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3B47" w14:textId="77777777" w:rsidR="00B54A3F" w:rsidRDefault="00B54A3F" w:rsidP="003302F6">
      <w:pPr>
        <w:pStyle w:val="Heading7"/>
        <w:jc w:val="left"/>
        <w:rPr>
          <w:rFonts w:ascii="Baskerville" w:hAnsi="Baskerville"/>
        </w:rPr>
      </w:pPr>
    </w:p>
    <w:p w14:paraId="32603982" w14:textId="77777777" w:rsidR="002E208F" w:rsidRPr="00807156" w:rsidRDefault="002E208F" w:rsidP="003302F6">
      <w:pPr>
        <w:pStyle w:val="Heading7"/>
        <w:jc w:val="left"/>
        <w:rPr>
          <w:rFonts w:ascii="Baskerville" w:hAnsi="Baskerville"/>
        </w:rPr>
      </w:pPr>
      <w:r w:rsidRPr="00807156">
        <w:rPr>
          <w:rFonts w:ascii="Baskerville" w:hAnsi="Baskerville"/>
        </w:rPr>
        <w:t>personal details</w:t>
      </w:r>
    </w:p>
    <w:p w14:paraId="308B098B" w14:textId="77777777" w:rsidR="002E208F" w:rsidRPr="00807156" w:rsidRDefault="002E208F" w:rsidP="003302F6">
      <w:pPr>
        <w:tabs>
          <w:tab w:val="left" w:pos="720"/>
          <w:tab w:val="left" w:pos="3600"/>
          <w:tab w:val="left" w:pos="4320"/>
        </w:tabs>
        <w:ind w:right="43"/>
        <w:rPr>
          <w:rFonts w:ascii="Baskerville" w:hAnsi="Baskerville"/>
        </w:rPr>
      </w:pPr>
    </w:p>
    <w:p w14:paraId="60F9E0C0" w14:textId="380EB20E" w:rsidR="002E208F" w:rsidRPr="00807156" w:rsidRDefault="002E208F" w:rsidP="003302F6">
      <w:pPr>
        <w:tabs>
          <w:tab w:val="left" w:pos="720"/>
          <w:tab w:val="left" w:pos="3600"/>
          <w:tab w:val="left" w:pos="4320"/>
        </w:tabs>
        <w:ind w:right="43"/>
        <w:rPr>
          <w:rFonts w:ascii="Baskerville" w:hAnsi="Baskerville"/>
        </w:rPr>
      </w:pPr>
      <w:r w:rsidRPr="00807156">
        <w:rPr>
          <w:rFonts w:ascii="Baskerville" w:hAnsi="Baskerville"/>
        </w:rPr>
        <w:t>Nationality:</w:t>
      </w:r>
      <w:r w:rsidRPr="00807156">
        <w:rPr>
          <w:rFonts w:ascii="Baskerville" w:hAnsi="Baskerville"/>
        </w:rPr>
        <w:tab/>
        <w:t xml:space="preserve">Dual </w:t>
      </w:r>
      <w:r w:rsidR="00C76D63" w:rsidRPr="00807156">
        <w:rPr>
          <w:rFonts w:ascii="Baskerville" w:hAnsi="Baskerville"/>
        </w:rPr>
        <w:t>UK</w:t>
      </w:r>
      <w:r w:rsidRPr="00807156">
        <w:rPr>
          <w:rFonts w:ascii="Baskerville" w:hAnsi="Baskerville"/>
        </w:rPr>
        <w:t xml:space="preserve"> and </w:t>
      </w:r>
      <w:r w:rsidR="00747B6E" w:rsidRPr="00807156">
        <w:rPr>
          <w:rFonts w:ascii="Baskerville" w:hAnsi="Baskerville"/>
        </w:rPr>
        <w:t>USA</w:t>
      </w:r>
    </w:p>
    <w:p w14:paraId="6D301BFC" w14:textId="77777777" w:rsidR="002E208F" w:rsidRPr="00807156" w:rsidRDefault="002E208F" w:rsidP="003302F6">
      <w:pPr>
        <w:tabs>
          <w:tab w:val="left" w:pos="720"/>
          <w:tab w:val="left" w:pos="3600"/>
          <w:tab w:val="left" w:pos="4320"/>
        </w:tabs>
        <w:ind w:right="43"/>
        <w:rPr>
          <w:rFonts w:ascii="Baskerville" w:hAnsi="Baskerville"/>
        </w:rPr>
      </w:pPr>
      <w:r w:rsidRPr="00807156">
        <w:rPr>
          <w:rFonts w:ascii="Baskerville" w:hAnsi="Baskerville"/>
        </w:rPr>
        <w:t>Address:</w:t>
      </w:r>
      <w:r w:rsidRPr="00807156">
        <w:rPr>
          <w:rFonts w:ascii="Baskerville" w:hAnsi="Baskerville"/>
        </w:rPr>
        <w:tab/>
      </w:r>
      <w:r w:rsidRPr="00807156">
        <w:rPr>
          <w:rFonts w:ascii="Baskerville" w:hAnsi="Baskerville"/>
        </w:rPr>
        <w:tab/>
        <w:t>Department of History, University of Warwick</w:t>
      </w:r>
    </w:p>
    <w:p w14:paraId="69AE8483" w14:textId="77777777" w:rsidR="002E208F" w:rsidRPr="00807156" w:rsidRDefault="002E208F" w:rsidP="003302F6">
      <w:pPr>
        <w:tabs>
          <w:tab w:val="left" w:pos="720"/>
          <w:tab w:val="left" w:pos="3600"/>
          <w:tab w:val="left" w:pos="4320"/>
        </w:tabs>
        <w:ind w:right="43"/>
        <w:rPr>
          <w:rFonts w:ascii="Baskerville" w:hAnsi="Baskerville"/>
          <w:b/>
        </w:rPr>
      </w:pPr>
      <w:r w:rsidRPr="00807156">
        <w:rPr>
          <w:rFonts w:ascii="Baskerville" w:hAnsi="Baskerville"/>
        </w:rPr>
        <w:tab/>
      </w:r>
      <w:r w:rsidRPr="00807156">
        <w:rPr>
          <w:rFonts w:ascii="Baskerville" w:hAnsi="Baskerville"/>
        </w:rPr>
        <w:tab/>
        <w:t>Coventry  CV4 7AL   England</w:t>
      </w:r>
    </w:p>
    <w:p w14:paraId="671E7A11" w14:textId="4B395518" w:rsidR="002E208F" w:rsidRPr="00807156" w:rsidRDefault="002E208F" w:rsidP="003302F6">
      <w:pPr>
        <w:tabs>
          <w:tab w:val="left" w:pos="720"/>
          <w:tab w:val="left" w:pos="3600"/>
          <w:tab w:val="left" w:pos="4320"/>
        </w:tabs>
        <w:ind w:right="43"/>
        <w:rPr>
          <w:rFonts w:ascii="Baskerville" w:hAnsi="Baskerville"/>
        </w:rPr>
      </w:pPr>
      <w:r w:rsidRPr="00807156">
        <w:rPr>
          <w:rFonts w:ascii="Baskerville" w:hAnsi="Baskerville"/>
        </w:rPr>
        <w:t xml:space="preserve">Telephone:  </w:t>
      </w:r>
      <w:r w:rsidRPr="00807156">
        <w:rPr>
          <w:rFonts w:ascii="Baskerville" w:hAnsi="Baskerville"/>
        </w:rPr>
        <w:tab/>
        <w:t>024</w:t>
      </w:r>
      <w:r w:rsidR="007B4261" w:rsidRPr="00807156">
        <w:rPr>
          <w:rFonts w:ascii="Baskerville" w:hAnsi="Baskerville"/>
        </w:rPr>
        <w:t xml:space="preserve"> 76</w:t>
      </w:r>
      <w:r w:rsidRPr="00807156">
        <w:rPr>
          <w:rFonts w:ascii="Baskerville" w:hAnsi="Baskerville"/>
        </w:rPr>
        <w:t>5</w:t>
      </w:r>
      <w:r w:rsidR="007B4261" w:rsidRPr="00807156">
        <w:rPr>
          <w:rFonts w:ascii="Baskerville" w:hAnsi="Baskerville"/>
        </w:rPr>
        <w:t xml:space="preserve"> 23466 </w:t>
      </w:r>
      <w:r w:rsidRPr="00807156">
        <w:rPr>
          <w:rFonts w:ascii="Baskerville" w:hAnsi="Baskerville"/>
        </w:rPr>
        <w:t xml:space="preserve"> (outside UK: 44 24</w:t>
      </w:r>
      <w:r w:rsidR="007B4261" w:rsidRPr="00807156">
        <w:rPr>
          <w:rFonts w:ascii="Baskerville" w:hAnsi="Baskerville"/>
        </w:rPr>
        <w:t xml:space="preserve"> 76</w:t>
      </w:r>
      <w:r w:rsidRPr="00807156">
        <w:rPr>
          <w:rFonts w:ascii="Baskerville" w:hAnsi="Baskerville"/>
        </w:rPr>
        <w:t>5</w:t>
      </w:r>
      <w:r w:rsidR="007B4261" w:rsidRPr="00807156">
        <w:rPr>
          <w:rFonts w:ascii="Baskerville" w:hAnsi="Baskerville"/>
        </w:rPr>
        <w:t xml:space="preserve"> </w:t>
      </w:r>
      <w:r w:rsidRPr="00807156">
        <w:rPr>
          <w:rFonts w:ascii="Baskerville" w:hAnsi="Baskerville"/>
        </w:rPr>
        <w:t>23466)</w:t>
      </w:r>
    </w:p>
    <w:p w14:paraId="391EFCB7" w14:textId="77777777" w:rsidR="002E208F" w:rsidRPr="00807156" w:rsidRDefault="002E208F" w:rsidP="003302F6">
      <w:pPr>
        <w:tabs>
          <w:tab w:val="left" w:pos="720"/>
          <w:tab w:val="left" w:pos="3600"/>
          <w:tab w:val="left" w:pos="4320"/>
        </w:tabs>
        <w:ind w:right="43"/>
        <w:rPr>
          <w:rFonts w:ascii="Baskerville" w:hAnsi="Baskerville"/>
        </w:rPr>
      </w:pPr>
      <w:r w:rsidRPr="00807156">
        <w:rPr>
          <w:rFonts w:ascii="Baskerville" w:hAnsi="Baskerville"/>
        </w:rPr>
        <w:t>e-mail:</w:t>
      </w:r>
      <w:r w:rsidRPr="00807156">
        <w:rPr>
          <w:rFonts w:ascii="Baskerville" w:hAnsi="Baskerville"/>
        </w:rPr>
        <w:tab/>
      </w:r>
      <w:r w:rsidRPr="00807156">
        <w:rPr>
          <w:rFonts w:ascii="Baskerville" w:hAnsi="Baskerville"/>
        </w:rPr>
        <w:tab/>
        <w:t>R.Earle@Warwick.ac.uk</w:t>
      </w:r>
    </w:p>
    <w:p w14:paraId="74D1D58A" w14:textId="77777777" w:rsidR="002E208F" w:rsidRPr="00807156" w:rsidRDefault="002E208F" w:rsidP="003302F6">
      <w:pPr>
        <w:tabs>
          <w:tab w:val="left" w:pos="720"/>
          <w:tab w:val="left" w:pos="3600"/>
        </w:tabs>
        <w:ind w:right="43"/>
        <w:rPr>
          <w:rFonts w:ascii="Baskerville" w:hAnsi="Baskerville"/>
          <w:b/>
        </w:rPr>
      </w:pPr>
    </w:p>
    <w:p w14:paraId="30F9FFE7" w14:textId="77777777" w:rsidR="002E208F" w:rsidRDefault="002E208F" w:rsidP="003302F6">
      <w:pPr>
        <w:tabs>
          <w:tab w:val="left" w:pos="720"/>
          <w:tab w:val="left" w:pos="3600"/>
        </w:tabs>
        <w:ind w:right="43"/>
        <w:rPr>
          <w:rFonts w:ascii="Baskerville" w:hAnsi="Baskerville"/>
          <w:b/>
        </w:rPr>
      </w:pPr>
    </w:p>
    <w:p w14:paraId="18150CDB" w14:textId="77777777" w:rsidR="00F10AB7" w:rsidRPr="00807156" w:rsidRDefault="00F10AB7" w:rsidP="003302F6">
      <w:pPr>
        <w:tabs>
          <w:tab w:val="left" w:pos="720"/>
          <w:tab w:val="left" w:pos="3600"/>
        </w:tabs>
        <w:ind w:right="43"/>
        <w:rPr>
          <w:rFonts w:ascii="Baskerville" w:hAnsi="Baskerville"/>
          <w:b/>
        </w:rPr>
      </w:pPr>
    </w:p>
    <w:p w14:paraId="01DB02A2" w14:textId="77777777" w:rsidR="002E208F" w:rsidRPr="00807156" w:rsidRDefault="002E208F" w:rsidP="003302F6">
      <w:pPr>
        <w:pStyle w:val="Heading7"/>
        <w:jc w:val="left"/>
        <w:rPr>
          <w:rFonts w:ascii="Baskerville" w:hAnsi="Baskerville"/>
        </w:rPr>
      </w:pPr>
      <w:r w:rsidRPr="00807156">
        <w:rPr>
          <w:rFonts w:ascii="Baskerville" w:hAnsi="Baskerville"/>
        </w:rPr>
        <w:t>professional employment</w:t>
      </w:r>
    </w:p>
    <w:p w14:paraId="123DD463" w14:textId="77777777" w:rsidR="002E208F" w:rsidRPr="00807156" w:rsidRDefault="002E208F" w:rsidP="00920381">
      <w:pPr>
        <w:tabs>
          <w:tab w:val="left" w:pos="1701"/>
          <w:tab w:val="left" w:pos="4962"/>
        </w:tabs>
        <w:ind w:right="43"/>
        <w:rPr>
          <w:rFonts w:ascii="Baskerville" w:hAnsi="Baskerville"/>
        </w:rPr>
      </w:pPr>
    </w:p>
    <w:p w14:paraId="43C8522D" w14:textId="5F8620D0" w:rsidR="00CB5483" w:rsidRPr="00807156" w:rsidRDefault="00CB5483" w:rsidP="00920381">
      <w:pPr>
        <w:tabs>
          <w:tab w:val="left" w:pos="1701"/>
          <w:tab w:val="left" w:pos="4962"/>
        </w:tabs>
        <w:ind w:right="43"/>
        <w:rPr>
          <w:rFonts w:ascii="Baskerville" w:hAnsi="Baskerville"/>
        </w:rPr>
      </w:pPr>
      <w:r w:rsidRPr="00807156">
        <w:rPr>
          <w:rFonts w:ascii="Baskerville" w:hAnsi="Baskerville"/>
        </w:rPr>
        <w:t>2011</w:t>
      </w:r>
      <w:r w:rsidR="00383920" w:rsidRPr="00807156">
        <w:rPr>
          <w:rFonts w:ascii="Baskerville" w:hAnsi="Baskerville"/>
        </w:rPr>
        <w:t>-</w:t>
      </w:r>
      <w:r w:rsidR="00126106">
        <w:rPr>
          <w:rFonts w:ascii="Baskerville" w:hAnsi="Baskerville"/>
        </w:rPr>
        <w:t>present</w:t>
      </w:r>
      <w:r w:rsidRPr="00807156">
        <w:rPr>
          <w:rFonts w:ascii="Baskerville" w:hAnsi="Baskerville"/>
        </w:rPr>
        <w:tab/>
      </w:r>
      <w:r w:rsidRPr="00807156">
        <w:rPr>
          <w:rFonts w:ascii="Baskerville" w:hAnsi="Baskerville"/>
          <w:b/>
        </w:rPr>
        <w:t>University of Warwick</w:t>
      </w:r>
      <w:r w:rsidRPr="00807156">
        <w:rPr>
          <w:rFonts w:ascii="Baskerville" w:hAnsi="Baskerville"/>
          <w:b/>
        </w:rPr>
        <w:tab/>
        <w:t>Professor</w:t>
      </w:r>
    </w:p>
    <w:p w14:paraId="1696A125" w14:textId="71F0E038" w:rsidR="00CB5483" w:rsidRPr="00807156" w:rsidRDefault="00CB5483" w:rsidP="00920381">
      <w:pPr>
        <w:tabs>
          <w:tab w:val="left" w:pos="1701"/>
          <w:tab w:val="left" w:pos="4962"/>
        </w:tabs>
        <w:ind w:right="43"/>
        <w:rPr>
          <w:rFonts w:ascii="Baskerville" w:hAnsi="Baskerville"/>
        </w:rPr>
      </w:pPr>
      <w:r w:rsidRPr="00807156">
        <w:rPr>
          <w:rFonts w:ascii="Baskerville" w:hAnsi="Baskerville"/>
        </w:rPr>
        <w:tab/>
        <w:t>Department of History</w:t>
      </w:r>
      <w:r w:rsidR="00986550">
        <w:rPr>
          <w:rFonts w:ascii="Baskerville" w:hAnsi="Baskerville"/>
        </w:rPr>
        <w:tab/>
        <w:t>(study leave 2015-2016)</w:t>
      </w:r>
    </w:p>
    <w:p w14:paraId="3AB94983" w14:textId="77777777" w:rsidR="00353BC7" w:rsidRPr="00807156" w:rsidRDefault="00353BC7" w:rsidP="00353BC7">
      <w:pPr>
        <w:tabs>
          <w:tab w:val="left" w:pos="1701"/>
          <w:tab w:val="left" w:pos="4962"/>
        </w:tabs>
        <w:ind w:right="43"/>
        <w:rPr>
          <w:rFonts w:ascii="Baskerville" w:hAnsi="Baskerville"/>
        </w:rPr>
      </w:pPr>
    </w:p>
    <w:p w14:paraId="7145FA95"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2007-2011</w:t>
      </w:r>
      <w:r w:rsidRPr="00807156">
        <w:rPr>
          <w:rFonts w:ascii="Baskerville" w:hAnsi="Baskerville"/>
        </w:rPr>
        <w:tab/>
      </w:r>
      <w:r w:rsidRPr="00807156">
        <w:rPr>
          <w:rFonts w:ascii="Baskerville" w:hAnsi="Baskerville"/>
          <w:b/>
        </w:rPr>
        <w:t>University of Warwick</w:t>
      </w:r>
      <w:r w:rsidRPr="00807156">
        <w:rPr>
          <w:rFonts w:ascii="Baskerville" w:hAnsi="Baskerville"/>
          <w:b/>
        </w:rPr>
        <w:tab/>
        <w:t>Reader</w:t>
      </w:r>
    </w:p>
    <w:p w14:paraId="24AB17B9"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History</w:t>
      </w:r>
      <w:r w:rsidRPr="00807156">
        <w:rPr>
          <w:rFonts w:ascii="Baskerville" w:hAnsi="Baskerville"/>
        </w:rPr>
        <w:tab/>
        <w:t>(study leave 2008-9)</w:t>
      </w:r>
    </w:p>
    <w:p w14:paraId="52B9D5C5" w14:textId="77777777" w:rsidR="00353BC7" w:rsidRPr="00807156" w:rsidRDefault="00353BC7" w:rsidP="00353BC7">
      <w:pPr>
        <w:tabs>
          <w:tab w:val="left" w:pos="1701"/>
          <w:tab w:val="left" w:pos="4962"/>
        </w:tabs>
        <w:ind w:right="43"/>
        <w:rPr>
          <w:rFonts w:ascii="Baskerville" w:hAnsi="Baskerville"/>
        </w:rPr>
      </w:pPr>
    </w:p>
    <w:p w14:paraId="3509786E" w14:textId="77777777" w:rsidR="00353BC7" w:rsidRPr="00807156" w:rsidRDefault="00353BC7" w:rsidP="00353BC7">
      <w:pPr>
        <w:tabs>
          <w:tab w:val="left" w:pos="1701"/>
          <w:tab w:val="left" w:pos="4962"/>
        </w:tabs>
        <w:ind w:right="43"/>
        <w:rPr>
          <w:rFonts w:ascii="Baskerville" w:hAnsi="Baskerville"/>
          <w:b/>
        </w:rPr>
      </w:pPr>
      <w:r w:rsidRPr="00807156">
        <w:rPr>
          <w:rFonts w:ascii="Baskerville" w:hAnsi="Baskerville"/>
        </w:rPr>
        <w:t>2003-2007</w:t>
      </w:r>
      <w:r w:rsidRPr="00807156">
        <w:rPr>
          <w:rFonts w:ascii="Baskerville" w:hAnsi="Baskerville"/>
        </w:rPr>
        <w:tab/>
      </w:r>
      <w:r w:rsidRPr="00807156">
        <w:rPr>
          <w:rFonts w:ascii="Baskerville" w:hAnsi="Baskerville"/>
          <w:b/>
        </w:rPr>
        <w:t>University of Warwick</w:t>
      </w:r>
      <w:r w:rsidRPr="00807156">
        <w:rPr>
          <w:rFonts w:ascii="Baskerville" w:hAnsi="Baskerville"/>
        </w:rPr>
        <w:tab/>
      </w:r>
      <w:r w:rsidRPr="00807156">
        <w:rPr>
          <w:rFonts w:ascii="Baskerville" w:hAnsi="Baskerville"/>
          <w:b/>
        </w:rPr>
        <w:t>Senior Lecturer</w:t>
      </w:r>
    </w:p>
    <w:p w14:paraId="475DD586"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History</w:t>
      </w:r>
      <w:r w:rsidRPr="00807156">
        <w:rPr>
          <w:rFonts w:ascii="Baskerville" w:hAnsi="Baskerville"/>
        </w:rPr>
        <w:tab/>
        <w:t>(study leave 2003-4)</w:t>
      </w:r>
    </w:p>
    <w:p w14:paraId="08B53627" w14:textId="77777777" w:rsidR="002E208F" w:rsidRDefault="002E208F" w:rsidP="00920381">
      <w:pPr>
        <w:tabs>
          <w:tab w:val="left" w:pos="1701"/>
          <w:tab w:val="left" w:pos="2160"/>
          <w:tab w:val="left" w:pos="3600"/>
          <w:tab w:val="left" w:pos="4962"/>
        </w:tabs>
        <w:ind w:right="43"/>
        <w:rPr>
          <w:rFonts w:ascii="Baskerville" w:hAnsi="Baskerville"/>
        </w:rPr>
      </w:pPr>
    </w:p>
    <w:p w14:paraId="652363FE" w14:textId="77777777" w:rsidR="00353BC7" w:rsidRPr="00807156" w:rsidRDefault="00353BC7" w:rsidP="00353BC7">
      <w:pPr>
        <w:tabs>
          <w:tab w:val="left" w:pos="1701"/>
          <w:tab w:val="left" w:pos="4962"/>
        </w:tabs>
        <w:ind w:right="43"/>
        <w:rPr>
          <w:rFonts w:ascii="Baskerville" w:hAnsi="Baskerville"/>
          <w:b/>
        </w:rPr>
      </w:pPr>
      <w:r w:rsidRPr="00807156">
        <w:rPr>
          <w:rFonts w:ascii="Baskerville" w:hAnsi="Baskerville"/>
        </w:rPr>
        <w:t>1997-2003</w:t>
      </w:r>
      <w:r w:rsidRPr="00807156">
        <w:rPr>
          <w:rFonts w:ascii="Baskerville" w:hAnsi="Baskerville"/>
        </w:rPr>
        <w:tab/>
      </w:r>
      <w:r w:rsidRPr="00807156">
        <w:rPr>
          <w:rFonts w:ascii="Baskerville" w:hAnsi="Baskerville"/>
          <w:b/>
        </w:rPr>
        <w:t>University of Warwick</w:t>
      </w:r>
      <w:r w:rsidRPr="00807156">
        <w:rPr>
          <w:rFonts w:ascii="Baskerville" w:hAnsi="Baskerville"/>
        </w:rPr>
        <w:tab/>
      </w:r>
      <w:r w:rsidRPr="00807156">
        <w:rPr>
          <w:rFonts w:ascii="Baskerville" w:hAnsi="Baskerville"/>
          <w:b/>
        </w:rPr>
        <w:t>Lecturer Grade B</w:t>
      </w:r>
    </w:p>
    <w:p w14:paraId="19BFEF6D"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History</w:t>
      </w:r>
      <w:r w:rsidRPr="00807156">
        <w:rPr>
          <w:rFonts w:ascii="Baskerville" w:hAnsi="Baskerville"/>
        </w:rPr>
        <w:tab/>
        <w:t>(study leave 2000-1)</w:t>
      </w:r>
    </w:p>
    <w:p w14:paraId="0AD49297" w14:textId="77777777" w:rsidR="00EB7BE3" w:rsidRDefault="00EB7BE3" w:rsidP="00920381">
      <w:pPr>
        <w:tabs>
          <w:tab w:val="left" w:pos="1701"/>
          <w:tab w:val="left" w:pos="2160"/>
          <w:tab w:val="left" w:pos="3600"/>
          <w:tab w:val="left" w:pos="4962"/>
        </w:tabs>
        <w:ind w:right="43"/>
        <w:rPr>
          <w:rFonts w:ascii="Baskerville" w:hAnsi="Baskerville"/>
        </w:rPr>
      </w:pPr>
    </w:p>
    <w:p w14:paraId="6D907FAE" w14:textId="77777777" w:rsidR="00353BC7" w:rsidRPr="00807156" w:rsidRDefault="00353BC7" w:rsidP="00353BC7">
      <w:pPr>
        <w:tabs>
          <w:tab w:val="left" w:pos="1701"/>
          <w:tab w:val="left" w:pos="4962"/>
        </w:tabs>
        <w:ind w:right="43"/>
        <w:rPr>
          <w:rFonts w:ascii="Baskerville" w:hAnsi="Baskerville"/>
          <w:b/>
        </w:rPr>
      </w:pPr>
      <w:r w:rsidRPr="00807156">
        <w:rPr>
          <w:rFonts w:ascii="Baskerville" w:hAnsi="Baskerville"/>
        </w:rPr>
        <w:t>1994-1997</w:t>
      </w:r>
      <w:r w:rsidRPr="00807156">
        <w:rPr>
          <w:rFonts w:ascii="Baskerville" w:hAnsi="Baskerville"/>
        </w:rPr>
        <w:tab/>
      </w:r>
      <w:r w:rsidRPr="00807156">
        <w:rPr>
          <w:rFonts w:ascii="Baskerville" w:hAnsi="Baskerville"/>
          <w:b/>
        </w:rPr>
        <w:t>University of Warwick</w:t>
      </w:r>
      <w:r w:rsidRPr="00807156">
        <w:rPr>
          <w:rFonts w:ascii="Baskerville" w:hAnsi="Baskerville"/>
        </w:rPr>
        <w:tab/>
      </w:r>
      <w:r w:rsidRPr="00807156">
        <w:rPr>
          <w:rFonts w:ascii="Baskerville" w:hAnsi="Baskerville"/>
          <w:b/>
        </w:rPr>
        <w:t>Lecturer Grade A</w:t>
      </w:r>
    </w:p>
    <w:p w14:paraId="5B7F3417"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History</w:t>
      </w:r>
      <w:r w:rsidRPr="00807156">
        <w:rPr>
          <w:rFonts w:ascii="Baskerville" w:hAnsi="Baskerville"/>
        </w:rPr>
        <w:tab/>
        <w:t>(maternity leave 1996-7)</w:t>
      </w:r>
    </w:p>
    <w:p w14:paraId="39FE3630" w14:textId="77777777" w:rsidR="00353BC7" w:rsidRPr="00807156" w:rsidRDefault="00353BC7" w:rsidP="00353BC7">
      <w:pPr>
        <w:tabs>
          <w:tab w:val="left" w:pos="1701"/>
          <w:tab w:val="left" w:pos="3600"/>
          <w:tab w:val="left" w:pos="4962"/>
        </w:tabs>
        <w:ind w:right="43"/>
        <w:rPr>
          <w:rFonts w:ascii="Baskerville" w:hAnsi="Baskerville"/>
          <w:b/>
          <w:u w:val="single"/>
        </w:rPr>
      </w:pPr>
    </w:p>
    <w:p w14:paraId="1C8F995C"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1989-90, 1992-94</w:t>
      </w:r>
      <w:r w:rsidRPr="00807156">
        <w:rPr>
          <w:rFonts w:ascii="Baskerville" w:hAnsi="Baskerville"/>
        </w:rPr>
        <w:tab/>
      </w:r>
      <w:r w:rsidRPr="00807156">
        <w:rPr>
          <w:rFonts w:ascii="Baskerville" w:hAnsi="Baskerville"/>
          <w:b/>
        </w:rPr>
        <w:t>University of Warwick</w:t>
      </w:r>
      <w:r w:rsidRPr="00807156">
        <w:rPr>
          <w:rFonts w:ascii="Baskerville" w:hAnsi="Baskerville"/>
        </w:rPr>
        <w:tab/>
      </w:r>
      <w:r w:rsidRPr="00807156">
        <w:rPr>
          <w:rFonts w:ascii="Baskerville" w:hAnsi="Baskerville"/>
          <w:b/>
        </w:rPr>
        <w:t>Teaching Assistant</w:t>
      </w:r>
    </w:p>
    <w:p w14:paraId="4BFB13B2"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History</w:t>
      </w:r>
    </w:p>
    <w:p w14:paraId="7A2F731F" w14:textId="77777777" w:rsidR="00353BC7" w:rsidRPr="00807156" w:rsidRDefault="00353BC7" w:rsidP="00353BC7">
      <w:pPr>
        <w:tabs>
          <w:tab w:val="left" w:pos="1701"/>
          <w:tab w:val="left" w:pos="4962"/>
        </w:tabs>
        <w:ind w:right="43"/>
        <w:rPr>
          <w:rFonts w:ascii="Baskerville" w:hAnsi="Baskerville"/>
        </w:rPr>
      </w:pPr>
    </w:p>
    <w:p w14:paraId="7BB2E7A6" w14:textId="77777777" w:rsidR="00353BC7" w:rsidRPr="00920381" w:rsidRDefault="00353BC7" w:rsidP="00353BC7">
      <w:pPr>
        <w:tabs>
          <w:tab w:val="left" w:pos="1701"/>
          <w:tab w:val="left" w:pos="4962"/>
        </w:tabs>
        <w:ind w:right="43"/>
        <w:rPr>
          <w:rFonts w:ascii="Baskerville" w:hAnsi="Baskerville"/>
          <w:b/>
        </w:rPr>
      </w:pPr>
      <w:r w:rsidRPr="00807156">
        <w:rPr>
          <w:rFonts w:ascii="Baskerville" w:hAnsi="Baskerville"/>
        </w:rPr>
        <w:t>1985-1986</w:t>
      </w:r>
      <w:r w:rsidRPr="00807156">
        <w:rPr>
          <w:rFonts w:ascii="Baskerville" w:hAnsi="Baskerville"/>
        </w:rPr>
        <w:tab/>
      </w:r>
      <w:r w:rsidRPr="00807156">
        <w:rPr>
          <w:rFonts w:ascii="Baskerville" w:hAnsi="Baskerville"/>
          <w:b/>
        </w:rPr>
        <w:t>Philadelphia Museum of Art</w:t>
      </w:r>
      <w:r w:rsidRPr="00807156">
        <w:rPr>
          <w:rFonts w:ascii="Baskerville" w:hAnsi="Baskerville"/>
        </w:rPr>
        <w:tab/>
      </w:r>
      <w:r>
        <w:rPr>
          <w:rFonts w:ascii="Baskerville" w:hAnsi="Baskerville"/>
          <w:b/>
        </w:rPr>
        <w:t>Part-time Cataloguer: Violet Oakley Collection</w:t>
      </w:r>
    </w:p>
    <w:p w14:paraId="196DCF7B"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Prints and Drawings</w:t>
      </w:r>
    </w:p>
    <w:p w14:paraId="24BD650C" w14:textId="77777777" w:rsidR="00353BC7" w:rsidRPr="00807156" w:rsidRDefault="00353BC7" w:rsidP="00353BC7">
      <w:pPr>
        <w:tabs>
          <w:tab w:val="left" w:pos="1701"/>
          <w:tab w:val="left" w:pos="4962"/>
        </w:tabs>
        <w:ind w:right="43"/>
        <w:rPr>
          <w:rFonts w:ascii="Baskerville" w:hAnsi="Baskerville"/>
        </w:rPr>
      </w:pPr>
    </w:p>
    <w:p w14:paraId="193B0478"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1983-1986</w:t>
      </w:r>
      <w:r w:rsidRPr="00807156">
        <w:rPr>
          <w:rFonts w:ascii="Baskerville" w:hAnsi="Baskerville"/>
        </w:rPr>
        <w:tab/>
      </w:r>
      <w:r w:rsidRPr="00807156">
        <w:rPr>
          <w:rFonts w:ascii="Baskerville" w:hAnsi="Baskerville"/>
          <w:b/>
        </w:rPr>
        <w:t>Bryn Mawr College</w:t>
      </w:r>
      <w:r w:rsidRPr="00807156">
        <w:rPr>
          <w:rFonts w:ascii="Baskerville" w:hAnsi="Baskerville"/>
        </w:rPr>
        <w:tab/>
      </w:r>
      <w:r w:rsidRPr="00807156">
        <w:rPr>
          <w:rFonts w:ascii="Baskerville" w:hAnsi="Baskerville"/>
          <w:b/>
        </w:rPr>
        <w:t>Teaching Assistant</w:t>
      </w:r>
    </w:p>
    <w:p w14:paraId="0827385A" w14:textId="77777777" w:rsidR="00353BC7" w:rsidRPr="00807156" w:rsidRDefault="00353BC7" w:rsidP="00353BC7">
      <w:pPr>
        <w:tabs>
          <w:tab w:val="left" w:pos="1701"/>
          <w:tab w:val="left" w:pos="4962"/>
        </w:tabs>
        <w:ind w:right="43"/>
        <w:rPr>
          <w:rFonts w:ascii="Baskerville" w:hAnsi="Baskerville"/>
        </w:rPr>
      </w:pPr>
      <w:r w:rsidRPr="00807156">
        <w:rPr>
          <w:rFonts w:ascii="Baskerville" w:hAnsi="Baskerville"/>
        </w:rPr>
        <w:tab/>
        <w:t>Department of Mathematics</w:t>
      </w:r>
    </w:p>
    <w:p w14:paraId="63A9967B" w14:textId="77777777" w:rsidR="00353BC7" w:rsidRDefault="00353BC7" w:rsidP="00353BC7">
      <w:pPr>
        <w:tabs>
          <w:tab w:val="left" w:pos="1701"/>
          <w:tab w:val="left" w:pos="4962"/>
        </w:tabs>
        <w:ind w:right="43"/>
        <w:rPr>
          <w:rFonts w:ascii="Baskerville" w:hAnsi="Baskerville"/>
        </w:rPr>
      </w:pPr>
    </w:p>
    <w:p w14:paraId="24FED1D4" w14:textId="77777777" w:rsidR="008B5A40" w:rsidRPr="00807156" w:rsidRDefault="008B5A40" w:rsidP="00353BC7">
      <w:pPr>
        <w:tabs>
          <w:tab w:val="left" w:pos="1701"/>
          <w:tab w:val="left" w:pos="4962"/>
        </w:tabs>
        <w:ind w:right="43"/>
        <w:rPr>
          <w:rFonts w:ascii="Baskerville" w:hAnsi="Baskerville"/>
        </w:rPr>
      </w:pPr>
    </w:p>
    <w:p w14:paraId="2AEB18F0" w14:textId="77777777" w:rsidR="002E208F" w:rsidRPr="00807156" w:rsidRDefault="002E208F" w:rsidP="003302F6">
      <w:pPr>
        <w:tabs>
          <w:tab w:val="left" w:pos="2160"/>
          <w:tab w:val="left" w:pos="3600"/>
        </w:tabs>
        <w:ind w:right="43"/>
        <w:rPr>
          <w:rFonts w:ascii="Baskerville" w:hAnsi="Baskerville"/>
        </w:rPr>
      </w:pPr>
    </w:p>
    <w:p w14:paraId="18286D75" w14:textId="77777777" w:rsidR="002E208F" w:rsidRPr="00807156" w:rsidRDefault="002E208F" w:rsidP="003302F6">
      <w:pPr>
        <w:pStyle w:val="Heading7"/>
        <w:jc w:val="left"/>
        <w:rPr>
          <w:rFonts w:ascii="Baskerville" w:hAnsi="Baskerville"/>
        </w:rPr>
      </w:pPr>
      <w:r w:rsidRPr="00807156">
        <w:rPr>
          <w:rFonts w:ascii="Baskerville" w:hAnsi="Baskerville"/>
        </w:rPr>
        <w:t>education</w:t>
      </w:r>
    </w:p>
    <w:p w14:paraId="61FBD2CE" w14:textId="77777777" w:rsidR="002E208F" w:rsidRPr="00807156" w:rsidRDefault="002E208F" w:rsidP="003302F6">
      <w:pPr>
        <w:pStyle w:val="Footer"/>
        <w:tabs>
          <w:tab w:val="clear" w:pos="4153"/>
          <w:tab w:val="clear" w:pos="8306"/>
        </w:tabs>
        <w:rPr>
          <w:rFonts w:ascii="Baskerville" w:hAnsi="Baskerville"/>
        </w:rPr>
      </w:pPr>
    </w:p>
    <w:p w14:paraId="4467A52C" w14:textId="64E656B7" w:rsidR="00F10AB7" w:rsidRDefault="002E208F" w:rsidP="00AB0AA4">
      <w:pPr>
        <w:tabs>
          <w:tab w:val="left" w:pos="1418"/>
          <w:tab w:val="left" w:pos="4678"/>
        </w:tabs>
        <w:ind w:right="43"/>
        <w:rPr>
          <w:rFonts w:ascii="Baskerville" w:hAnsi="Baskerville"/>
        </w:rPr>
      </w:pPr>
      <w:r w:rsidRPr="00807156">
        <w:rPr>
          <w:rFonts w:ascii="Baskerville" w:hAnsi="Baskerville"/>
        </w:rPr>
        <w:t>1991-1994</w:t>
      </w:r>
      <w:r w:rsidRPr="00807156">
        <w:rPr>
          <w:rFonts w:ascii="Baskerville" w:hAnsi="Baskerville"/>
        </w:rPr>
        <w:tab/>
      </w:r>
      <w:r w:rsidRPr="00807156">
        <w:rPr>
          <w:rFonts w:ascii="Baskerville" w:hAnsi="Baskerville"/>
          <w:b/>
        </w:rPr>
        <w:t>D.Phil.</w:t>
      </w:r>
      <w:r w:rsidRPr="00807156">
        <w:rPr>
          <w:rFonts w:ascii="Baskerville" w:hAnsi="Baskerville"/>
          <w:b/>
        </w:rPr>
        <w:tab/>
        <w:t>University of Warwick</w:t>
      </w:r>
      <w:r w:rsidR="00FB4780">
        <w:rPr>
          <w:rFonts w:ascii="Baskerville" w:hAnsi="Baskerville"/>
        </w:rPr>
        <w:t xml:space="preserve">, </w:t>
      </w:r>
      <w:r w:rsidRPr="00807156">
        <w:rPr>
          <w:rFonts w:ascii="Baskerville" w:hAnsi="Baskerville"/>
        </w:rPr>
        <w:t>Department of History</w:t>
      </w:r>
    </w:p>
    <w:p w14:paraId="064FFA7B" w14:textId="77777777" w:rsidR="00F10AB7" w:rsidRDefault="00F10AB7" w:rsidP="00AB0AA4">
      <w:pPr>
        <w:tabs>
          <w:tab w:val="left" w:pos="1418"/>
          <w:tab w:val="left" w:pos="4678"/>
        </w:tabs>
        <w:ind w:right="43"/>
        <w:rPr>
          <w:rFonts w:ascii="Baskerville" w:hAnsi="Baskerville"/>
        </w:rPr>
      </w:pPr>
      <w:r>
        <w:rPr>
          <w:rFonts w:ascii="Baskerville" w:hAnsi="Baskerville"/>
        </w:rPr>
        <w:tab/>
      </w:r>
      <w:r>
        <w:rPr>
          <w:rFonts w:ascii="Baskerville" w:hAnsi="Baskerville"/>
        </w:rPr>
        <w:tab/>
      </w:r>
      <w:r w:rsidR="002E208F" w:rsidRPr="00807156">
        <w:rPr>
          <w:rFonts w:ascii="Baskerville" w:hAnsi="Baskerville"/>
        </w:rPr>
        <w:t>Supervisor: Anthony McFarlane</w:t>
      </w:r>
    </w:p>
    <w:p w14:paraId="0BDE2B43" w14:textId="77777777" w:rsidR="00F10AB7" w:rsidRDefault="00F10AB7" w:rsidP="00AB0AA4">
      <w:pPr>
        <w:tabs>
          <w:tab w:val="left" w:pos="1418"/>
          <w:tab w:val="left" w:pos="4678"/>
        </w:tabs>
        <w:ind w:right="43"/>
        <w:rPr>
          <w:rFonts w:ascii="Baskerville" w:hAnsi="Baskerville"/>
        </w:rPr>
      </w:pPr>
      <w:r>
        <w:rPr>
          <w:rFonts w:ascii="Baskerville" w:hAnsi="Baskerville"/>
        </w:rPr>
        <w:tab/>
      </w:r>
      <w:r>
        <w:rPr>
          <w:rFonts w:ascii="Baskerville" w:hAnsi="Baskerville"/>
        </w:rPr>
        <w:tab/>
      </w:r>
      <w:r w:rsidR="002E208F" w:rsidRPr="00807156">
        <w:rPr>
          <w:rFonts w:ascii="Baskerville" w:hAnsi="Baskerville"/>
        </w:rPr>
        <w:t>External Examiners: John Lynch and John Fisher</w:t>
      </w:r>
    </w:p>
    <w:p w14:paraId="4ED3D31E" w14:textId="77777777" w:rsidR="0057299F" w:rsidRPr="00807156" w:rsidRDefault="0057299F" w:rsidP="00AB0AA4">
      <w:pPr>
        <w:tabs>
          <w:tab w:val="left" w:pos="1418"/>
          <w:tab w:val="left" w:pos="4678"/>
        </w:tabs>
        <w:ind w:right="43"/>
        <w:rPr>
          <w:rFonts w:ascii="Baskerville" w:hAnsi="Baskerville"/>
        </w:rPr>
      </w:pPr>
    </w:p>
    <w:p w14:paraId="379247DA" w14:textId="04D04A04" w:rsidR="0057299F" w:rsidRPr="00807156" w:rsidRDefault="0057299F" w:rsidP="00AB0AA4">
      <w:pPr>
        <w:tabs>
          <w:tab w:val="left" w:pos="1418"/>
          <w:tab w:val="left" w:pos="4678"/>
        </w:tabs>
        <w:ind w:right="43"/>
        <w:rPr>
          <w:rFonts w:ascii="Baskerville" w:hAnsi="Baskerville"/>
        </w:rPr>
      </w:pPr>
      <w:r w:rsidRPr="00807156">
        <w:rPr>
          <w:rFonts w:ascii="Baskerville" w:hAnsi="Baskerville"/>
        </w:rPr>
        <w:t>1988-1990</w:t>
      </w:r>
      <w:r w:rsidRPr="00807156">
        <w:rPr>
          <w:rFonts w:ascii="Baskerville" w:hAnsi="Baskerville"/>
        </w:rPr>
        <w:tab/>
      </w:r>
      <w:r w:rsidRPr="00807156">
        <w:rPr>
          <w:rFonts w:ascii="Baskerville" w:hAnsi="Baskerville"/>
          <w:b/>
        </w:rPr>
        <w:t>M.A. (research)</w:t>
      </w:r>
      <w:r w:rsidRPr="00807156">
        <w:rPr>
          <w:rFonts w:ascii="Baskerville" w:hAnsi="Baskerville"/>
          <w:b/>
        </w:rPr>
        <w:tab/>
        <w:t>University of Warwick</w:t>
      </w:r>
      <w:r w:rsidR="00FB4780">
        <w:rPr>
          <w:rFonts w:ascii="Baskerville" w:hAnsi="Baskerville"/>
        </w:rPr>
        <w:t xml:space="preserve">, </w:t>
      </w:r>
      <w:r w:rsidRPr="00807156">
        <w:rPr>
          <w:rFonts w:ascii="Baskerville" w:hAnsi="Baskerville"/>
        </w:rPr>
        <w:t>Department of History</w:t>
      </w:r>
    </w:p>
    <w:p w14:paraId="01DB39B6" w14:textId="77777777" w:rsidR="0057299F" w:rsidRPr="00807156" w:rsidRDefault="0057299F" w:rsidP="00AB0AA4">
      <w:pPr>
        <w:tabs>
          <w:tab w:val="left" w:pos="1418"/>
          <w:tab w:val="left" w:pos="4678"/>
        </w:tabs>
        <w:ind w:right="43"/>
        <w:rPr>
          <w:rFonts w:ascii="Baskerville" w:hAnsi="Baskerville"/>
        </w:rPr>
      </w:pPr>
      <w:r w:rsidRPr="00807156">
        <w:rPr>
          <w:rFonts w:ascii="Baskerville" w:hAnsi="Baskerville"/>
        </w:rPr>
        <w:tab/>
      </w:r>
      <w:r w:rsidRPr="00807156">
        <w:rPr>
          <w:rFonts w:ascii="Baskerville" w:hAnsi="Baskerville"/>
        </w:rPr>
        <w:tab/>
        <w:t>Supervisor: Anthony McFarlane</w:t>
      </w:r>
    </w:p>
    <w:p w14:paraId="5241A17B" w14:textId="77777777" w:rsidR="0057299F" w:rsidRDefault="0057299F" w:rsidP="00AB0AA4">
      <w:pPr>
        <w:tabs>
          <w:tab w:val="left" w:pos="1418"/>
          <w:tab w:val="left" w:pos="4678"/>
        </w:tabs>
        <w:ind w:right="43"/>
        <w:rPr>
          <w:rFonts w:ascii="Baskerville" w:hAnsi="Baskerville"/>
        </w:rPr>
      </w:pPr>
      <w:r w:rsidRPr="00807156">
        <w:rPr>
          <w:rFonts w:ascii="Baskerville" w:hAnsi="Baskerville"/>
        </w:rPr>
        <w:tab/>
      </w:r>
      <w:r w:rsidRPr="00807156">
        <w:rPr>
          <w:rFonts w:ascii="Baskerville" w:hAnsi="Baskerville"/>
        </w:rPr>
        <w:tab/>
        <w:t>External Examiner: Brian Hamnett</w:t>
      </w:r>
    </w:p>
    <w:p w14:paraId="4865E6CE" w14:textId="77777777" w:rsidR="00AA3267" w:rsidRPr="00AA3267" w:rsidRDefault="00AA3267" w:rsidP="00AB0AA4">
      <w:pPr>
        <w:tabs>
          <w:tab w:val="left" w:pos="1418"/>
          <w:tab w:val="left" w:pos="4678"/>
        </w:tabs>
      </w:pPr>
    </w:p>
    <w:p w14:paraId="33283B3E" w14:textId="6D07B82F" w:rsidR="0057299F" w:rsidRDefault="0057299F" w:rsidP="00AB0AA4">
      <w:pPr>
        <w:tabs>
          <w:tab w:val="left" w:pos="1418"/>
          <w:tab w:val="left" w:pos="4678"/>
        </w:tabs>
        <w:ind w:right="43"/>
        <w:rPr>
          <w:rFonts w:ascii="Baskerville" w:hAnsi="Baskerville"/>
        </w:rPr>
      </w:pPr>
      <w:r w:rsidRPr="00807156">
        <w:rPr>
          <w:rFonts w:ascii="Baskerville" w:hAnsi="Baskerville"/>
        </w:rPr>
        <w:t>1987-1988</w:t>
      </w:r>
      <w:r w:rsidRPr="00807156">
        <w:rPr>
          <w:rFonts w:ascii="Baskerville" w:hAnsi="Baskerville"/>
        </w:rPr>
        <w:tab/>
      </w:r>
      <w:r w:rsidRPr="00807156">
        <w:rPr>
          <w:rFonts w:ascii="Baskerville" w:hAnsi="Baskerville"/>
          <w:b/>
        </w:rPr>
        <w:t>Visiting Student</w:t>
      </w:r>
      <w:r w:rsidRPr="00807156">
        <w:rPr>
          <w:rFonts w:ascii="Baskerville" w:hAnsi="Baskerville"/>
          <w:b/>
        </w:rPr>
        <w:tab/>
        <w:t>St. Anthony’s College, University</w:t>
      </w:r>
      <w:r w:rsidR="00C20E75">
        <w:rPr>
          <w:rFonts w:ascii="Baskerville" w:hAnsi="Baskerville"/>
          <w:b/>
        </w:rPr>
        <w:t xml:space="preserve"> of </w:t>
      </w:r>
      <w:r w:rsidR="00C20E75" w:rsidRPr="00807156">
        <w:rPr>
          <w:rFonts w:ascii="Baskerville" w:hAnsi="Baskerville"/>
          <w:b/>
        </w:rPr>
        <w:t>Oxford</w:t>
      </w:r>
    </w:p>
    <w:p w14:paraId="29758E1F" w14:textId="77777777" w:rsidR="0057299F" w:rsidRPr="00807156" w:rsidRDefault="0057299F" w:rsidP="00AB0AA4">
      <w:pPr>
        <w:tabs>
          <w:tab w:val="left" w:pos="1418"/>
          <w:tab w:val="left" w:pos="4678"/>
        </w:tabs>
        <w:ind w:right="43"/>
        <w:rPr>
          <w:rFonts w:ascii="Baskerville" w:hAnsi="Baskerville"/>
        </w:rPr>
      </w:pPr>
      <w:r>
        <w:rPr>
          <w:rFonts w:ascii="Baskerville" w:hAnsi="Baskerville"/>
        </w:rPr>
        <w:tab/>
      </w:r>
      <w:r>
        <w:rPr>
          <w:rFonts w:ascii="Baskerville" w:hAnsi="Baskerville"/>
        </w:rPr>
        <w:tab/>
      </w:r>
      <w:r w:rsidRPr="00807156">
        <w:rPr>
          <w:rFonts w:ascii="Baskerville" w:hAnsi="Baskerville"/>
        </w:rPr>
        <w:t>Latin America Centre</w:t>
      </w:r>
    </w:p>
    <w:p w14:paraId="1DD9F183" w14:textId="77777777" w:rsidR="0057299F" w:rsidRDefault="0057299F" w:rsidP="00AB0AA4">
      <w:pPr>
        <w:tabs>
          <w:tab w:val="left" w:pos="1418"/>
          <w:tab w:val="left" w:pos="4678"/>
        </w:tabs>
        <w:ind w:right="43"/>
        <w:rPr>
          <w:rFonts w:ascii="Baskerville" w:hAnsi="Baskerville"/>
        </w:rPr>
      </w:pPr>
    </w:p>
    <w:p w14:paraId="0D8D6445" w14:textId="7186BE9E" w:rsidR="0057299F" w:rsidRPr="00807156" w:rsidRDefault="0057299F" w:rsidP="00AB0AA4">
      <w:pPr>
        <w:tabs>
          <w:tab w:val="left" w:pos="1418"/>
          <w:tab w:val="left" w:pos="4678"/>
        </w:tabs>
        <w:ind w:right="43"/>
        <w:rPr>
          <w:rFonts w:ascii="Baskerville" w:hAnsi="Baskerville"/>
        </w:rPr>
      </w:pPr>
      <w:r w:rsidRPr="00807156">
        <w:rPr>
          <w:rFonts w:ascii="Baskerville" w:hAnsi="Baskerville"/>
        </w:rPr>
        <w:t>1986-1987</w:t>
      </w:r>
      <w:r w:rsidRPr="00807156">
        <w:rPr>
          <w:rFonts w:ascii="Baskerville" w:hAnsi="Baskerville"/>
        </w:rPr>
        <w:tab/>
      </w:r>
      <w:r w:rsidRPr="00807156">
        <w:rPr>
          <w:rFonts w:ascii="Baskerville" w:hAnsi="Baskerville"/>
          <w:b/>
        </w:rPr>
        <w:t>M.Sc. (taught)</w:t>
      </w:r>
      <w:r w:rsidRPr="00807156">
        <w:rPr>
          <w:rFonts w:ascii="Baskerville" w:hAnsi="Baskerville"/>
          <w:b/>
        </w:rPr>
        <w:tab/>
        <w:t>University of Warwick</w:t>
      </w:r>
      <w:r w:rsidR="00FB4780">
        <w:rPr>
          <w:rFonts w:ascii="Baskerville" w:hAnsi="Baskerville"/>
        </w:rPr>
        <w:t xml:space="preserve">, </w:t>
      </w:r>
      <w:r w:rsidRPr="00807156">
        <w:rPr>
          <w:rFonts w:ascii="Baskerville" w:hAnsi="Baskerville"/>
        </w:rPr>
        <w:t>Mathematics Institute</w:t>
      </w:r>
    </w:p>
    <w:p w14:paraId="6F063C6E" w14:textId="77777777" w:rsidR="0057299F" w:rsidRDefault="0057299F" w:rsidP="00AB0AA4">
      <w:pPr>
        <w:tabs>
          <w:tab w:val="left" w:pos="1418"/>
          <w:tab w:val="left" w:pos="4678"/>
        </w:tabs>
        <w:ind w:right="43"/>
        <w:rPr>
          <w:rFonts w:ascii="Baskerville" w:hAnsi="Baskerville"/>
        </w:rPr>
      </w:pPr>
    </w:p>
    <w:p w14:paraId="3B12462D" w14:textId="70FE13C4" w:rsidR="0057299F" w:rsidRPr="00807156" w:rsidRDefault="0057299F" w:rsidP="00AB0AA4">
      <w:pPr>
        <w:tabs>
          <w:tab w:val="left" w:pos="1418"/>
          <w:tab w:val="left" w:pos="4678"/>
        </w:tabs>
        <w:ind w:right="43"/>
        <w:rPr>
          <w:rFonts w:ascii="Baskerville" w:hAnsi="Baskerville"/>
        </w:rPr>
      </w:pPr>
      <w:r w:rsidRPr="00807156">
        <w:rPr>
          <w:rFonts w:ascii="Baskerville" w:hAnsi="Baskerville"/>
        </w:rPr>
        <w:t>1982-1986</w:t>
      </w:r>
      <w:r w:rsidRPr="00807156">
        <w:rPr>
          <w:rFonts w:ascii="Baskerville" w:hAnsi="Baskerville"/>
        </w:rPr>
        <w:tab/>
      </w:r>
      <w:r w:rsidRPr="00807156">
        <w:rPr>
          <w:rFonts w:ascii="Baskerville" w:hAnsi="Baskerville"/>
          <w:b/>
        </w:rPr>
        <w:t>B.A. (</w:t>
      </w:r>
      <w:r w:rsidR="00E623C0">
        <w:rPr>
          <w:rFonts w:ascii="Baskerville" w:hAnsi="Baskerville"/>
          <w:b/>
        </w:rPr>
        <w:t>s</w:t>
      </w:r>
      <w:r w:rsidRPr="00807156">
        <w:rPr>
          <w:rFonts w:ascii="Baskerville" w:hAnsi="Baskerville"/>
          <w:b/>
        </w:rPr>
        <w:t xml:space="preserve">umma </w:t>
      </w:r>
      <w:r w:rsidR="00E623C0">
        <w:rPr>
          <w:rFonts w:ascii="Baskerville" w:hAnsi="Baskerville"/>
          <w:b/>
        </w:rPr>
        <w:t>c</w:t>
      </w:r>
      <w:r w:rsidRPr="00807156">
        <w:rPr>
          <w:rFonts w:ascii="Baskerville" w:hAnsi="Baskerville"/>
          <w:b/>
        </w:rPr>
        <w:t xml:space="preserve">um </w:t>
      </w:r>
      <w:r w:rsidR="00E623C0">
        <w:rPr>
          <w:rFonts w:ascii="Baskerville" w:hAnsi="Baskerville"/>
          <w:b/>
        </w:rPr>
        <w:t>l</w:t>
      </w:r>
      <w:r w:rsidRPr="00807156">
        <w:rPr>
          <w:rFonts w:ascii="Baskerville" w:hAnsi="Baskerville"/>
          <w:b/>
        </w:rPr>
        <w:t>aude)</w:t>
      </w:r>
      <w:r w:rsidRPr="00807156">
        <w:rPr>
          <w:rFonts w:ascii="Baskerville" w:hAnsi="Baskerville"/>
          <w:b/>
        </w:rPr>
        <w:tab/>
        <w:t>Bryn Mawr College</w:t>
      </w:r>
    </w:p>
    <w:p w14:paraId="471AED16" w14:textId="77777777" w:rsidR="0057299F" w:rsidRPr="00807156" w:rsidRDefault="0057299F" w:rsidP="00AB0AA4">
      <w:pPr>
        <w:tabs>
          <w:tab w:val="left" w:pos="1418"/>
          <w:tab w:val="left" w:pos="4678"/>
        </w:tabs>
        <w:ind w:right="43"/>
        <w:rPr>
          <w:rFonts w:ascii="Baskerville" w:hAnsi="Baskerville"/>
        </w:rPr>
      </w:pPr>
      <w:r w:rsidRPr="00807156">
        <w:rPr>
          <w:rFonts w:ascii="Baskerville" w:hAnsi="Baskerville"/>
        </w:rPr>
        <w:tab/>
      </w:r>
      <w:r w:rsidRPr="00807156">
        <w:rPr>
          <w:rFonts w:ascii="Baskerville" w:hAnsi="Baskerville"/>
        </w:rPr>
        <w:tab/>
        <w:t>major in Mathematics</w:t>
      </w:r>
    </w:p>
    <w:p w14:paraId="43B15163" w14:textId="77777777" w:rsidR="0057299F" w:rsidRDefault="0057299F" w:rsidP="0057299F">
      <w:pPr>
        <w:tabs>
          <w:tab w:val="left" w:pos="1701"/>
          <w:tab w:val="left" w:pos="4962"/>
        </w:tabs>
        <w:ind w:right="43"/>
        <w:rPr>
          <w:rFonts w:ascii="Baskerville" w:hAnsi="Baskerville"/>
        </w:rPr>
      </w:pPr>
    </w:p>
    <w:p w14:paraId="624CAF34" w14:textId="77777777" w:rsidR="002D1398" w:rsidRPr="00807156" w:rsidRDefault="002D1398" w:rsidP="0057299F">
      <w:pPr>
        <w:tabs>
          <w:tab w:val="left" w:pos="1701"/>
          <w:tab w:val="left" w:pos="4962"/>
        </w:tabs>
        <w:ind w:right="43"/>
        <w:rPr>
          <w:rFonts w:ascii="Baskerville" w:hAnsi="Baskerville"/>
        </w:rPr>
      </w:pPr>
    </w:p>
    <w:p w14:paraId="41EF657C" w14:textId="77777777" w:rsidR="00F10AB7" w:rsidRDefault="00F10AB7" w:rsidP="003302F6">
      <w:pPr>
        <w:pStyle w:val="Heading8"/>
        <w:tabs>
          <w:tab w:val="clear" w:pos="720"/>
          <w:tab w:val="clear" w:pos="3828"/>
          <w:tab w:val="left" w:pos="3600"/>
        </w:tabs>
        <w:jc w:val="left"/>
        <w:rPr>
          <w:rFonts w:ascii="Baskerville" w:hAnsi="Baskerville"/>
          <w:color w:val="auto"/>
        </w:rPr>
      </w:pPr>
    </w:p>
    <w:p w14:paraId="57DC8387" w14:textId="722AFE9C" w:rsidR="002E208F" w:rsidRPr="00807156" w:rsidRDefault="002E208F" w:rsidP="003302F6">
      <w:pPr>
        <w:pStyle w:val="Heading8"/>
        <w:tabs>
          <w:tab w:val="clear" w:pos="720"/>
          <w:tab w:val="clear" w:pos="3828"/>
          <w:tab w:val="left" w:pos="3600"/>
        </w:tabs>
        <w:jc w:val="left"/>
        <w:rPr>
          <w:rFonts w:ascii="Baskerville" w:hAnsi="Baskerville"/>
          <w:color w:val="auto"/>
        </w:rPr>
      </w:pPr>
      <w:r w:rsidRPr="00807156">
        <w:rPr>
          <w:rFonts w:ascii="Baskerville" w:hAnsi="Baskerville"/>
          <w:color w:val="auto"/>
        </w:rPr>
        <w:t>publications</w:t>
      </w:r>
    </w:p>
    <w:p w14:paraId="41AEA5E3" w14:textId="77777777" w:rsidR="002E208F" w:rsidRPr="00807156" w:rsidRDefault="002E208F" w:rsidP="003302F6">
      <w:pPr>
        <w:tabs>
          <w:tab w:val="left" w:pos="3600"/>
        </w:tabs>
        <w:ind w:right="43"/>
        <w:rPr>
          <w:rFonts w:ascii="Baskerville" w:hAnsi="Baskerville"/>
          <w:b/>
          <w:smallCaps/>
          <w:u w:val="single"/>
        </w:rPr>
      </w:pPr>
    </w:p>
    <w:p w14:paraId="641ED91E" w14:textId="77777777" w:rsidR="002E208F" w:rsidRDefault="002E208F" w:rsidP="003302F6">
      <w:pPr>
        <w:pStyle w:val="Heading6"/>
        <w:ind w:left="284" w:right="43" w:hanging="284"/>
        <w:jc w:val="left"/>
        <w:rPr>
          <w:rFonts w:ascii="Baskerville" w:hAnsi="Baskerville"/>
        </w:rPr>
      </w:pPr>
      <w:r w:rsidRPr="00807156">
        <w:rPr>
          <w:rFonts w:ascii="Baskerville" w:hAnsi="Baskerville"/>
        </w:rPr>
        <w:t>Monographs</w:t>
      </w:r>
    </w:p>
    <w:p w14:paraId="7070B3DD" w14:textId="77777777" w:rsidR="002C42DD" w:rsidRPr="002C42DD" w:rsidRDefault="002C42DD" w:rsidP="002C42DD"/>
    <w:p w14:paraId="11D4B84A" w14:textId="3551556E" w:rsidR="007C3E5E" w:rsidRPr="00807156" w:rsidRDefault="007C3E5E" w:rsidP="003302F6">
      <w:pPr>
        <w:ind w:left="284" w:hanging="284"/>
        <w:outlineLvl w:val="0"/>
        <w:rPr>
          <w:rFonts w:ascii="Baskerville" w:hAnsi="Baskerville"/>
        </w:rPr>
      </w:pPr>
      <w:r w:rsidRPr="00807156">
        <w:rPr>
          <w:rFonts w:ascii="Baskerville" w:hAnsi="Baskerville"/>
          <w:i/>
        </w:rPr>
        <w:t>The Body of the Conquistador: Food, Race and the Colonial Experience in Spanish America, 1492-1700</w:t>
      </w:r>
      <w:r w:rsidRPr="00807156">
        <w:rPr>
          <w:rFonts w:ascii="Baskerville" w:hAnsi="Baskerville"/>
        </w:rPr>
        <w:t xml:space="preserve">, Cambridge University Press, Critical Perspectives on Empire </w:t>
      </w:r>
      <w:r w:rsidR="00E8763C" w:rsidRPr="00807156">
        <w:rPr>
          <w:rFonts w:ascii="Baskerville" w:hAnsi="Baskerville"/>
        </w:rPr>
        <w:t xml:space="preserve">(Cambridge, 2012), </w:t>
      </w:r>
      <w:r w:rsidR="00AF7714" w:rsidRPr="00807156">
        <w:rPr>
          <w:rFonts w:ascii="Baskerville" w:hAnsi="Baskerville"/>
        </w:rPr>
        <w:t>265</w:t>
      </w:r>
      <w:r w:rsidR="00E8763C" w:rsidRPr="00807156">
        <w:rPr>
          <w:rFonts w:ascii="Baskerville" w:hAnsi="Baskerville"/>
        </w:rPr>
        <w:t>pp</w:t>
      </w:r>
      <w:r w:rsidR="00AF7714" w:rsidRPr="00807156">
        <w:rPr>
          <w:rFonts w:ascii="Baskerville" w:hAnsi="Baskerville"/>
        </w:rPr>
        <w:t>.</w:t>
      </w:r>
      <w:r w:rsidR="007D4DC1" w:rsidRPr="00807156">
        <w:rPr>
          <w:rFonts w:ascii="Baskerville" w:hAnsi="Baskerville"/>
        </w:rPr>
        <w:t xml:space="preserve">  </w:t>
      </w:r>
      <w:r w:rsidR="007D4DC1" w:rsidRPr="00807156">
        <w:rPr>
          <w:rFonts w:ascii="Baskerville" w:hAnsi="Baskerville"/>
          <w:b/>
        </w:rPr>
        <w:t>Awarded the Conference on Latin American History’s 2013 Bolton-Johnson Prize.</w:t>
      </w:r>
    </w:p>
    <w:p w14:paraId="28AEB385" w14:textId="74EC6F69" w:rsidR="007C3E5E" w:rsidRPr="00807156" w:rsidRDefault="007C3E5E" w:rsidP="003302F6">
      <w:pPr>
        <w:ind w:left="284" w:hanging="284"/>
        <w:outlineLvl w:val="0"/>
        <w:rPr>
          <w:rFonts w:ascii="Baskerville" w:hAnsi="Baskerville"/>
        </w:rPr>
      </w:pPr>
    </w:p>
    <w:p w14:paraId="0E7C4412" w14:textId="0C473D19" w:rsidR="002E208F" w:rsidRPr="00807156" w:rsidRDefault="002E208F" w:rsidP="003302F6">
      <w:pPr>
        <w:ind w:left="284" w:right="43" w:hanging="284"/>
        <w:rPr>
          <w:rFonts w:ascii="Baskerville" w:hAnsi="Baskerville"/>
        </w:rPr>
      </w:pPr>
      <w:r w:rsidRPr="00807156">
        <w:rPr>
          <w:rFonts w:ascii="Baskerville" w:hAnsi="Baskerville"/>
          <w:i/>
        </w:rPr>
        <w:t>The Return of the Native: Indians and Mythmaking in Spanish America, 1810-1930</w:t>
      </w:r>
      <w:r w:rsidRPr="00807156">
        <w:rPr>
          <w:rFonts w:ascii="Baskerville" w:hAnsi="Baskerville"/>
        </w:rPr>
        <w:t xml:space="preserve">, Duke University Press (Durham, 2008), 367pp.  </w:t>
      </w:r>
      <w:r w:rsidRPr="00807156">
        <w:rPr>
          <w:rFonts w:ascii="Baskerville" w:hAnsi="Baskerville"/>
          <w:b/>
        </w:rPr>
        <w:t>Awarded the Conference on Latin American History’s 2008 Bolton-Johnson Prize Honorable Mention.</w:t>
      </w:r>
    </w:p>
    <w:p w14:paraId="504C16CB" w14:textId="77777777" w:rsidR="002E208F" w:rsidRPr="00807156" w:rsidRDefault="002E208F" w:rsidP="003302F6">
      <w:pPr>
        <w:rPr>
          <w:rFonts w:ascii="Baskerville" w:hAnsi="Baskerville"/>
        </w:rPr>
      </w:pPr>
    </w:p>
    <w:p w14:paraId="121342B0"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i/>
        </w:rPr>
        <w:t>Spain and the Independence of Colombia</w:t>
      </w:r>
      <w:r w:rsidRPr="00807156">
        <w:rPr>
          <w:rFonts w:ascii="Baskerville" w:hAnsi="Baskerville"/>
        </w:rPr>
        <w:t>, University of Exeter Press (Exeter, 2000), 254pp.</w:t>
      </w:r>
    </w:p>
    <w:p w14:paraId="55D43300" w14:textId="77777777" w:rsidR="002C42DD" w:rsidRDefault="002C42DD" w:rsidP="003302F6">
      <w:pPr>
        <w:tabs>
          <w:tab w:val="left" w:pos="2600"/>
          <w:tab w:val="left" w:pos="3600"/>
        </w:tabs>
        <w:ind w:left="284" w:right="43" w:hanging="284"/>
        <w:rPr>
          <w:rFonts w:ascii="Baskerville" w:hAnsi="Baskerville"/>
        </w:rPr>
      </w:pPr>
    </w:p>
    <w:p w14:paraId="2EB10D36" w14:textId="77777777" w:rsidR="002C42DD" w:rsidRPr="00807156" w:rsidRDefault="002C42DD" w:rsidP="003302F6">
      <w:pPr>
        <w:tabs>
          <w:tab w:val="left" w:pos="2600"/>
          <w:tab w:val="left" w:pos="3600"/>
        </w:tabs>
        <w:ind w:left="284" w:right="43" w:hanging="284"/>
        <w:rPr>
          <w:rFonts w:ascii="Baskerville" w:hAnsi="Baskerville"/>
        </w:rPr>
      </w:pPr>
    </w:p>
    <w:p w14:paraId="6F7764F5" w14:textId="77777777" w:rsidR="002E208F" w:rsidRDefault="002E208F" w:rsidP="003302F6">
      <w:pPr>
        <w:pStyle w:val="Heading6"/>
        <w:tabs>
          <w:tab w:val="clear" w:pos="720"/>
          <w:tab w:val="clear" w:pos="3060"/>
          <w:tab w:val="clear" w:pos="6300"/>
          <w:tab w:val="left" w:pos="2600"/>
          <w:tab w:val="left" w:pos="3600"/>
        </w:tabs>
        <w:ind w:left="284" w:right="43" w:hanging="284"/>
        <w:jc w:val="left"/>
        <w:rPr>
          <w:rFonts w:ascii="Baskerville" w:hAnsi="Baskerville"/>
        </w:rPr>
      </w:pPr>
      <w:r w:rsidRPr="00807156">
        <w:rPr>
          <w:rFonts w:ascii="Baskerville" w:hAnsi="Baskerville"/>
        </w:rPr>
        <w:t>Edited Volumes and Special Issues of Journals</w:t>
      </w:r>
    </w:p>
    <w:p w14:paraId="5954A80F" w14:textId="77777777" w:rsidR="002C42DD" w:rsidRPr="002C42DD" w:rsidRDefault="002C42DD" w:rsidP="002C42DD"/>
    <w:p w14:paraId="5268FB19" w14:textId="0F9C466F" w:rsidR="002E208F" w:rsidRPr="00807156" w:rsidRDefault="002E208F" w:rsidP="003302F6">
      <w:pPr>
        <w:ind w:left="284" w:hanging="284"/>
        <w:rPr>
          <w:rFonts w:ascii="Baskerville" w:hAnsi="Baskerville"/>
        </w:rPr>
      </w:pPr>
      <w:r w:rsidRPr="00807156">
        <w:rPr>
          <w:rFonts w:ascii="Baskerville" w:hAnsi="Baskerville"/>
        </w:rPr>
        <w:t xml:space="preserve">Edited Dossier: ‘European Cuisine and the Columbian Exchange’, </w:t>
      </w:r>
      <w:r w:rsidRPr="00807156">
        <w:rPr>
          <w:rFonts w:ascii="Baskerville" w:hAnsi="Baskerville"/>
          <w:i/>
        </w:rPr>
        <w:t>Food and History</w:t>
      </w:r>
      <w:r w:rsidRPr="00807156">
        <w:rPr>
          <w:rFonts w:ascii="Baskerville" w:hAnsi="Baskerville"/>
        </w:rPr>
        <w:t>, vol. 7:1 (2010), pp. 1-102.</w:t>
      </w:r>
      <w:r w:rsidR="00544C09" w:rsidRPr="00807156">
        <w:rPr>
          <w:rFonts w:ascii="Baskerville" w:hAnsi="Baskerville"/>
        </w:rPr>
        <w:t xml:space="preserve">  (I contributed the Introduction</w:t>
      </w:r>
      <w:r w:rsidR="007B4261" w:rsidRPr="00807156">
        <w:rPr>
          <w:rFonts w:ascii="Baskerville" w:hAnsi="Baskerville"/>
        </w:rPr>
        <w:t>, pp. 3-10</w:t>
      </w:r>
      <w:r w:rsidR="00544C09" w:rsidRPr="00807156">
        <w:rPr>
          <w:rFonts w:ascii="Baskerville" w:hAnsi="Baskerville"/>
        </w:rPr>
        <w:t>.)</w:t>
      </w:r>
    </w:p>
    <w:p w14:paraId="2075BDBC" w14:textId="77777777" w:rsidR="002E208F" w:rsidRPr="00807156" w:rsidRDefault="002E208F" w:rsidP="003302F6">
      <w:pPr>
        <w:ind w:left="284" w:hanging="284"/>
        <w:outlineLvl w:val="0"/>
        <w:rPr>
          <w:rFonts w:ascii="Baskerville" w:hAnsi="Baskerville"/>
        </w:rPr>
      </w:pPr>
    </w:p>
    <w:p w14:paraId="5FFC8BFE" w14:textId="77777777" w:rsidR="002E208F" w:rsidRPr="00807156" w:rsidRDefault="002E208F" w:rsidP="003302F6">
      <w:pPr>
        <w:tabs>
          <w:tab w:val="left" w:pos="720"/>
          <w:tab w:val="left" w:pos="3060"/>
          <w:tab w:val="left" w:pos="6300"/>
        </w:tabs>
        <w:ind w:left="284" w:right="43" w:hanging="284"/>
        <w:rPr>
          <w:rFonts w:ascii="Baskerville" w:hAnsi="Baskerville"/>
        </w:rPr>
      </w:pPr>
      <w:r w:rsidRPr="00807156">
        <w:rPr>
          <w:rFonts w:ascii="Baskerville" w:hAnsi="Baskerville"/>
          <w:i/>
        </w:rPr>
        <w:t>Rumours of War: Civil Conflict in Nineteenth Century Latin America</w:t>
      </w:r>
      <w:r w:rsidRPr="00807156">
        <w:rPr>
          <w:rFonts w:ascii="Baskerville" w:hAnsi="Baskerville"/>
        </w:rPr>
        <w:t xml:space="preserve">, University of London/Institute of Latin American Studies (London, 2000), 195pp.  (I contributed the Introduction, pp. 1-5, and ‘The </w:t>
      </w:r>
      <w:r w:rsidRPr="00807156">
        <w:rPr>
          <w:rFonts w:ascii="Baskerville" w:hAnsi="Baskerville"/>
          <w:i/>
        </w:rPr>
        <w:t>Guerra de los Supremos</w:t>
      </w:r>
      <w:r w:rsidRPr="00807156">
        <w:rPr>
          <w:rFonts w:ascii="Baskerville" w:hAnsi="Baskerville"/>
        </w:rPr>
        <w:t>: Border Conflict, Religious Crusade, or Simply Politics by Other Means’, pp. 119-34.)</w:t>
      </w:r>
    </w:p>
    <w:p w14:paraId="7693800A" w14:textId="77777777" w:rsidR="002E208F" w:rsidRPr="00807156" w:rsidRDefault="002E208F" w:rsidP="003302F6">
      <w:pPr>
        <w:tabs>
          <w:tab w:val="left" w:pos="2600"/>
          <w:tab w:val="left" w:pos="3600"/>
        </w:tabs>
        <w:ind w:left="284" w:right="43" w:hanging="284"/>
        <w:rPr>
          <w:rFonts w:ascii="Baskerville" w:hAnsi="Baskerville"/>
        </w:rPr>
      </w:pPr>
    </w:p>
    <w:p w14:paraId="13A3E7A3" w14:textId="56205BB8"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i/>
        </w:rPr>
        <w:t>Epistolary Selves: Letters and Letter-Writers, 1600-1945</w:t>
      </w:r>
      <w:r w:rsidRPr="00807156">
        <w:rPr>
          <w:rFonts w:ascii="Baskerville" w:hAnsi="Baskerville"/>
        </w:rPr>
        <w:t>, Ashgate (Aldershot, 1999), 231pp.  (I contributed the Introduction, pp. 1-12.)</w:t>
      </w:r>
    </w:p>
    <w:p w14:paraId="11FA1030" w14:textId="77777777" w:rsidR="002E208F" w:rsidRDefault="002E208F" w:rsidP="003302F6">
      <w:pPr>
        <w:tabs>
          <w:tab w:val="left" w:pos="720"/>
          <w:tab w:val="left" w:pos="3600"/>
        </w:tabs>
        <w:ind w:left="284" w:right="43" w:hanging="284"/>
        <w:rPr>
          <w:rFonts w:ascii="Baskerville" w:hAnsi="Baskerville"/>
        </w:rPr>
      </w:pPr>
    </w:p>
    <w:p w14:paraId="48B55AFF" w14:textId="77777777" w:rsidR="002C42DD" w:rsidRPr="00807156" w:rsidRDefault="002C42DD" w:rsidP="003302F6">
      <w:pPr>
        <w:tabs>
          <w:tab w:val="left" w:pos="720"/>
          <w:tab w:val="left" w:pos="3600"/>
        </w:tabs>
        <w:ind w:left="284" w:right="43" w:hanging="284"/>
        <w:rPr>
          <w:rFonts w:ascii="Baskerville" w:hAnsi="Baskerville"/>
        </w:rPr>
      </w:pPr>
    </w:p>
    <w:p w14:paraId="414BCF37" w14:textId="77777777" w:rsidR="002E208F" w:rsidRDefault="002E208F" w:rsidP="003302F6">
      <w:pPr>
        <w:pStyle w:val="Heading6"/>
        <w:tabs>
          <w:tab w:val="clear" w:pos="3060"/>
          <w:tab w:val="clear" w:pos="6300"/>
          <w:tab w:val="left" w:pos="3600"/>
        </w:tabs>
        <w:ind w:left="284" w:right="43" w:hanging="284"/>
        <w:jc w:val="left"/>
        <w:rPr>
          <w:rFonts w:ascii="Baskerville" w:hAnsi="Baskerville"/>
        </w:rPr>
      </w:pPr>
      <w:r w:rsidRPr="00807156">
        <w:rPr>
          <w:rFonts w:ascii="Baskerville" w:hAnsi="Baskerville"/>
        </w:rPr>
        <w:t>Articles in Refereed Journals</w:t>
      </w:r>
    </w:p>
    <w:p w14:paraId="1FC02051" w14:textId="77777777" w:rsidR="002C42DD" w:rsidRPr="002C42DD" w:rsidRDefault="002C42DD" w:rsidP="002C42DD"/>
    <w:p w14:paraId="1459394A" w14:textId="0E68F0B2" w:rsidR="002E208F" w:rsidRPr="00807156" w:rsidRDefault="002E208F" w:rsidP="008256BB">
      <w:pPr>
        <w:ind w:left="284" w:hanging="284"/>
        <w:outlineLvl w:val="0"/>
        <w:rPr>
          <w:rFonts w:ascii="Baskerville" w:hAnsi="Baskerville"/>
          <w:b/>
        </w:rPr>
      </w:pPr>
      <w:r w:rsidRPr="00807156">
        <w:rPr>
          <w:rFonts w:ascii="Baskerville" w:hAnsi="Baskerville"/>
        </w:rPr>
        <w:t xml:space="preserve">‘‘If You Eat Their Food . . .’: Diets and Bodies in Early Colonial Spanish America’, </w:t>
      </w:r>
      <w:r w:rsidRPr="00807156">
        <w:rPr>
          <w:rFonts w:ascii="Baskerville" w:hAnsi="Baskerville"/>
          <w:i/>
        </w:rPr>
        <w:t>American Historical Review</w:t>
      </w:r>
      <w:r w:rsidRPr="00807156">
        <w:rPr>
          <w:rFonts w:ascii="Baskerville" w:hAnsi="Baskerville"/>
        </w:rPr>
        <w:t>, vol. 115:3 (2010), pp. 688-713.</w:t>
      </w:r>
      <w:r w:rsidR="0026269E" w:rsidRPr="00807156">
        <w:rPr>
          <w:rFonts w:ascii="Baskerville" w:hAnsi="Baskerville"/>
        </w:rPr>
        <w:t xml:space="preserve">  </w:t>
      </w:r>
      <w:r w:rsidR="0026269E" w:rsidRPr="00807156">
        <w:rPr>
          <w:rFonts w:ascii="Baskerville" w:hAnsi="Baskerville"/>
          <w:b/>
        </w:rPr>
        <w:t>Awarded the Agricultural History Society</w:t>
      </w:r>
      <w:r w:rsidR="00CC6481" w:rsidRPr="00807156">
        <w:rPr>
          <w:rFonts w:ascii="Baskerville" w:hAnsi="Baskerville"/>
          <w:b/>
        </w:rPr>
        <w:t>’s</w:t>
      </w:r>
      <w:r w:rsidR="0026269E" w:rsidRPr="00807156">
        <w:rPr>
          <w:rFonts w:ascii="Baskerville" w:hAnsi="Baskerville"/>
          <w:b/>
        </w:rPr>
        <w:t xml:space="preserve"> 2011 </w:t>
      </w:r>
      <w:r w:rsidR="00530293" w:rsidRPr="00807156">
        <w:rPr>
          <w:rFonts w:ascii="Baskerville" w:hAnsi="Baskerville"/>
          <w:b/>
        </w:rPr>
        <w:t xml:space="preserve">Wayne </w:t>
      </w:r>
      <w:r w:rsidR="00725652" w:rsidRPr="00807156">
        <w:rPr>
          <w:rFonts w:ascii="Baskerville" w:hAnsi="Baskerville"/>
          <w:b/>
        </w:rPr>
        <w:t xml:space="preserve">D. </w:t>
      </w:r>
      <w:r w:rsidR="0026269E" w:rsidRPr="00807156">
        <w:rPr>
          <w:rFonts w:ascii="Baskerville" w:hAnsi="Baskerville"/>
          <w:b/>
        </w:rPr>
        <w:t>Rasmussen Award</w:t>
      </w:r>
      <w:r w:rsidR="00544C09" w:rsidRPr="00807156">
        <w:rPr>
          <w:rFonts w:ascii="Baskerville" w:hAnsi="Baskerville"/>
          <w:b/>
        </w:rPr>
        <w:t>.</w:t>
      </w:r>
    </w:p>
    <w:p w14:paraId="3DF78A39" w14:textId="77777777" w:rsidR="002E208F" w:rsidRPr="00807156" w:rsidRDefault="002E208F" w:rsidP="003302F6">
      <w:pPr>
        <w:ind w:left="284" w:hanging="284"/>
        <w:outlineLvl w:val="0"/>
        <w:rPr>
          <w:rFonts w:ascii="Baskerville" w:hAnsi="Baskerville"/>
        </w:rPr>
      </w:pPr>
    </w:p>
    <w:p w14:paraId="5C7E8B57" w14:textId="77777777" w:rsidR="002E208F" w:rsidRPr="00807156" w:rsidRDefault="002E208F" w:rsidP="003302F6">
      <w:pPr>
        <w:ind w:left="284" w:hanging="284"/>
        <w:outlineLvl w:val="0"/>
        <w:rPr>
          <w:rFonts w:ascii="Baskerville" w:hAnsi="Baskerville"/>
        </w:rPr>
      </w:pPr>
      <w:r w:rsidRPr="00807156">
        <w:rPr>
          <w:rFonts w:ascii="Baskerville" w:hAnsi="Baskerville"/>
        </w:rPr>
        <w:t xml:space="preserve">‘European Cuisine and the Columbian Exchange: Introduction’, </w:t>
      </w:r>
      <w:r w:rsidRPr="00807156">
        <w:rPr>
          <w:rFonts w:ascii="Baskerville" w:hAnsi="Baskerville"/>
          <w:i/>
        </w:rPr>
        <w:t>Food and History</w:t>
      </w:r>
      <w:r w:rsidRPr="00807156">
        <w:rPr>
          <w:rFonts w:ascii="Baskerville" w:hAnsi="Baskerville"/>
        </w:rPr>
        <w:t>, vol. 7:1 (2010), pp. 3-10.</w:t>
      </w:r>
    </w:p>
    <w:p w14:paraId="7DB47240" w14:textId="77777777" w:rsidR="002E208F" w:rsidRPr="00807156" w:rsidRDefault="002E208F" w:rsidP="003302F6">
      <w:pPr>
        <w:ind w:left="284" w:hanging="284"/>
        <w:outlineLvl w:val="0"/>
        <w:rPr>
          <w:rFonts w:ascii="Baskerville" w:hAnsi="Baskerville"/>
          <w:u w:val="single"/>
        </w:rPr>
      </w:pPr>
    </w:p>
    <w:p w14:paraId="0E9005CD" w14:textId="3C151234" w:rsidR="002E208F" w:rsidRPr="00807156" w:rsidRDefault="002E208F" w:rsidP="003302F6">
      <w:pPr>
        <w:ind w:left="284" w:hanging="284"/>
        <w:outlineLvl w:val="0"/>
        <w:rPr>
          <w:rFonts w:ascii="Baskerville" w:hAnsi="Baskerville"/>
        </w:rPr>
      </w:pPr>
      <w:r w:rsidRPr="00807156">
        <w:rPr>
          <w:rFonts w:ascii="Baskerville" w:hAnsi="Baskerville"/>
        </w:rPr>
        <w:t xml:space="preserve">‘Algunos pensamientos sobre “el indio borracho” en el imaginario criollo’, </w:t>
      </w:r>
      <w:r w:rsidRPr="00807156">
        <w:rPr>
          <w:rFonts w:ascii="Baskerville" w:hAnsi="Baskerville"/>
          <w:i/>
        </w:rPr>
        <w:t>Revista de Estudios Sociales</w:t>
      </w:r>
      <w:r w:rsidRPr="00807156">
        <w:rPr>
          <w:rFonts w:ascii="Baskerville" w:hAnsi="Baskerville"/>
        </w:rPr>
        <w:t>, vol. 29 (2008), pp. 18-27.</w:t>
      </w:r>
    </w:p>
    <w:p w14:paraId="463B4963" w14:textId="77777777" w:rsidR="002E208F" w:rsidRPr="00807156" w:rsidRDefault="002E208F" w:rsidP="003302F6">
      <w:pPr>
        <w:tabs>
          <w:tab w:val="left" w:pos="720"/>
          <w:tab w:val="left" w:pos="3600"/>
        </w:tabs>
        <w:ind w:left="426" w:right="43" w:hanging="426"/>
        <w:rPr>
          <w:rFonts w:ascii="Baskerville" w:hAnsi="Baskerville"/>
        </w:rPr>
      </w:pPr>
    </w:p>
    <w:p w14:paraId="6B7B327B" w14:textId="77777777" w:rsidR="002E208F" w:rsidRPr="00807156" w:rsidRDefault="002E208F" w:rsidP="003302F6">
      <w:pPr>
        <w:ind w:left="284" w:hanging="284"/>
        <w:rPr>
          <w:rFonts w:ascii="Baskerville" w:hAnsi="Baskerville"/>
        </w:rPr>
      </w:pPr>
      <w:r w:rsidRPr="00807156">
        <w:rPr>
          <w:rFonts w:ascii="Baskerville" w:hAnsi="Baskerville"/>
        </w:rPr>
        <w:t>‘</w:t>
      </w:r>
      <w:r w:rsidRPr="00807156">
        <w:rPr>
          <w:rFonts w:ascii="Baskerville" w:hAnsi="Baskerville"/>
          <w:i/>
        </w:rPr>
        <w:t>Sobre Héroes y Tumbas</w:t>
      </w:r>
      <w:r w:rsidRPr="00807156">
        <w:rPr>
          <w:rFonts w:ascii="Baskerville" w:hAnsi="Baskerville"/>
        </w:rPr>
        <w:t xml:space="preserve">: National Symbols in Nineteenth-Century Spanish America’, </w:t>
      </w:r>
      <w:r w:rsidRPr="00807156">
        <w:rPr>
          <w:rFonts w:ascii="Baskerville" w:hAnsi="Baskerville"/>
          <w:i/>
        </w:rPr>
        <w:t>Hispanic American Historical Review</w:t>
      </w:r>
      <w:r w:rsidRPr="00807156">
        <w:rPr>
          <w:rFonts w:ascii="Baskerville" w:hAnsi="Baskerville"/>
        </w:rPr>
        <w:t>, vol. 85:3 (2005), pp. 375-416.</w:t>
      </w:r>
    </w:p>
    <w:p w14:paraId="704C7884" w14:textId="77777777" w:rsidR="002E208F" w:rsidRPr="00807156" w:rsidRDefault="002E208F" w:rsidP="003302F6">
      <w:pPr>
        <w:tabs>
          <w:tab w:val="left" w:pos="720"/>
          <w:tab w:val="left" w:pos="3600"/>
        </w:tabs>
        <w:ind w:right="43"/>
        <w:rPr>
          <w:rFonts w:ascii="Baskerville" w:hAnsi="Baskerville"/>
        </w:rPr>
      </w:pPr>
    </w:p>
    <w:p w14:paraId="40B84615" w14:textId="77777777" w:rsidR="002E208F" w:rsidRPr="00807156" w:rsidRDefault="002E208F" w:rsidP="003302F6">
      <w:pPr>
        <w:pStyle w:val="BodyText2"/>
        <w:ind w:left="284" w:hanging="284"/>
        <w:jc w:val="left"/>
        <w:rPr>
          <w:rFonts w:ascii="Baskerville" w:hAnsi="Baskerville"/>
        </w:rPr>
      </w:pPr>
      <w:r w:rsidRPr="00807156">
        <w:rPr>
          <w:rFonts w:ascii="Baskerville" w:hAnsi="Baskerville"/>
        </w:rPr>
        <w:t xml:space="preserve">‘Letters and Love in Colonial Spanish America’, </w:t>
      </w:r>
      <w:r w:rsidRPr="00807156">
        <w:rPr>
          <w:rFonts w:ascii="Baskerville" w:hAnsi="Baskerville"/>
          <w:i/>
        </w:rPr>
        <w:t>The Americas</w:t>
      </w:r>
      <w:r w:rsidRPr="00807156">
        <w:rPr>
          <w:rFonts w:ascii="Baskerville" w:hAnsi="Baskerville"/>
        </w:rPr>
        <w:t>, vol. 62:1 (2005), pp. 17-46.</w:t>
      </w:r>
    </w:p>
    <w:p w14:paraId="78655D48" w14:textId="77777777" w:rsidR="002E208F" w:rsidRPr="00807156" w:rsidRDefault="002E208F" w:rsidP="003302F6">
      <w:pPr>
        <w:pStyle w:val="BodyText2"/>
        <w:ind w:left="284" w:hanging="284"/>
        <w:jc w:val="left"/>
        <w:rPr>
          <w:rFonts w:ascii="Baskerville" w:hAnsi="Baskerville"/>
        </w:rPr>
      </w:pPr>
    </w:p>
    <w:p w14:paraId="63B88233" w14:textId="77777777" w:rsidR="002E208F" w:rsidRPr="00807156" w:rsidRDefault="002E208F" w:rsidP="003302F6">
      <w:pPr>
        <w:ind w:left="284" w:right="43" w:hanging="284"/>
        <w:rPr>
          <w:rFonts w:ascii="Baskerville" w:hAnsi="Baskerville"/>
          <w:b/>
          <w:smallCaps/>
        </w:rPr>
      </w:pPr>
      <w:r w:rsidRPr="00807156">
        <w:rPr>
          <w:rFonts w:ascii="Baskerville" w:hAnsi="Baskerville"/>
        </w:rPr>
        <w:t xml:space="preserve">‘Padres de la Patria and the Ancestral Past: Celebrations of Independence in Nineteenth-Century Spanish America’, </w:t>
      </w:r>
      <w:r w:rsidRPr="00807156">
        <w:rPr>
          <w:rFonts w:ascii="Baskerville" w:hAnsi="Baskerville"/>
          <w:i/>
        </w:rPr>
        <w:t>Journal of Latin American Studies</w:t>
      </w:r>
      <w:r w:rsidRPr="00807156">
        <w:rPr>
          <w:rFonts w:ascii="Baskerville" w:hAnsi="Baskerville"/>
        </w:rPr>
        <w:t>, vol. 34:4 (2002), pp. 775-805.</w:t>
      </w:r>
    </w:p>
    <w:p w14:paraId="3867BFDC" w14:textId="77777777" w:rsidR="002E208F" w:rsidRPr="00807156" w:rsidRDefault="002E208F" w:rsidP="003302F6">
      <w:pPr>
        <w:tabs>
          <w:tab w:val="left" w:pos="720"/>
          <w:tab w:val="left" w:pos="3600"/>
        </w:tabs>
        <w:ind w:left="284" w:right="43" w:hanging="284"/>
        <w:rPr>
          <w:rFonts w:ascii="Baskerville" w:hAnsi="Baskerville"/>
        </w:rPr>
      </w:pPr>
    </w:p>
    <w:p w14:paraId="7F3832E2"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‘‘Two Pairs of Pink Satin Shoes!!’: Clothing, Race and Identity in the Americas, 17</w:t>
      </w:r>
      <w:r w:rsidRPr="00807156">
        <w:rPr>
          <w:rFonts w:ascii="Baskerville" w:hAnsi="Baskerville"/>
          <w:vertAlign w:val="superscript"/>
        </w:rPr>
        <w:t>th</w:t>
      </w:r>
      <w:r w:rsidRPr="00807156">
        <w:rPr>
          <w:rFonts w:ascii="Baskerville" w:hAnsi="Baskerville"/>
        </w:rPr>
        <w:t>-19</w:t>
      </w:r>
      <w:r w:rsidRPr="00807156">
        <w:rPr>
          <w:rFonts w:ascii="Baskerville" w:hAnsi="Baskerville"/>
          <w:vertAlign w:val="superscript"/>
        </w:rPr>
        <w:t>th</w:t>
      </w:r>
      <w:r w:rsidRPr="00807156">
        <w:rPr>
          <w:rFonts w:ascii="Baskerville" w:hAnsi="Baskerville"/>
        </w:rPr>
        <w:t xml:space="preserve"> Centuries’, </w:t>
      </w:r>
      <w:r w:rsidRPr="00807156">
        <w:rPr>
          <w:rFonts w:ascii="Baskerville" w:hAnsi="Baskerville"/>
          <w:i/>
        </w:rPr>
        <w:t>History Workshop Journal</w:t>
      </w:r>
      <w:r w:rsidRPr="00807156">
        <w:rPr>
          <w:rFonts w:ascii="Baskerville" w:hAnsi="Baskerville"/>
        </w:rPr>
        <w:t>, issue 52 (2001), pp. 175-95.</w:t>
      </w:r>
    </w:p>
    <w:p w14:paraId="2A0511BF" w14:textId="77777777" w:rsidR="002E208F" w:rsidRPr="00807156" w:rsidRDefault="002E208F" w:rsidP="003302F6">
      <w:pPr>
        <w:tabs>
          <w:tab w:val="left" w:pos="2600"/>
          <w:tab w:val="left" w:pos="3600"/>
        </w:tabs>
        <w:ind w:left="284" w:right="43" w:hanging="284"/>
        <w:rPr>
          <w:rFonts w:ascii="Baskerville" w:hAnsi="Baskerville"/>
        </w:rPr>
      </w:pPr>
    </w:p>
    <w:p w14:paraId="1F8699C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 xml:space="preserve">‘Creole Patriotism and the Myth of the Loyal Indian’, </w:t>
      </w:r>
      <w:r w:rsidRPr="00807156">
        <w:rPr>
          <w:rFonts w:ascii="Baskerville" w:hAnsi="Baskerville"/>
          <w:i/>
        </w:rPr>
        <w:t>Past &amp; Present</w:t>
      </w:r>
      <w:r w:rsidRPr="00807156">
        <w:rPr>
          <w:rFonts w:ascii="Baskerville" w:hAnsi="Baskerville"/>
        </w:rPr>
        <w:t>, vol. 172 (2001), pp. 125-45.</w:t>
      </w:r>
    </w:p>
    <w:p w14:paraId="09C6A637" w14:textId="77777777" w:rsidR="002E208F" w:rsidRPr="00807156" w:rsidRDefault="002E208F" w:rsidP="003302F6">
      <w:pPr>
        <w:tabs>
          <w:tab w:val="left" w:pos="720"/>
          <w:tab w:val="left" w:pos="3600"/>
        </w:tabs>
        <w:ind w:left="284" w:right="43" w:hanging="284"/>
        <w:rPr>
          <w:rFonts w:ascii="Baskerville" w:hAnsi="Baskerville"/>
        </w:rPr>
      </w:pPr>
    </w:p>
    <w:p w14:paraId="24E33891"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‘Information and Disinformation in Late Colonial New Granada’, </w:t>
      </w:r>
      <w:r w:rsidRPr="00807156">
        <w:rPr>
          <w:rFonts w:ascii="Baskerville" w:hAnsi="Baskerville"/>
          <w:i/>
        </w:rPr>
        <w:t>The Americas</w:t>
      </w:r>
      <w:r w:rsidRPr="00807156">
        <w:rPr>
          <w:rFonts w:ascii="Baskerville" w:hAnsi="Baskerville"/>
        </w:rPr>
        <w:t>, vol. 54:2 (1997), pp. 167-84.</w:t>
      </w:r>
    </w:p>
    <w:p w14:paraId="3BFDC913" w14:textId="77777777" w:rsidR="002E208F" w:rsidRPr="00807156" w:rsidRDefault="002E208F" w:rsidP="003302F6">
      <w:pPr>
        <w:tabs>
          <w:tab w:val="left" w:pos="720"/>
          <w:tab w:val="left" w:pos="3600"/>
        </w:tabs>
        <w:ind w:left="284" w:right="43" w:hanging="284"/>
        <w:rPr>
          <w:rFonts w:ascii="Baskerville" w:hAnsi="Baskerville"/>
        </w:rPr>
      </w:pPr>
    </w:p>
    <w:p w14:paraId="1217B2CD"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‘‘A Grave for Europeans?’: Disease, Death, and the Spanish-American Revolutions’, </w:t>
      </w:r>
      <w:r w:rsidRPr="00807156">
        <w:rPr>
          <w:rFonts w:ascii="Baskerville" w:hAnsi="Baskerville"/>
          <w:i/>
        </w:rPr>
        <w:t>War in History</w:t>
      </w:r>
      <w:r w:rsidRPr="00807156">
        <w:rPr>
          <w:rFonts w:ascii="Baskerville" w:hAnsi="Baskerville"/>
        </w:rPr>
        <w:t xml:space="preserve">, vol. 3:2 (1996), pp. 371-83.  </w:t>
      </w:r>
    </w:p>
    <w:p w14:paraId="32330E3B" w14:textId="77777777" w:rsidR="002E208F" w:rsidRPr="00807156" w:rsidRDefault="002E208F" w:rsidP="003302F6">
      <w:pPr>
        <w:tabs>
          <w:tab w:val="left" w:pos="720"/>
          <w:tab w:val="left" w:pos="3600"/>
        </w:tabs>
        <w:ind w:left="284" w:right="43" w:hanging="284"/>
        <w:rPr>
          <w:rFonts w:ascii="Baskerville" w:hAnsi="Baskerville"/>
        </w:rPr>
      </w:pPr>
    </w:p>
    <w:p w14:paraId="6BB5CA44" w14:textId="416A3333"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‘The Spanish Political Crisis of 1820 and the Loss of New Granada</w:t>
      </w:r>
      <w:r w:rsidR="00545052" w:rsidRPr="00807156">
        <w:rPr>
          <w:rFonts w:ascii="Baskerville" w:hAnsi="Baskerville"/>
        </w:rPr>
        <w:t>’,</w:t>
      </w:r>
      <w:r w:rsidRPr="00807156">
        <w:rPr>
          <w:rFonts w:ascii="Baskerville" w:hAnsi="Baskerville"/>
        </w:rPr>
        <w:t xml:space="preserve"> </w:t>
      </w:r>
      <w:r w:rsidRPr="00807156">
        <w:rPr>
          <w:rFonts w:ascii="Baskerville" w:hAnsi="Baskerville"/>
          <w:i/>
        </w:rPr>
        <w:t>Colonial Latin American Historical Review</w:t>
      </w:r>
      <w:r w:rsidRPr="00807156">
        <w:rPr>
          <w:rFonts w:ascii="Baskerville" w:hAnsi="Baskerville"/>
        </w:rPr>
        <w:t>, vol. 3:3 (1994), pp. 253-79.</w:t>
      </w:r>
    </w:p>
    <w:p w14:paraId="381D94EE" w14:textId="77777777" w:rsidR="002E208F" w:rsidRPr="00807156" w:rsidRDefault="002E208F" w:rsidP="003302F6">
      <w:pPr>
        <w:tabs>
          <w:tab w:val="left" w:pos="720"/>
          <w:tab w:val="left" w:pos="3600"/>
        </w:tabs>
        <w:ind w:left="284" w:right="43" w:hanging="284"/>
        <w:rPr>
          <w:rFonts w:ascii="Baskerville" w:hAnsi="Baskerville"/>
        </w:rPr>
      </w:pPr>
    </w:p>
    <w:p w14:paraId="61E73C9C"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‘Indian Rebellion and Bourbon Reform in New Granada: Riots in Pasto, 1780-1800’, </w:t>
      </w:r>
      <w:r w:rsidRPr="00807156">
        <w:rPr>
          <w:rFonts w:ascii="Baskerville" w:hAnsi="Baskerville"/>
          <w:i/>
        </w:rPr>
        <w:t>Hispanic American Historical Review</w:t>
      </w:r>
      <w:r w:rsidRPr="00807156">
        <w:rPr>
          <w:rFonts w:ascii="Baskerville" w:hAnsi="Baskerville"/>
        </w:rPr>
        <w:t xml:space="preserve">, vol. 73:1 (1993), pp. 99-124. </w:t>
      </w:r>
    </w:p>
    <w:p w14:paraId="7F0D17D1" w14:textId="77777777" w:rsidR="002E208F" w:rsidRDefault="002E208F" w:rsidP="003302F6">
      <w:pPr>
        <w:pStyle w:val="Heading6"/>
        <w:tabs>
          <w:tab w:val="clear" w:pos="3060"/>
          <w:tab w:val="clear" w:pos="6300"/>
          <w:tab w:val="left" w:pos="3600"/>
        </w:tabs>
        <w:ind w:left="284" w:right="43" w:hanging="284"/>
        <w:jc w:val="left"/>
        <w:rPr>
          <w:rFonts w:ascii="Baskerville" w:hAnsi="Baskerville"/>
        </w:rPr>
      </w:pPr>
    </w:p>
    <w:p w14:paraId="28A4873D" w14:textId="77777777" w:rsidR="002C42DD" w:rsidRPr="002C42DD" w:rsidRDefault="002C42DD" w:rsidP="002C42DD"/>
    <w:p w14:paraId="3457A363" w14:textId="77777777" w:rsidR="002E208F" w:rsidRDefault="002E208F" w:rsidP="003302F6">
      <w:pPr>
        <w:pStyle w:val="Heading6"/>
        <w:tabs>
          <w:tab w:val="clear" w:pos="3060"/>
          <w:tab w:val="clear" w:pos="6300"/>
          <w:tab w:val="left" w:pos="3600"/>
        </w:tabs>
        <w:ind w:left="284" w:right="43" w:hanging="284"/>
        <w:jc w:val="left"/>
        <w:rPr>
          <w:rFonts w:ascii="Baskerville" w:hAnsi="Baskerville"/>
        </w:rPr>
      </w:pPr>
      <w:r w:rsidRPr="00807156">
        <w:rPr>
          <w:rFonts w:ascii="Baskerville" w:hAnsi="Baskerville"/>
        </w:rPr>
        <w:t>Book Chapters</w:t>
      </w:r>
    </w:p>
    <w:p w14:paraId="4AE4F165" w14:textId="77777777" w:rsidR="002C42DD" w:rsidRPr="002C42DD" w:rsidRDefault="002C42DD" w:rsidP="002C42DD"/>
    <w:p w14:paraId="29637902" w14:textId="77777777" w:rsidR="006409C9" w:rsidRPr="00807156" w:rsidRDefault="006409C9" w:rsidP="006409C9">
      <w:pPr>
        <w:ind w:left="360" w:hanging="360"/>
        <w:outlineLvl w:val="0"/>
        <w:rPr>
          <w:rFonts w:ascii="Baskerville" w:hAnsi="Baskerville"/>
          <w:bCs/>
        </w:rPr>
      </w:pPr>
      <w:r w:rsidRPr="00807156">
        <w:rPr>
          <w:rFonts w:ascii="Baskerville" w:hAnsi="Baskerville"/>
        </w:rPr>
        <w:t xml:space="preserve">‘Indians and Drunkenness in Spanish America’, </w:t>
      </w:r>
      <w:r w:rsidRPr="00807156">
        <w:rPr>
          <w:rFonts w:ascii="Baskerville" w:hAnsi="Baskerville"/>
          <w:i/>
        </w:rPr>
        <w:t>Cultures of Intoxication</w:t>
      </w:r>
      <w:r w:rsidRPr="00807156">
        <w:rPr>
          <w:rFonts w:ascii="Baskerville" w:hAnsi="Baskerville"/>
        </w:rPr>
        <w:t xml:space="preserve">, ed. Phil Withington and Angela McShane, </w:t>
      </w:r>
      <w:r w:rsidRPr="00807156">
        <w:rPr>
          <w:rFonts w:ascii="Baskerville" w:hAnsi="Baskerville"/>
          <w:i/>
          <w:iCs/>
        </w:rPr>
        <w:t>Past &amp; Present Supplement 9</w:t>
      </w:r>
      <w:r w:rsidRPr="00807156">
        <w:rPr>
          <w:rFonts w:ascii="Baskerville" w:hAnsi="Baskerville"/>
          <w:iCs/>
        </w:rPr>
        <w:t xml:space="preserve">, Oxford University Press (Oxford, 2014), </w:t>
      </w:r>
      <w:r w:rsidRPr="00807156">
        <w:rPr>
          <w:rFonts w:ascii="Baskerville" w:hAnsi="Baskerville"/>
          <w:bCs/>
        </w:rPr>
        <w:t>pp. 81-99.</w:t>
      </w:r>
    </w:p>
    <w:p w14:paraId="6825FFFD" w14:textId="77777777" w:rsidR="006409C9" w:rsidRPr="00807156" w:rsidRDefault="006409C9" w:rsidP="006409C9">
      <w:pPr>
        <w:ind w:left="284" w:hanging="284"/>
        <w:rPr>
          <w:rFonts w:ascii="Baskerville" w:hAnsi="Baskerville"/>
        </w:rPr>
      </w:pPr>
    </w:p>
    <w:p w14:paraId="1A7EFCC5" w14:textId="1F1106F6" w:rsidR="007F671A" w:rsidRPr="00807156" w:rsidRDefault="007F671A" w:rsidP="006409C9">
      <w:pPr>
        <w:ind w:left="360" w:hanging="360"/>
        <w:outlineLvl w:val="0"/>
        <w:rPr>
          <w:rFonts w:ascii="Baskerville" w:hAnsi="Baskerville"/>
          <w:bCs/>
        </w:rPr>
      </w:pPr>
      <w:r w:rsidRPr="00807156">
        <w:rPr>
          <w:rFonts w:ascii="Baskerville" w:hAnsi="Baskerville"/>
          <w:bCs/>
        </w:rPr>
        <w:t xml:space="preserve">‘Diet, Travel and Colonialism in the Early Modern World’, </w:t>
      </w:r>
      <w:r w:rsidRPr="00807156">
        <w:rPr>
          <w:rFonts w:ascii="Baskerville" w:hAnsi="Baskerville"/>
          <w:i/>
          <w:iCs/>
          <w:lang w:val="en-US"/>
        </w:rPr>
        <w:t>Global Goods and the Spanish Empire, 1492-1824. Circulation, Resistance and Diversity</w:t>
      </w:r>
      <w:r w:rsidRPr="00807156">
        <w:rPr>
          <w:rFonts w:ascii="Baskerville" w:hAnsi="Baskerville"/>
          <w:bCs/>
        </w:rPr>
        <w:t>, eds. Bethany Aram</w:t>
      </w:r>
      <w:r w:rsidR="00E83AE9" w:rsidRPr="00807156">
        <w:rPr>
          <w:rFonts w:ascii="Baskerville" w:hAnsi="Baskerville"/>
          <w:bCs/>
        </w:rPr>
        <w:t xml:space="preserve"> and Bartolomé Yun-Casalilla</w:t>
      </w:r>
      <w:r w:rsidRPr="00807156">
        <w:rPr>
          <w:rFonts w:ascii="Baskerville" w:hAnsi="Baskerville"/>
          <w:bCs/>
        </w:rPr>
        <w:t>, Palgrave Macmillan (Basingstoke 2014), pp. 137-52.</w:t>
      </w:r>
    </w:p>
    <w:p w14:paraId="2E66E043" w14:textId="77777777" w:rsidR="007F671A" w:rsidRPr="00807156" w:rsidRDefault="007F671A" w:rsidP="007F671A">
      <w:pPr>
        <w:ind w:left="360" w:hanging="360"/>
        <w:outlineLvl w:val="0"/>
        <w:rPr>
          <w:rFonts w:ascii="Baskerville" w:hAnsi="Baskerville"/>
          <w:bCs/>
        </w:rPr>
      </w:pPr>
    </w:p>
    <w:p w14:paraId="5FE583A6" w14:textId="42AAB160" w:rsidR="004A4696" w:rsidRPr="00807156" w:rsidRDefault="004A4696" w:rsidP="00CB294E">
      <w:pPr>
        <w:ind w:left="284" w:hanging="284"/>
        <w:rPr>
          <w:rFonts w:ascii="Baskerville" w:hAnsi="Baskerville"/>
        </w:rPr>
      </w:pPr>
      <w:r w:rsidRPr="00807156">
        <w:rPr>
          <w:rFonts w:ascii="Baskerville" w:hAnsi="Baskerville"/>
        </w:rPr>
        <w:t xml:space="preserve">‘The Columbian Exchange’, </w:t>
      </w:r>
      <w:r w:rsidRPr="00807156">
        <w:rPr>
          <w:rFonts w:ascii="Baskerville" w:hAnsi="Baskerville"/>
          <w:i/>
        </w:rPr>
        <w:t>The Oxford Handbook of Food History</w:t>
      </w:r>
      <w:r w:rsidRPr="00807156">
        <w:rPr>
          <w:rFonts w:ascii="Baskerville" w:hAnsi="Baskerville"/>
        </w:rPr>
        <w:t>, ed. Jeffrey Pilcher, Oxford University Press (Oxford, 2012), pp. 341-357.</w:t>
      </w:r>
    </w:p>
    <w:p w14:paraId="4C7FDA46" w14:textId="77777777" w:rsidR="004A4696" w:rsidRPr="00807156" w:rsidRDefault="004A4696" w:rsidP="003302F6">
      <w:pPr>
        <w:ind w:left="284" w:hanging="284"/>
        <w:rPr>
          <w:rFonts w:ascii="Baskerville" w:hAnsi="Baskerville"/>
        </w:rPr>
      </w:pPr>
    </w:p>
    <w:p w14:paraId="2DD3473E" w14:textId="2C783573" w:rsidR="00FE2A50" w:rsidRPr="00807156" w:rsidRDefault="00FE2A50" w:rsidP="003302F6">
      <w:pPr>
        <w:ind w:left="284" w:hanging="284"/>
        <w:rPr>
          <w:rFonts w:ascii="Baskerville" w:hAnsi="Baskerville"/>
        </w:rPr>
      </w:pPr>
      <w:r w:rsidRPr="00807156">
        <w:rPr>
          <w:rFonts w:ascii="Baskerville" w:hAnsi="Baskerville"/>
        </w:rPr>
        <w:t xml:space="preserve">‘La iconografía de la independencia en Cartagena y la Nueva Granada’, </w:t>
      </w:r>
      <w:r w:rsidRPr="00807156">
        <w:rPr>
          <w:rFonts w:ascii="Baskerville" w:hAnsi="Baskerville"/>
          <w:i/>
        </w:rPr>
        <w:t>Cartagena de Indias en la Independencia</w:t>
      </w:r>
      <w:r w:rsidRPr="00807156">
        <w:rPr>
          <w:rFonts w:ascii="Baskerville" w:hAnsi="Baskerville"/>
        </w:rPr>
        <w:t>, eds.</w:t>
      </w:r>
      <w:r w:rsidR="00D12E3E" w:rsidRPr="00807156">
        <w:rPr>
          <w:rFonts w:ascii="Baskerville" w:hAnsi="Baskerville"/>
        </w:rPr>
        <w:t xml:space="preserve"> Harol</w:t>
      </w:r>
      <w:r w:rsidRPr="00807156">
        <w:rPr>
          <w:rFonts w:ascii="Baskerville" w:hAnsi="Baskerville"/>
        </w:rPr>
        <w:t>d</w:t>
      </w:r>
      <w:r w:rsidR="00D12E3E" w:rsidRPr="00807156">
        <w:rPr>
          <w:rFonts w:ascii="Baskerville" w:hAnsi="Baskerville"/>
        </w:rPr>
        <w:t>o</w:t>
      </w:r>
      <w:r w:rsidRPr="00807156">
        <w:rPr>
          <w:rFonts w:ascii="Baskerville" w:hAnsi="Baskerville"/>
        </w:rPr>
        <w:t xml:space="preserve"> Calvo Stevenson and Adolfo Meisel Roca, Banco de la República (Cartagena, 2011)</w:t>
      </w:r>
      <w:r w:rsidR="00282160" w:rsidRPr="00807156">
        <w:rPr>
          <w:rFonts w:ascii="Baskerville" w:hAnsi="Baskerville"/>
        </w:rPr>
        <w:t>, pp. 561-598</w:t>
      </w:r>
      <w:r w:rsidRPr="00807156">
        <w:rPr>
          <w:rFonts w:ascii="Baskerville" w:hAnsi="Baskerville"/>
        </w:rPr>
        <w:t>.</w:t>
      </w:r>
    </w:p>
    <w:p w14:paraId="0976CE41" w14:textId="77777777" w:rsidR="00FE2A50" w:rsidRPr="00807156" w:rsidRDefault="00FE2A50" w:rsidP="003302F6">
      <w:pPr>
        <w:rPr>
          <w:rFonts w:ascii="Baskerville" w:hAnsi="Baskerville"/>
        </w:rPr>
      </w:pPr>
    </w:p>
    <w:p w14:paraId="2123ED8D" w14:textId="77777777" w:rsidR="002E208F" w:rsidRPr="00807156" w:rsidRDefault="002E208F" w:rsidP="003302F6">
      <w:pPr>
        <w:ind w:left="284" w:hanging="284"/>
        <w:rPr>
          <w:rFonts w:ascii="Baskerville" w:hAnsi="Baskerville"/>
          <w:i/>
        </w:rPr>
      </w:pPr>
      <w:r w:rsidRPr="00807156">
        <w:rPr>
          <w:rFonts w:ascii="Baskerville" w:hAnsi="Baskerville"/>
        </w:rPr>
        <w:t xml:space="preserve">‘The French Revolution in the Spanish American Imagination, 1789-1830’, </w:t>
      </w:r>
      <w:r w:rsidRPr="00807156">
        <w:rPr>
          <w:rFonts w:ascii="Baskerville" w:hAnsi="Baskerville"/>
          <w:i/>
        </w:rPr>
        <w:t>War, Empire and Slavery, 1770-1830</w:t>
      </w:r>
      <w:r w:rsidRPr="00807156">
        <w:rPr>
          <w:rFonts w:ascii="Baskerville" w:hAnsi="Baskerville"/>
        </w:rPr>
        <w:t>, eds. Richard Bessel, Nick Guyatt and Jane Rendall, Palgrave (London, 2010), pp. 179-200.</w:t>
      </w:r>
    </w:p>
    <w:p w14:paraId="7A5CF2DD" w14:textId="77777777" w:rsidR="002E208F" w:rsidRPr="00807156" w:rsidRDefault="002E208F" w:rsidP="003302F6">
      <w:pPr>
        <w:ind w:left="284" w:hanging="284"/>
        <w:rPr>
          <w:rFonts w:ascii="Baskerville" w:hAnsi="Baskerville"/>
          <w:i/>
        </w:rPr>
      </w:pPr>
    </w:p>
    <w:p w14:paraId="5ADE14C6" w14:textId="77777777" w:rsidR="002E208F" w:rsidRPr="00807156" w:rsidRDefault="002E208F" w:rsidP="003302F6">
      <w:pPr>
        <w:ind w:left="284" w:hanging="284"/>
        <w:rPr>
          <w:rFonts w:ascii="Baskerville" w:hAnsi="Baskerville"/>
        </w:rPr>
      </w:pPr>
      <w:r w:rsidRPr="00807156">
        <w:rPr>
          <w:rFonts w:ascii="Baskerville" w:hAnsi="Baskerville"/>
        </w:rPr>
        <w:t xml:space="preserve">‘Clothing and Ethnicity in Colonial Spanish America’, </w:t>
      </w:r>
      <w:r w:rsidRPr="00807156">
        <w:rPr>
          <w:rFonts w:ascii="Baskerville" w:hAnsi="Baskerville"/>
          <w:i/>
        </w:rPr>
        <w:t>The Fashion History Reader: Global Perspectives</w:t>
      </w:r>
      <w:r w:rsidRPr="00807156">
        <w:rPr>
          <w:rFonts w:ascii="Baskerville" w:hAnsi="Baskerville"/>
        </w:rPr>
        <w:t>, eds. Giorgio Riello and Peter McNeill, Routledge (London, 2010), pp. 383-5.</w:t>
      </w:r>
    </w:p>
    <w:p w14:paraId="14CFDFF3" w14:textId="77777777" w:rsidR="002E208F" w:rsidRPr="00807156" w:rsidRDefault="002E208F" w:rsidP="003302F6">
      <w:pPr>
        <w:tabs>
          <w:tab w:val="left" w:pos="720"/>
          <w:tab w:val="left" w:pos="3600"/>
        </w:tabs>
        <w:ind w:right="43"/>
        <w:rPr>
          <w:rFonts w:ascii="Baskerville" w:hAnsi="Baskerville"/>
        </w:rPr>
      </w:pPr>
    </w:p>
    <w:p w14:paraId="05CF35F6" w14:textId="77777777" w:rsidR="002E208F" w:rsidRPr="00807156" w:rsidRDefault="002E208F" w:rsidP="003302F6">
      <w:pPr>
        <w:ind w:left="284" w:hanging="284"/>
        <w:outlineLvl w:val="0"/>
        <w:rPr>
          <w:rFonts w:ascii="Baskerville" w:hAnsi="Baskerville"/>
        </w:rPr>
      </w:pPr>
      <w:r w:rsidRPr="00807156">
        <w:rPr>
          <w:rFonts w:ascii="Baskerville" w:hAnsi="Baskerville"/>
        </w:rPr>
        <w:t xml:space="preserve">‘Nationalism and National Costume in Spanish America’, </w:t>
      </w:r>
      <w:r w:rsidRPr="00807156">
        <w:rPr>
          <w:rFonts w:ascii="Baskerville" w:hAnsi="Baskerville"/>
          <w:i/>
        </w:rPr>
        <w:t>The Politics of Dress in Asia and the Americas</w:t>
      </w:r>
      <w:r w:rsidRPr="00807156">
        <w:rPr>
          <w:rFonts w:ascii="Baskerville" w:hAnsi="Baskerville"/>
        </w:rPr>
        <w:t>, eds. Mina Roces and Louise Edwards, Sussex Academic Press (Eastbourne, 2007), pp. 163-181.</w:t>
      </w:r>
    </w:p>
    <w:p w14:paraId="7955D92F" w14:textId="77777777" w:rsidR="002E208F" w:rsidRPr="00807156" w:rsidRDefault="002E208F" w:rsidP="003302F6">
      <w:pPr>
        <w:ind w:left="567" w:hanging="567"/>
        <w:rPr>
          <w:rFonts w:ascii="Baskerville" w:hAnsi="Baskerville"/>
        </w:rPr>
      </w:pPr>
    </w:p>
    <w:p w14:paraId="6D79D077" w14:textId="77777777" w:rsidR="002E208F" w:rsidRPr="00807156" w:rsidRDefault="002E208F" w:rsidP="003302F6">
      <w:pPr>
        <w:tabs>
          <w:tab w:val="left" w:pos="720"/>
          <w:tab w:val="left" w:pos="3600"/>
        </w:tabs>
        <w:ind w:left="426" w:right="43" w:hanging="426"/>
        <w:rPr>
          <w:rFonts w:ascii="Baskerville" w:hAnsi="Baskerville"/>
        </w:rPr>
      </w:pPr>
      <w:r w:rsidRPr="00807156">
        <w:rPr>
          <w:rFonts w:ascii="Baskerville" w:hAnsi="Baskerville"/>
        </w:rPr>
        <w:t>‘Consumption and Excess in Colonial and Early Independent Spanish America’,</w:t>
      </w:r>
      <w:r w:rsidRPr="00807156">
        <w:rPr>
          <w:rFonts w:ascii="Baskerville" w:hAnsi="Baskerville"/>
          <w:i/>
        </w:rPr>
        <w:t xml:space="preserve"> Imported Modernity in Post-Colonial State-Formation: The Appropriation of Political, Educational and Cultural Models in Nineteenth-Century Latin America</w:t>
      </w:r>
      <w:r w:rsidRPr="00807156">
        <w:rPr>
          <w:rFonts w:ascii="Baskerville" w:hAnsi="Baskerville"/>
        </w:rPr>
        <w:t xml:space="preserve">, eds. Marcelo Caruso and Eugenia Roldán Vera, Peter Lang (Frankfurt am Main, 2007), pp. 341-61.  </w:t>
      </w:r>
    </w:p>
    <w:p w14:paraId="753F50C0" w14:textId="77777777" w:rsidR="002E208F" w:rsidRPr="00807156" w:rsidRDefault="002E208F" w:rsidP="003302F6">
      <w:pPr>
        <w:tabs>
          <w:tab w:val="left" w:pos="720"/>
          <w:tab w:val="left" w:pos="3600"/>
        </w:tabs>
        <w:ind w:left="426" w:right="43" w:hanging="426"/>
        <w:rPr>
          <w:rFonts w:ascii="Baskerville" w:hAnsi="Baskerville"/>
        </w:rPr>
      </w:pPr>
    </w:p>
    <w:p w14:paraId="1909C8C5" w14:textId="77777777" w:rsidR="002E208F" w:rsidRPr="00807156" w:rsidRDefault="002E208F" w:rsidP="003302F6">
      <w:pPr>
        <w:ind w:left="284" w:right="-1" w:hanging="284"/>
        <w:rPr>
          <w:rFonts w:ascii="Baskerville" w:hAnsi="Baskerville"/>
        </w:rPr>
      </w:pPr>
      <w:r w:rsidRPr="00807156">
        <w:rPr>
          <w:rFonts w:ascii="Baskerville" w:hAnsi="Baskerville"/>
        </w:rPr>
        <w:t xml:space="preserve">‘Monumentos y museos: La nacionalización del pasado precolombino en la Hispanoamérica decimonónica’, </w:t>
      </w:r>
      <w:r w:rsidRPr="00807156">
        <w:rPr>
          <w:rFonts w:ascii="Baskerville" w:hAnsi="Baskerville"/>
          <w:i/>
        </w:rPr>
        <w:t>Galerias del progreso: museos, exposiciones y cultura visual en América Latina</w:t>
      </w:r>
      <w:r w:rsidRPr="00807156">
        <w:rPr>
          <w:rFonts w:ascii="Baskerville" w:hAnsi="Baskerville"/>
        </w:rPr>
        <w:t>, eds. Beatriz González Stephan and Jens Andermann, Beatríz Viterbo Editora: Colección Estudios Culturales (Buenos Aires, 2006), pp. 27-56.</w:t>
      </w:r>
    </w:p>
    <w:p w14:paraId="2767DA27" w14:textId="77777777" w:rsidR="002E208F" w:rsidRPr="00807156" w:rsidRDefault="002E208F" w:rsidP="003302F6">
      <w:pPr>
        <w:ind w:left="284" w:right="-1" w:hanging="284"/>
        <w:rPr>
          <w:rFonts w:ascii="Baskerville" w:hAnsi="Baskerville"/>
        </w:rPr>
      </w:pPr>
    </w:p>
    <w:p w14:paraId="5628C091"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‘Luxury, Clothing and Race in Colonial Spanish America’, </w:t>
      </w:r>
      <w:r w:rsidRPr="00807156">
        <w:rPr>
          <w:rFonts w:ascii="Baskerville" w:hAnsi="Baskerville"/>
          <w:i/>
        </w:rPr>
        <w:t>Luxury in the Eighteenth Century: Debates, Desires and Delectable Goods</w:t>
      </w:r>
      <w:r w:rsidRPr="00807156">
        <w:rPr>
          <w:rFonts w:ascii="Baskerville" w:hAnsi="Baskerville"/>
        </w:rPr>
        <w:t>, eds. Maxine Berg and Elizabeth Eger, Palgrave (Basingstoke, 2003), pp. 219-27.</w:t>
      </w:r>
    </w:p>
    <w:p w14:paraId="74704F91" w14:textId="77777777" w:rsidR="002E208F" w:rsidRPr="00807156" w:rsidRDefault="002E208F" w:rsidP="003302F6">
      <w:pPr>
        <w:tabs>
          <w:tab w:val="left" w:pos="720"/>
          <w:tab w:val="left" w:pos="3600"/>
        </w:tabs>
        <w:ind w:left="284" w:right="43" w:hanging="284"/>
        <w:rPr>
          <w:rFonts w:ascii="Baskerville" w:hAnsi="Baskerville"/>
        </w:rPr>
      </w:pPr>
    </w:p>
    <w:p w14:paraId="13A9662A" w14:textId="77777777" w:rsidR="002E208F" w:rsidRPr="00807156" w:rsidRDefault="002E208F" w:rsidP="003302F6">
      <w:pPr>
        <w:ind w:left="426" w:hanging="426"/>
        <w:rPr>
          <w:rFonts w:ascii="Baskerville" w:hAnsi="Baskerville"/>
        </w:rPr>
      </w:pPr>
      <w:r w:rsidRPr="00807156">
        <w:rPr>
          <w:rFonts w:ascii="Baskerville" w:hAnsi="Baskerville"/>
        </w:rPr>
        <w:t xml:space="preserve">‘Briefe und die Liebe in Spanisch-Amerika (16. bis 18. Jahrhundert)’, </w:t>
      </w:r>
      <w:r w:rsidRPr="00807156">
        <w:rPr>
          <w:rFonts w:ascii="Baskerville" w:hAnsi="Baskerville"/>
          <w:i/>
        </w:rPr>
        <w:t>Briefkulturen und ihr Geschlecht. Zur Geschichte der privaten Korrespondenz vom 16. Jahrhundert bis heute</w:t>
      </w:r>
      <w:r w:rsidRPr="00807156">
        <w:rPr>
          <w:rFonts w:ascii="Baskerville" w:hAnsi="Baskerville"/>
        </w:rPr>
        <w:t xml:space="preserve">, eds. Christa Hämmerle and Edith Saurer, </w:t>
      </w:r>
      <w:r w:rsidRPr="00807156">
        <w:rPr>
          <w:rFonts w:ascii="Baskerville" w:hAnsi="Baskerville"/>
          <w:i/>
        </w:rPr>
        <w:t>L´Homme Schriften. Reihe zur Feministischen Geschichtswissenschaft</w:t>
      </w:r>
      <w:r w:rsidRPr="00807156">
        <w:rPr>
          <w:rFonts w:ascii="Baskerville" w:hAnsi="Baskerville"/>
        </w:rPr>
        <w:t>, vol. 7, Böhlau Verlag (Vienna, 2003), pp. 135-62.</w:t>
      </w:r>
    </w:p>
    <w:p w14:paraId="64C10FBB" w14:textId="77777777" w:rsidR="002E208F" w:rsidRPr="00807156" w:rsidRDefault="002E208F" w:rsidP="003302F6">
      <w:pPr>
        <w:tabs>
          <w:tab w:val="left" w:pos="2600"/>
          <w:tab w:val="left" w:pos="3600"/>
        </w:tabs>
        <w:ind w:left="284" w:right="43" w:hanging="284"/>
        <w:rPr>
          <w:rFonts w:ascii="Baskerville" w:hAnsi="Baskerville"/>
        </w:rPr>
      </w:pPr>
    </w:p>
    <w:p w14:paraId="5D8554CB"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‘The Role of Print in the Spanish-American Wars of Independence’, </w:t>
      </w:r>
      <w:r w:rsidRPr="00807156">
        <w:rPr>
          <w:rFonts w:ascii="Baskerville" w:hAnsi="Baskerville"/>
          <w:i/>
        </w:rPr>
        <w:t>The Political Power of the Word</w:t>
      </w:r>
      <w:r w:rsidRPr="00807156">
        <w:rPr>
          <w:rFonts w:ascii="Baskerville" w:hAnsi="Baskerville"/>
        </w:rPr>
        <w:t>, ed. Ivan Jaksic, University of London/Institute of Latin American Studies (London, 2002), pp. 9-33.</w:t>
      </w:r>
    </w:p>
    <w:p w14:paraId="5F12E41C" w14:textId="77777777" w:rsidR="002E208F" w:rsidRPr="00807156" w:rsidRDefault="002E208F" w:rsidP="003302F6">
      <w:pPr>
        <w:tabs>
          <w:tab w:val="left" w:pos="720"/>
          <w:tab w:val="left" w:pos="3060"/>
          <w:tab w:val="left" w:pos="6300"/>
        </w:tabs>
        <w:ind w:left="284" w:right="43" w:hanging="284"/>
        <w:rPr>
          <w:rFonts w:ascii="Baskerville" w:hAnsi="Baskerville"/>
        </w:rPr>
      </w:pPr>
    </w:p>
    <w:p w14:paraId="72C5E36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 xml:space="preserve">‘Rape and the Anxious Republic. Revolutionary Colombia, 1810-1830’, </w:t>
      </w:r>
      <w:r w:rsidRPr="00807156">
        <w:rPr>
          <w:rFonts w:ascii="Baskerville" w:hAnsi="Baskerville"/>
          <w:i/>
        </w:rPr>
        <w:t>Hidden Histories of Gender and the State in Latin America</w:t>
      </w:r>
      <w:r w:rsidRPr="00807156">
        <w:rPr>
          <w:rFonts w:ascii="Baskerville" w:hAnsi="Baskerville"/>
        </w:rPr>
        <w:t>, eds. Maxine Molyneux and Elizabeth Dore, Duke University Press (Durham, 2000), pp. 127-46.</w:t>
      </w:r>
    </w:p>
    <w:p w14:paraId="2CB0FEF2" w14:textId="77777777" w:rsidR="002E208F" w:rsidRPr="00807156" w:rsidRDefault="002E208F" w:rsidP="003302F6">
      <w:pPr>
        <w:tabs>
          <w:tab w:val="left" w:pos="720"/>
          <w:tab w:val="left" w:pos="3600"/>
        </w:tabs>
        <w:ind w:right="43"/>
        <w:rPr>
          <w:rFonts w:ascii="Baskerville" w:hAnsi="Baskerville"/>
        </w:rPr>
      </w:pPr>
    </w:p>
    <w:p w14:paraId="1D314363" w14:textId="77777777" w:rsidR="002E208F" w:rsidRPr="00807156" w:rsidRDefault="002E208F" w:rsidP="003302F6">
      <w:pPr>
        <w:tabs>
          <w:tab w:val="left" w:pos="720"/>
          <w:tab w:val="left" w:pos="3060"/>
          <w:tab w:val="left" w:pos="6300"/>
        </w:tabs>
        <w:ind w:left="284" w:right="43" w:hanging="284"/>
        <w:rPr>
          <w:rFonts w:ascii="Baskerville" w:hAnsi="Baskerville"/>
        </w:rPr>
      </w:pPr>
      <w:r w:rsidRPr="00807156">
        <w:rPr>
          <w:rFonts w:ascii="Baskerville" w:hAnsi="Baskerville"/>
        </w:rPr>
        <w:t xml:space="preserve">‘The </w:t>
      </w:r>
      <w:r w:rsidRPr="00807156">
        <w:rPr>
          <w:rFonts w:ascii="Baskerville" w:hAnsi="Baskerville"/>
          <w:i/>
        </w:rPr>
        <w:t>Guerra de los Supremos</w:t>
      </w:r>
      <w:r w:rsidRPr="00807156">
        <w:rPr>
          <w:rFonts w:ascii="Baskerville" w:hAnsi="Baskerville"/>
        </w:rPr>
        <w:t xml:space="preserve">: Border Conflict, Religious Crusade, or Simply Politics by Other Means’, </w:t>
      </w:r>
      <w:r w:rsidRPr="00807156">
        <w:rPr>
          <w:rFonts w:ascii="Baskerville" w:hAnsi="Baskerville"/>
          <w:i/>
        </w:rPr>
        <w:t>Rumours of War: Civil Conflict in Nineteenth Century Latin America</w:t>
      </w:r>
      <w:r w:rsidRPr="00807156">
        <w:rPr>
          <w:rFonts w:ascii="Baskerville" w:hAnsi="Baskerville"/>
        </w:rPr>
        <w:t>, ed. Rebecca Earle, University of London/Institute of Latin American Studies (London, 2000), pp. 119-34.</w:t>
      </w:r>
    </w:p>
    <w:p w14:paraId="05F2ECA8" w14:textId="77777777" w:rsidR="002E208F" w:rsidRPr="00807156" w:rsidRDefault="002E208F" w:rsidP="003302F6">
      <w:pPr>
        <w:tabs>
          <w:tab w:val="left" w:pos="720"/>
          <w:tab w:val="left" w:pos="3600"/>
        </w:tabs>
        <w:ind w:right="43"/>
        <w:rPr>
          <w:rFonts w:ascii="Baskerville" w:hAnsi="Baskerville"/>
        </w:rPr>
      </w:pPr>
    </w:p>
    <w:p w14:paraId="536DABA4"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‘Popular Participation in the Wars of Independence in New Granada’, </w:t>
      </w:r>
      <w:r w:rsidRPr="00807156">
        <w:rPr>
          <w:rFonts w:ascii="Baskerville" w:hAnsi="Baskerville"/>
          <w:i/>
        </w:rPr>
        <w:t>Rethinking the Independence of Spanish America: Perspectives and Problems</w:t>
      </w:r>
      <w:r w:rsidRPr="00807156">
        <w:rPr>
          <w:rFonts w:ascii="Baskerville" w:hAnsi="Baskerville"/>
        </w:rPr>
        <w:t>, eds. Anthony McFarlane and Eduardo Posada, University of London/Institute of Latin American Studies (London, 1999), pp. 87-101.</w:t>
      </w:r>
    </w:p>
    <w:p w14:paraId="315E9EC7" w14:textId="77777777" w:rsidR="002E208F" w:rsidRPr="00807156" w:rsidRDefault="002E208F" w:rsidP="003302F6">
      <w:pPr>
        <w:tabs>
          <w:tab w:val="left" w:pos="720"/>
          <w:tab w:val="left" w:pos="3600"/>
        </w:tabs>
        <w:ind w:left="284" w:right="43" w:hanging="284"/>
        <w:rPr>
          <w:rFonts w:ascii="Baskerville" w:hAnsi="Baskerville"/>
        </w:rPr>
      </w:pPr>
    </w:p>
    <w:p w14:paraId="15FDF6DC"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‘Revolt in Spanish and Portuguese America’, </w:t>
      </w:r>
      <w:r w:rsidRPr="00807156">
        <w:rPr>
          <w:rFonts w:ascii="Baskerville" w:hAnsi="Baskerville"/>
          <w:i/>
        </w:rPr>
        <w:t>Historical Atlas of South America</w:t>
      </w:r>
      <w:r w:rsidRPr="00807156">
        <w:rPr>
          <w:rFonts w:ascii="Baskerville" w:hAnsi="Baskerville"/>
        </w:rPr>
        <w:t>, ed. Edwin Early, Macmillan (New York, 1998), pp. 70-85.</w:t>
      </w:r>
    </w:p>
    <w:p w14:paraId="4AF42319" w14:textId="77777777" w:rsidR="002E208F" w:rsidRDefault="002E208F" w:rsidP="003302F6">
      <w:pPr>
        <w:tabs>
          <w:tab w:val="left" w:pos="2600"/>
          <w:tab w:val="left" w:pos="3600"/>
        </w:tabs>
        <w:ind w:left="284" w:right="43" w:hanging="284"/>
        <w:rPr>
          <w:rFonts w:ascii="Baskerville" w:hAnsi="Baskerville"/>
        </w:rPr>
      </w:pPr>
    </w:p>
    <w:p w14:paraId="6E2CF679" w14:textId="77777777" w:rsidR="00C76405" w:rsidRPr="00807156" w:rsidRDefault="00C76405" w:rsidP="003302F6">
      <w:pPr>
        <w:tabs>
          <w:tab w:val="left" w:pos="2600"/>
          <w:tab w:val="left" w:pos="3600"/>
        </w:tabs>
        <w:ind w:left="284" w:right="43" w:hanging="284"/>
        <w:rPr>
          <w:rFonts w:ascii="Baskerville" w:hAnsi="Baskerville"/>
        </w:rPr>
      </w:pPr>
    </w:p>
    <w:p w14:paraId="12F3535F" w14:textId="77777777" w:rsidR="002E208F" w:rsidRDefault="002E208F" w:rsidP="003302F6">
      <w:pPr>
        <w:tabs>
          <w:tab w:val="left" w:pos="720"/>
          <w:tab w:val="left" w:pos="3600"/>
        </w:tabs>
        <w:ind w:left="284" w:right="43" w:hanging="284"/>
        <w:rPr>
          <w:rFonts w:ascii="Baskerville" w:hAnsi="Baskerville"/>
          <w:u w:val="single"/>
        </w:rPr>
      </w:pPr>
      <w:r w:rsidRPr="00807156">
        <w:rPr>
          <w:rFonts w:ascii="Baskerville" w:hAnsi="Baskerville"/>
          <w:u w:val="single"/>
        </w:rPr>
        <w:t>Reprintings and Translations</w:t>
      </w:r>
    </w:p>
    <w:p w14:paraId="4DF87897" w14:textId="77777777" w:rsidR="00C76405" w:rsidRPr="00807156" w:rsidRDefault="00C76405" w:rsidP="003302F6">
      <w:pPr>
        <w:tabs>
          <w:tab w:val="left" w:pos="720"/>
          <w:tab w:val="left" w:pos="3600"/>
        </w:tabs>
        <w:ind w:left="284" w:right="43" w:hanging="284"/>
        <w:rPr>
          <w:rFonts w:ascii="Baskerville" w:hAnsi="Baskerville"/>
          <w:u w:val="single"/>
        </w:rPr>
      </w:pPr>
    </w:p>
    <w:p w14:paraId="5B3C6CB6" w14:textId="1D11E466" w:rsidR="00BF4E1F" w:rsidRPr="00807156" w:rsidRDefault="00BF4E1F" w:rsidP="00BF4E1F">
      <w:pPr>
        <w:ind w:left="284" w:hanging="284"/>
        <w:rPr>
          <w:rFonts w:ascii="Baskerville" w:hAnsi="Baskerville"/>
        </w:rPr>
      </w:pPr>
      <w:r w:rsidRPr="00807156">
        <w:rPr>
          <w:rFonts w:ascii="Baskerville" w:hAnsi="Baskerville"/>
          <w:i/>
        </w:rPr>
        <w:t>España y la independencia de Colombia</w:t>
      </w:r>
      <w:r w:rsidR="00D533A1" w:rsidRPr="00807156">
        <w:rPr>
          <w:rFonts w:ascii="Baskerville" w:hAnsi="Baskerville"/>
          <w:i/>
        </w:rPr>
        <w:t>, 1810-1825</w:t>
      </w:r>
      <w:r w:rsidRPr="00807156">
        <w:rPr>
          <w:rFonts w:ascii="Baskerville" w:hAnsi="Baskerville"/>
        </w:rPr>
        <w:t xml:space="preserve">, </w:t>
      </w:r>
      <w:r w:rsidR="00071621" w:rsidRPr="00807156">
        <w:rPr>
          <w:rFonts w:ascii="Baskerville" w:hAnsi="Baskerville"/>
        </w:rPr>
        <w:t>Banc</w:t>
      </w:r>
      <w:r w:rsidR="00A86321" w:rsidRPr="00807156">
        <w:rPr>
          <w:rFonts w:ascii="Baskerville" w:hAnsi="Baskerville"/>
        </w:rPr>
        <w:t xml:space="preserve">o de la República and </w:t>
      </w:r>
      <w:r w:rsidRPr="00807156">
        <w:rPr>
          <w:rFonts w:ascii="Baskerville" w:hAnsi="Baskerville"/>
        </w:rPr>
        <w:t>Universidad de los Andes (Bogotá, 2014)</w:t>
      </w:r>
      <w:r w:rsidR="00563CD3" w:rsidRPr="00807156">
        <w:rPr>
          <w:rFonts w:ascii="Baskerville" w:hAnsi="Baskerville"/>
        </w:rPr>
        <w:t xml:space="preserve">, </w:t>
      </w:r>
      <w:r w:rsidR="00F84314" w:rsidRPr="00807156">
        <w:rPr>
          <w:rFonts w:ascii="Baskerville" w:hAnsi="Baskerville"/>
        </w:rPr>
        <w:t>250</w:t>
      </w:r>
      <w:r w:rsidR="00563CD3" w:rsidRPr="00807156">
        <w:rPr>
          <w:rFonts w:ascii="Baskerville" w:hAnsi="Baskerville"/>
        </w:rPr>
        <w:t>pp</w:t>
      </w:r>
      <w:r w:rsidRPr="00807156">
        <w:rPr>
          <w:rFonts w:ascii="Baskerville" w:hAnsi="Baskerville"/>
        </w:rPr>
        <w:t>.</w:t>
      </w:r>
    </w:p>
    <w:p w14:paraId="382361A7" w14:textId="77777777" w:rsidR="00BF4E1F" w:rsidRPr="00807156" w:rsidRDefault="00BF4E1F" w:rsidP="00BF4E1F">
      <w:pPr>
        <w:outlineLvl w:val="0"/>
        <w:rPr>
          <w:rFonts w:ascii="Baskerville" w:hAnsi="Baskerville"/>
          <w:u w:val="single"/>
        </w:rPr>
      </w:pPr>
    </w:p>
    <w:p w14:paraId="58D44173" w14:textId="262E10EE" w:rsidR="00297107" w:rsidRPr="00807156" w:rsidRDefault="00297107" w:rsidP="00BF4E1F">
      <w:pPr>
        <w:ind w:left="284" w:hanging="284"/>
        <w:rPr>
          <w:rFonts w:ascii="Baskerville" w:hAnsi="Baskerville"/>
        </w:rPr>
      </w:pPr>
      <w:r w:rsidRPr="00807156">
        <w:rPr>
          <w:rFonts w:ascii="Baskerville" w:hAnsi="Baskerville"/>
        </w:rPr>
        <w:t xml:space="preserve">‘Padres de la patria y el pasado prehispánico: Comemoraciones de la Independencia durante el siglo XIX en Hispanoamérica’, </w:t>
      </w:r>
      <w:r w:rsidRPr="00807156">
        <w:rPr>
          <w:rFonts w:ascii="Baskerville" w:hAnsi="Baskerville"/>
          <w:i/>
        </w:rPr>
        <w:t>Bicentenario: 200 Jahre Unabhängigkeit in L</w:t>
      </w:r>
      <w:r w:rsidR="009B6B03" w:rsidRPr="00807156">
        <w:rPr>
          <w:rFonts w:ascii="Baskerville" w:hAnsi="Baskerville"/>
          <w:i/>
        </w:rPr>
        <w:t>a</w:t>
      </w:r>
      <w:r w:rsidRPr="00807156">
        <w:rPr>
          <w:rFonts w:ascii="Baskerville" w:hAnsi="Baskerville"/>
          <w:i/>
        </w:rPr>
        <w:t>teinamerika: Geschichte zwischen Erinnerung und Zukunft</w:t>
      </w:r>
      <w:r w:rsidRPr="00807156">
        <w:rPr>
          <w:rFonts w:ascii="Baskerville" w:hAnsi="Baskerville"/>
        </w:rPr>
        <w:t xml:space="preserve">, eds. Stefan Rinke, Hans-Martin Hinz and Frederik Schulze, special issue of </w:t>
      </w:r>
      <w:r w:rsidRPr="00807156">
        <w:rPr>
          <w:rFonts w:ascii="Baskerville" w:hAnsi="Baskerville"/>
          <w:i/>
        </w:rPr>
        <w:t>Historamericana</w:t>
      </w:r>
      <w:r w:rsidRPr="00807156">
        <w:rPr>
          <w:rFonts w:ascii="Baskerville" w:hAnsi="Baskerville"/>
        </w:rPr>
        <w:t>, vol. 26, Verlag Hans-Dieter Heinz/Akademischer Verlag Stuttgart (Stuttgart, 2011), pp. 245-62.</w:t>
      </w:r>
    </w:p>
    <w:p w14:paraId="61DFB3AA" w14:textId="77777777" w:rsidR="00297107" w:rsidRPr="00807156" w:rsidRDefault="00297107" w:rsidP="003302F6">
      <w:pPr>
        <w:ind w:left="284" w:hanging="284"/>
        <w:rPr>
          <w:rFonts w:ascii="Baskerville" w:hAnsi="Baskerville"/>
          <w:i/>
        </w:rPr>
      </w:pPr>
    </w:p>
    <w:p w14:paraId="1BD21C76" w14:textId="37123B66" w:rsidR="002E208F" w:rsidRPr="00807156" w:rsidRDefault="002E208F" w:rsidP="003302F6">
      <w:pPr>
        <w:ind w:left="567" w:hanging="567"/>
        <w:rPr>
          <w:rFonts w:ascii="Baskerville" w:hAnsi="Baskerville"/>
        </w:rPr>
      </w:pPr>
      <w:r w:rsidRPr="00807156">
        <w:rPr>
          <w:rFonts w:ascii="Baskerville" w:hAnsi="Baskerville"/>
        </w:rPr>
        <w:t xml:space="preserve">‘Liebe in Briefen: Männer und Frauen im kolonialen Spanischen Amerika’, </w:t>
      </w:r>
      <w:r w:rsidRPr="00807156">
        <w:rPr>
          <w:rFonts w:ascii="Baskerville" w:hAnsi="Baskerville"/>
          <w:i/>
        </w:rPr>
        <w:t>Von fernen Frauen: Beiträge zur lateinamericanischen Frauen- und Geschlechtergeschichte</w:t>
      </w:r>
      <w:r w:rsidRPr="00807156">
        <w:rPr>
          <w:rFonts w:ascii="Baskerville" w:hAnsi="Baskerville"/>
        </w:rPr>
        <w:t xml:space="preserve">, ed. Delia González de Reufels, Vervuert </w:t>
      </w:r>
      <w:r w:rsidR="003227B8" w:rsidRPr="00807156">
        <w:rPr>
          <w:rFonts w:ascii="Baskerville" w:hAnsi="Baskerville"/>
        </w:rPr>
        <w:t xml:space="preserve">Hans-Dieter Heinz </w:t>
      </w:r>
      <w:r w:rsidRPr="00807156">
        <w:rPr>
          <w:rFonts w:ascii="Baskerville" w:hAnsi="Baskerville"/>
        </w:rPr>
        <w:t xml:space="preserve">(Stuttgart, 2009), pp. 99-141. </w:t>
      </w:r>
    </w:p>
    <w:p w14:paraId="669A9024" w14:textId="77777777" w:rsidR="002E208F" w:rsidRPr="00807156" w:rsidRDefault="002E208F" w:rsidP="003302F6">
      <w:pPr>
        <w:ind w:left="567" w:hanging="567"/>
        <w:rPr>
          <w:rFonts w:ascii="Baskerville" w:hAnsi="Baskerville"/>
        </w:rPr>
      </w:pPr>
    </w:p>
    <w:p w14:paraId="52989489" w14:textId="77777777" w:rsidR="002E208F" w:rsidRPr="00807156" w:rsidRDefault="002E208F" w:rsidP="003302F6">
      <w:pPr>
        <w:tabs>
          <w:tab w:val="left" w:pos="720"/>
          <w:tab w:val="left" w:pos="3600"/>
        </w:tabs>
        <w:ind w:left="426" w:right="43" w:hanging="426"/>
        <w:rPr>
          <w:rFonts w:ascii="Baskerville" w:hAnsi="Baskerville"/>
        </w:rPr>
      </w:pPr>
      <w:r w:rsidRPr="00807156">
        <w:rPr>
          <w:rFonts w:ascii="Baskerville" w:hAnsi="Baskerville"/>
        </w:rPr>
        <w:t>‘</w:t>
      </w:r>
      <w:r w:rsidRPr="00807156">
        <w:rPr>
          <w:rFonts w:ascii="Baskerville" w:hAnsi="Baskerville"/>
          <w:i/>
        </w:rPr>
        <w:t>Sobre Héroes y Tumbas</w:t>
      </w:r>
      <w:r w:rsidRPr="00807156">
        <w:rPr>
          <w:rFonts w:ascii="Baskerville" w:hAnsi="Baskerville"/>
        </w:rPr>
        <w:t xml:space="preserve">: Símbolos Nacionales en la Hispanoamérica del Siglo XIX’, </w:t>
      </w:r>
      <w:r w:rsidRPr="00807156">
        <w:rPr>
          <w:rFonts w:ascii="Baskerville" w:hAnsi="Baskerville"/>
          <w:i/>
        </w:rPr>
        <w:t>Bicentenario: revista de historia de Chile y América</w:t>
      </w:r>
      <w:r w:rsidRPr="00807156">
        <w:rPr>
          <w:rFonts w:ascii="Baskerville" w:hAnsi="Baskerville"/>
        </w:rPr>
        <w:t>, vol. 7:1 (2008), pp. 5-43.</w:t>
      </w:r>
    </w:p>
    <w:p w14:paraId="42873558" w14:textId="77777777" w:rsidR="002E208F" w:rsidRPr="00807156" w:rsidRDefault="002E208F" w:rsidP="003302F6">
      <w:pPr>
        <w:tabs>
          <w:tab w:val="left" w:pos="720"/>
          <w:tab w:val="left" w:pos="3600"/>
        </w:tabs>
        <w:ind w:right="43"/>
        <w:rPr>
          <w:rFonts w:ascii="Baskerville" w:hAnsi="Baskerville"/>
        </w:rPr>
      </w:pPr>
    </w:p>
    <w:p w14:paraId="5816482F" w14:textId="77777777" w:rsidR="002E208F" w:rsidRPr="00807156" w:rsidRDefault="002E208F" w:rsidP="003302F6">
      <w:pPr>
        <w:ind w:left="567" w:hanging="567"/>
        <w:rPr>
          <w:rFonts w:ascii="Baskerville" w:hAnsi="Baskerville"/>
        </w:rPr>
      </w:pPr>
      <w:r w:rsidRPr="00807156">
        <w:rPr>
          <w:rFonts w:ascii="Baskerville" w:hAnsi="Baskerville"/>
        </w:rPr>
        <w:t xml:space="preserve">‘Padres de la patria y el pasado precolombino: conmemoraciones de la independencia durante el siglo XIX’, </w:t>
      </w:r>
      <w:r w:rsidRPr="00807156">
        <w:rPr>
          <w:rFonts w:ascii="Baskerville" w:hAnsi="Baskerville"/>
          <w:i/>
        </w:rPr>
        <w:t>Foro bicentenario: Contar y pensar la América nuestra</w:t>
      </w:r>
      <w:r w:rsidRPr="00807156">
        <w:rPr>
          <w:rFonts w:ascii="Baskerville" w:hAnsi="Baskerville"/>
        </w:rPr>
        <w:t>, ed. Comisión Bicentenario, Presidencia de la República (Santiago de Chile, 2006), pp. 209-17.</w:t>
      </w:r>
    </w:p>
    <w:p w14:paraId="69DC1D65" w14:textId="77777777" w:rsidR="002E208F" w:rsidRPr="00807156" w:rsidRDefault="002E208F" w:rsidP="003302F6">
      <w:pPr>
        <w:ind w:left="567" w:hanging="567"/>
        <w:rPr>
          <w:rFonts w:ascii="Baskerville" w:hAnsi="Baskerville"/>
        </w:rPr>
      </w:pPr>
    </w:p>
    <w:p w14:paraId="3C60A23A" w14:textId="77777777" w:rsidR="002E208F" w:rsidRPr="00807156" w:rsidRDefault="002E208F" w:rsidP="003302F6">
      <w:pPr>
        <w:ind w:left="567" w:hanging="567"/>
        <w:rPr>
          <w:rFonts w:ascii="Baskerville" w:hAnsi="Baskerville"/>
        </w:rPr>
      </w:pPr>
      <w:r w:rsidRPr="00807156">
        <w:rPr>
          <w:rFonts w:ascii="Baskerville" w:hAnsi="Baskerville"/>
        </w:rPr>
        <w:t xml:space="preserve">‘Información y desinformación en la Nueva Granada colonial tardía’, </w:t>
      </w:r>
      <w:r w:rsidRPr="00807156">
        <w:rPr>
          <w:rFonts w:ascii="Baskerville" w:hAnsi="Baskerville"/>
          <w:i/>
        </w:rPr>
        <w:t>La Nueva Granada colonial: Selección de textos históricos</w:t>
      </w:r>
      <w:r w:rsidRPr="00807156">
        <w:rPr>
          <w:rFonts w:ascii="Baskerville" w:hAnsi="Baskerville"/>
        </w:rPr>
        <w:t>, eds. Diana Bonnett Vélez, Michael LaRosa, Germán Mejía Pavony and Mauricio Nieto Olarte, Universidad de los Andes (Bogotá, 2005), pp. 51-70.</w:t>
      </w:r>
    </w:p>
    <w:p w14:paraId="623C728B" w14:textId="77777777" w:rsidR="002E208F" w:rsidRPr="00807156" w:rsidRDefault="002E208F" w:rsidP="003302F6">
      <w:pPr>
        <w:ind w:left="284" w:hanging="284"/>
        <w:rPr>
          <w:rFonts w:ascii="Baskerville" w:hAnsi="Baskerville"/>
        </w:rPr>
      </w:pPr>
    </w:p>
    <w:p w14:paraId="440338C7" w14:textId="77777777" w:rsidR="002E208F" w:rsidRPr="00807156" w:rsidRDefault="002E208F" w:rsidP="003302F6">
      <w:pPr>
        <w:ind w:left="284" w:hanging="284"/>
        <w:rPr>
          <w:rFonts w:ascii="Baskerville" w:hAnsi="Baskerville"/>
        </w:rPr>
      </w:pPr>
      <w:r w:rsidRPr="00807156">
        <w:rPr>
          <w:rFonts w:ascii="Baskerville" w:hAnsi="Baskerville"/>
        </w:rPr>
        <w:t xml:space="preserve">‘El papel de la imprenta en las guerras de la independencia de Hispanoamérica’, </w:t>
      </w:r>
      <w:r w:rsidRPr="00807156">
        <w:rPr>
          <w:rFonts w:ascii="Baskerville" w:hAnsi="Baskerville"/>
          <w:i/>
        </w:rPr>
        <w:t>Entre tintas y plumas: Historias de la prensa chilena del siglo XIX</w:t>
      </w:r>
      <w:r w:rsidRPr="00807156">
        <w:rPr>
          <w:rFonts w:ascii="Baskerville" w:hAnsi="Baskerville"/>
        </w:rPr>
        <w:t>, ed. Ángel Soto, Universidad de los Andes (Santiago de Chile, 2004), pp. 19-43.</w:t>
      </w:r>
    </w:p>
    <w:p w14:paraId="4AA614EA" w14:textId="77777777" w:rsidR="002E208F" w:rsidRPr="00807156" w:rsidRDefault="002E208F" w:rsidP="003302F6">
      <w:pPr>
        <w:tabs>
          <w:tab w:val="left" w:pos="720"/>
          <w:tab w:val="left" w:pos="3600"/>
        </w:tabs>
        <w:ind w:left="284" w:right="43" w:hanging="284"/>
        <w:rPr>
          <w:rFonts w:ascii="Baskerville" w:hAnsi="Baskerville"/>
        </w:rPr>
      </w:pPr>
    </w:p>
    <w:p w14:paraId="607D410E"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‘Patriotismo criollo y el mito del indio fiel’, </w:t>
      </w:r>
      <w:r w:rsidRPr="00807156">
        <w:rPr>
          <w:rFonts w:ascii="Baskerville" w:hAnsi="Baskerville"/>
          <w:i/>
        </w:rPr>
        <w:t>Actas do XII Congresso Internacional de AHILA</w:t>
      </w:r>
      <w:r w:rsidRPr="00807156">
        <w:rPr>
          <w:rFonts w:ascii="Baskerville" w:hAnsi="Baskerville"/>
        </w:rPr>
        <w:t>, ed. Eugénio Dos Santos, 5 vols, Universidade do Porto (Porto, 2002), vol. II, pp. 91-102.</w:t>
      </w:r>
    </w:p>
    <w:p w14:paraId="40358D14" w14:textId="77777777" w:rsidR="002E208F" w:rsidRPr="00807156" w:rsidRDefault="002E208F" w:rsidP="003302F6">
      <w:pPr>
        <w:tabs>
          <w:tab w:val="left" w:pos="720"/>
          <w:tab w:val="left" w:pos="3600"/>
        </w:tabs>
        <w:ind w:left="284" w:right="43" w:hanging="284"/>
        <w:rPr>
          <w:rFonts w:ascii="Baskerville" w:hAnsi="Baskerville"/>
        </w:rPr>
      </w:pPr>
    </w:p>
    <w:p w14:paraId="61720DAF" w14:textId="77777777" w:rsidR="002E208F" w:rsidRPr="00807156" w:rsidRDefault="002E208F" w:rsidP="003302F6">
      <w:pPr>
        <w:tabs>
          <w:tab w:val="left" w:pos="720"/>
          <w:tab w:val="left" w:pos="3600"/>
        </w:tabs>
        <w:ind w:left="284" w:right="43" w:hanging="284"/>
        <w:rPr>
          <w:rFonts w:ascii="Baskerville" w:hAnsi="Baskerville"/>
        </w:rPr>
      </w:pPr>
      <w:r w:rsidRPr="00807156">
        <w:rPr>
          <w:rFonts w:ascii="Baskerville" w:hAnsi="Baskerville"/>
        </w:rPr>
        <w:t xml:space="preserve">‘‘A Grave for Europeans?’: Disease, Death, and the Spanish-American Revolutions’, </w:t>
      </w:r>
      <w:r w:rsidRPr="00807156">
        <w:rPr>
          <w:rFonts w:ascii="Baskerville" w:hAnsi="Baskerville"/>
          <w:i/>
        </w:rPr>
        <w:t>The Wars of Independence in Spanish America</w:t>
      </w:r>
      <w:r w:rsidRPr="00807156">
        <w:rPr>
          <w:rFonts w:ascii="Baskerville" w:hAnsi="Baskerville"/>
        </w:rPr>
        <w:t>, ed. Christon Archer, SR Books (Wilmington, 2000), pp. 283-97.</w:t>
      </w:r>
    </w:p>
    <w:p w14:paraId="6F83CF1C" w14:textId="77777777" w:rsidR="002E208F" w:rsidRPr="00807156" w:rsidRDefault="002E208F" w:rsidP="003302F6">
      <w:pPr>
        <w:tabs>
          <w:tab w:val="left" w:pos="2600"/>
          <w:tab w:val="left" w:pos="3600"/>
        </w:tabs>
        <w:ind w:left="284" w:right="43" w:hanging="284"/>
        <w:rPr>
          <w:rFonts w:ascii="Baskerville" w:hAnsi="Baskerville"/>
        </w:rPr>
      </w:pPr>
    </w:p>
    <w:p w14:paraId="2EAD4B86" w14:textId="77777777" w:rsidR="002E208F" w:rsidRPr="00807156" w:rsidRDefault="002E208F" w:rsidP="003302F6">
      <w:pPr>
        <w:tabs>
          <w:tab w:val="left" w:pos="720"/>
          <w:tab w:val="left" w:pos="3600"/>
        </w:tabs>
        <w:ind w:left="284" w:right="45" w:hanging="284"/>
        <w:rPr>
          <w:rFonts w:ascii="Baskerville" w:hAnsi="Baskerville"/>
        </w:rPr>
      </w:pPr>
      <w:r w:rsidRPr="00807156">
        <w:rPr>
          <w:rFonts w:ascii="Baskerville" w:hAnsi="Baskerville"/>
        </w:rPr>
        <w:t xml:space="preserve">‘Rebelión indígena y reformas borbónicas en la Nueva Granada: Sublevaciones en Pasto, 1780-1800’, </w:t>
      </w:r>
      <w:r w:rsidRPr="00807156">
        <w:rPr>
          <w:rFonts w:ascii="Baskerville" w:hAnsi="Baskerville"/>
          <w:i/>
        </w:rPr>
        <w:t>Colombia en el siglo XIX</w:t>
      </w:r>
      <w:r w:rsidRPr="00807156">
        <w:rPr>
          <w:rFonts w:ascii="Baskerville" w:hAnsi="Baskerville"/>
        </w:rPr>
        <w:t>, eds. Michael LaRosa, German Mejía and Mauricio Nieto, Planeta (Santafé de Bogotá, 1999), pp. 73-110.</w:t>
      </w:r>
    </w:p>
    <w:p w14:paraId="49373250" w14:textId="77777777" w:rsidR="002E208F" w:rsidRDefault="002E208F" w:rsidP="003302F6">
      <w:pPr>
        <w:tabs>
          <w:tab w:val="left" w:pos="2600"/>
          <w:tab w:val="left" w:pos="3600"/>
        </w:tabs>
        <w:ind w:left="284" w:right="43" w:hanging="284"/>
        <w:rPr>
          <w:rFonts w:ascii="Baskerville" w:hAnsi="Baskerville"/>
        </w:rPr>
      </w:pPr>
    </w:p>
    <w:p w14:paraId="0C52E006" w14:textId="77777777" w:rsidR="00631E88" w:rsidRPr="00807156" w:rsidRDefault="00631E88" w:rsidP="003302F6">
      <w:pPr>
        <w:tabs>
          <w:tab w:val="left" w:pos="2600"/>
          <w:tab w:val="left" w:pos="3600"/>
        </w:tabs>
        <w:ind w:left="284" w:right="43" w:hanging="284"/>
        <w:rPr>
          <w:rFonts w:ascii="Baskerville" w:hAnsi="Baskerville"/>
        </w:rPr>
      </w:pPr>
    </w:p>
    <w:p w14:paraId="659210B6" w14:textId="77777777" w:rsidR="002E208F" w:rsidRDefault="002E208F" w:rsidP="003302F6">
      <w:pPr>
        <w:pStyle w:val="Heading1"/>
        <w:jc w:val="left"/>
        <w:rPr>
          <w:rFonts w:ascii="Baskerville" w:hAnsi="Baskerville"/>
          <w:i w:val="0"/>
          <w:u w:val="single"/>
        </w:rPr>
      </w:pPr>
      <w:r w:rsidRPr="00807156">
        <w:rPr>
          <w:rFonts w:ascii="Baskerville" w:hAnsi="Baskerville"/>
          <w:i w:val="0"/>
          <w:u w:val="single"/>
        </w:rPr>
        <w:t>Book Reviews and Review Articles</w:t>
      </w:r>
    </w:p>
    <w:p w14:paraId="6268FC5A" w14:textId="77777777" w:rsidR="00631E88" w:rsidRPr="00631E88" w:rsidRDefault="00631E88" w:rsidP="00631E88"/>
    <w:p w14:paraId="2F97F44E" w14:textId="77777777" w:rsidR="002E208F" w:rsidRPr="00807156" w:rsidRDefault="002E208F" w:rsidP="003302F6">
      <w:pPr>
        <w:ind w:left="284" w:hanging="284"/>
        <w:rPr>
          <w:rFonts w:ascii="Baskerville" w:hAnsi="Baskerville"/>
        </w:rPr>
      </w:pPr>
      <w:r w:rsidRPr="00807156">
        <w:rPr>
          <w:rFonts w:ascii="Baskerville" w:hAnsi="Baskerville"/>
        </w:rPr>
        <w:t xml:space="preserve">‘From Colony to Nation: Recent Research on Independence-Era and Nineteenth-Century Spanish America’, </w:t>
      </w:r>
      <w:r w:rsidRPr="00807156">
        <w:rPr>
          <w:rFonts w:ascii="Baskerville" w:hAnsi="Baskerville"/>
          <w:i/>
        </w:rPr>
        <w:t>Latin American Research Review</w:t>
      </w:r>
      <w:r w:rsidRPr="00807156">
        <w:rPr>
          <w:rFonts w:ascii="Baskerville" w:hAnsi="Baskerville"/>
        </w:rPr>
        <w:t>, vol. 43:2 (2008), pp. 241-250.</w:t>
      </w:r>
    </w:p>
    <w:p w14:paraId="7384142C" w14:textId="77777777" w:rsidR="002E208F" w:rsidRPr="00807156" w:rsidRDefault="002E208F" w:rsidP="003302F6">
      <w:pPr>
        <w:tabs>
          <w:tab w:val="left" w:pos="720"/>
          <w:tab w:val="left" w:pos="3600"/>
        </w:tabs>
        <w:ind w:left="426" w:right="43" w:hanging="426"/>
        <w:rPr>
          <w:rFonts w:ascii="Baskerville" w:hAnsi="Baskerville"/>
        </w:rPr>
      </w:pPr>
    </w:p>
    <w:p w14:paraId="2D06D2E6" w14:textId="77777777" w:rsidR="002E208F" w:rsidRPr="00807156" w:rsidRDefault="002E208F" w:rsidP="003302F6">
      <w:pPr>
        <w:ind w:left="567" w:hanging="567"/>
        <w:rPr>
          <w:rFonts w:ascii="Baskerville" w:hAnsi="Baskerville"/>
        </w:rPr>
      </w:pPr>
      <w:r w:rsidRPr="00807156">
        <w:rPr>
          <w:rFonts w:ascii="Baskerville" w:hAnsi="Baskerville"/>
        </w:rPr>
        <w:t xml:space="preserve">From 1996 to 2007 I wrote the chapter on colonial Latin America for the </w:t>
      </w:r>
      <w:r w:rsidRPr="00807156">
        <w:rPr>
          <w:rFonts w:ascii="Baskerville" w:hAnsi="Baskerville"/>
          <w:i/>
        </w:rPr>
        <w:t>Annual Bulletin of Historical Literature</w:t>
      </w:r>
      <w:r w:rsidRPr="00807156">
        <w:rPr>
          <w:rFonts w:ascii="Baskerville" w:hAnsi="Baskerville"/>
        </w:rPr>
        <w:t xml:space="preserve">: </w:t>
      </w:r>
    </w:p>
    <w:p w14:paraId="79D57F38" w14:textId="77777777" w:rsidR="002E208F" w:rsidRPr="00807156" w:rsidRDefault="002E208F" w:rsidP="003302F6">
      <w:pPr>
        <w:ind w:left="567"/>
        <w:rPr>
          <w:rFonts w:ascii="Baskerville" w:hAnsi="Baskerville"/>
        </w:rPr>
      </w:pPr>
      <w:r w:rsidRPr="00807156">
        <w:rPr>
          <w:rFonts w:ascii="Baskerville" w:hAnsi="Baskerville"/>
        </w:rPr>
        <w:t>vol. 80 (1996), pp. 205-9; vol. 81 (1997), pp. 227-31; vol. 82 (1998), pp. 231-6; vol. 83 (1999), pp. 204-8; vol. 84 (2000), pp. 200-5; vol. 85 (2001), pp. 197-202; vol. 86 (2002), pp. 194-9; vol. 87 (2003), pp. 180-6; vol. 88 (2004), pp. 185-90; vol. 89 (2005), pp. 193-98; vol. 90 (2006), pp. 197-202; vol. 91 (2007), pp. 202-8.</w:t>
      </w:r>
    </w:p>
    <w:p w14:paraId="0E7E73FE" w14:textId="0CD42798" w:rsidR="002E208F" w:rsidRPr="00807156" w:rsidRDefault="00BF3345" w:rsidP="00BF3345">
      <w:pPr>
        <w:tabs>
          <w:tab w:val="left" w:pos="3113"/>
        </w:tabs>
        <w:ind w:left="567"/>
        <w:rPr>
          <w:rFonts w:ascii="Baskerville" w:hAnsi="Baskerville"/>
        </w:rPr>
      </w:pPr>
      <w:r w:rsidRPr="00807156">
        <w:rPr>
          <w:rFonts w:ascii="Baskerville" w:hAnsi="Baskerville"/>
        </w:rPr>
        <w:tab/>
      </w:r>
    </w:p>
    <w:p w14:paraId="24349970" w14:textId="78DF0C57" w:rsidR="002E208F" w:rsidRPr="00807156" w:rsidRDefault="002E208F" w:rsidP="003302F6">
      <w:pPr>
        <w:rPr>
          <w:rFonts w:ascii="Baskerville" w:hAnsi="Baskerville"/>
        </w:rPr>
      </w:pPr>
      <w:r w:rsidRPr="00807156">
        <w:rPr>
          <w:rFonts w:ascii="Baskerville" w:hAnsi="Baskerville"/>
        </w:rPr>
        <w:t>I review book</w:t>
      </w:r>
      <w:r w:rsidR="00544C09" w:rsidRPr="00807156">
        <w:rPr>
          <w:rFonts w:ascii="Baskerville" w:hAnsi="Baskerville"/>
        </w:rPr>
        <w:t>s</w:t>
      </w:r>
      <w:r w:rsidRPr="00807156">
        <w:rPr>
          <w:rFonts w:ascii="Baskerville" w:hAnsi="Baskerville"/>
        </w:rPr>
        <w:t xml:space="preserve"> for </w:t>
      </w:r>
      <w:r w:rsidR="009215F4" w:rsidRPr="00807156">
        <w:rPr>
          <w:rFonts w:ascii="Baskerville" w:hAnsi="Baskerville"/>
        </w:rPr>
        <w:t>2</w:t>
      </w:r>
      <w:r w:rsidR="00A37F61" w:rsidRPr="00807156">
        <w:rPr>
          <w:rFonts w:ascii="Baskerville" w:hAnsi="Baskerville"/>
        </w:rPr>
        <w:t>4</w:t>
      </w:r>
      <w:r w:rsidRPr="00807156">
        <w:rPr>
          <w:rFonts w:ascii="Baskerville" w:hAnsi="Baskerville"/>
        </w:rPr>
        <w:t xml:space="preserve"> journals:</w:t>
      </w:r>
    </w:p>
    <w:p w14:paraId="10EF2014" w14:textId="5874A883" w:rsidR="002E208F" w:rsidRPr="00807156" w:rsidRDefault="002E208F" w:rsidP="003302F6">
      <w:pPr>
        <w:ind w:left="567"/>
        <w:rPr>
          <w:rFonts w:ascii="Baskerville" w:hAnsi="Baskerville"/>
        </w:rPr>
      </w:pPr>
      <w:r w:rsidRPr="00807156">
        <w:rPr>
          <w:rFonts w:ascii="Baskerville" w:hAnsi="Baskerville"/>
        </w:rPr>
        <w:sym w:font="Symbol" w:char="F0B7"/>
      </w:r>
      <w:r w:rsidRPr="00807156">
        <w:rPr>
          <w:rFonts w:ascii="Baskerville" w:hAnsi="Baskerville"/>
          <w:i/>
        </w:rPr>
        <w:t>The Americas</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Bulletin of Hispanic Studies</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Bulletin of Latin American Research</w:t>
      </w:r>
      <w:r w:rsidRPr="00807156">
        <w:rPr>
          <w:rFonts w:ascii="Baskerville" w:hAnsi="Baskerville"/>
        </w:rPr>
        <w:t xml:space="preserve"> </w:t>
      </w:r>
      <w:r w:rsidR="00400112" w:rsidRPr="00807156">
        <w:rPr>
          <w:rFonts w:ascii="Baskerville" w:hAnsi="Baskerville"/>
        </w:rPr>
        <w:sym w:font="Symbol" w:char="F0B7"/>
      </w:r>
      <w:r w:rsidR="00400112" w:rsidRPr="00807156">
        <w:rPr>
          <w:rFonts w:ascii="Baskerville" w:hAnsi="Baskerville"/>
          <w:i/>
        </w:rPr>
        <w:t>Bulletin of Spanish Studies</w:t>
      </w:r>
      <w:r w:rsidR="00400112"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Colonial Latin American Historical Review</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Colonial Latin American Review</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 xml:space="preserve">Democratization </w:t>
      </w:r>
      <w:r w:rsidRPr="00807156">
        <w:rPr>
          <w:rFonts w:ascii="Baskerville" w:hAnsi="Baskerville"/>
          <w:i/>
        </w:rPr>
        <w:sym w:font="Symbol" w:char="F0B7"/>
      </w:r>
      <w:r w:rsidRPr="00807156">
        <w:rPr>
          <w:rFonts w:ascii="Baskerville" w:hAnsi="Baskerville"/>
          <w:i/>
        </w:rPr>
        <w:t>Eighteenth-Century Fiction</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English Historical Review</w:t>
      </w:r>
      <w:r w:rsidRPr="00807156">
        <w:rPr>
          <w:rFonts w:ascii="Baskerville" w:hAnsi="Baskerville"/>
        </w:rPr>
        <w:t xml:space="preserve"> </w:t>
      </w:r>
      <w:r w:rsidR="00DE5A0E" w:rsidRPr="00807156">
        <w:rPr>
          <w:rFonts w:ascii="Baskerville" w:hAnsi="Baskerville"/>
        </w:rPr>
        <w:sym w:font="Symbol" w:char="F0B7"/>
      </w:r>
      <w:r w:rsidR="00DE5A0E" w:rsidRPr="00807156">
        <w:rPr>
          <w:rFonts w:ascii="Baskerville" w:hAnsi="Baskerville"/>
          <w:i/>
        </w:rPr>
        <w:t>European History Quarterly</w:t>
      </w:r>
      <w:r w:rsidR="00DE5A0E"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French History</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 xml:space="preserve">Hispanic American Historical Review </w:t>
      </w:r>
      <w:r w:rsidRPr="00807156">
        <w:rPr>
          <w:rFonts w:ascii="Baskerville" w:hAnsi="Baskerville"/>
        </w:rPr>
        <w:sym w:font="Symbol" w:char="F0B7"/>
      </w:r>
      <w:r w:rsidRPr="00807156">
        <w:rPr>
          <w:rFonts w:ascii="Baskerville" w:hAnsi="Baskerville"/>
          <w:i/>
        </w:rPr>
        <w:t>Hispanic Research Journal</w:t>
      </w:r>
      <w:r w:rsidR="00544C09"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History</w:t>
      </w:r>
      <w:r w:rsidR="00664E03" w:rsidRPr="00807156">
        <w:rPr>
          <w:rFonts w:ascii="Baskerville" w:hAnsi="Baskerville"/>
          <w:i/>
        </w:rPr>
        <w:t xml:space="preserve"> </w:t>
      </w:r>
      <w:r w:rsidR="00664E03" w:rsidRPr="00807156">
        <w:rPr>
          <w:rFonts w:ascii="Baskerville" w:hAnsi="Baskerville"/>
        </w:rPr>
        <w:sym w:font="Symbol" w:char="F0B7"/>
      </w:r>
      <w:r w:rsidR="00664E03" w:rsidRPr="00807156">
        <w:rPr>
          <w:rFonts w:ascii="Baskerville" w:hAnsi="Baskerville"/>
          <w:i/>
        </w:rPr>
        <w:t>History Today</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Journal of American Studies</w:t>
      </w:r>
      <w:r w:rsidRPr="00807156">
        <w:rPr>
          <w:rFonts w:ascii="Baskerville" w:hAnsi="Baskerville"/>
        </w:rPr>
        <w:t xml:space="preserve"> </w:t>
      </w:r>
      <w:r w:rsidR="009358A4" w:rsidRPr="00807156">
        <w:rPr>
          <w:rFonts w:ascii="Baskerville" w:hAnsi="Baskerville"/>
        </w:rPr>
        <w:sym w:font="Symbol" w:char="F0B7"/>
      </w:r>
      <w:r w:rsidR="009358A4" w:rsidRPr="00807156">
        <w:rPr>
          <w:rFonts w:ascii="Baskerville" w:hAnsi="Baskerville"/>
          <w:i/>
        </w:rPr>
        <w:t>Journal of Early Modern History</w:t>
      </w:r>
      <w:r w:rsidR="009358A4"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Journal of Latin American Studies</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Journal of Religious History</w:t>
      </w:r>
      <w:r w:rsidRPr="00807156">
        <w:rPr>
          <w:rFonts w:ascii="Baskerville" w:hAnsi="Baskerville"/>
        </w:rPr>
        <w:t xml:space="preserve"> </w:t>
      </w:r>
      <w:r w:rsidRPr="00807156">
        <w:rPr>
          <w:rFonts w:ascii="Baskerville" w:hAnsi="Baskerville"/>
        </w:rPr>
        <w:sym w:font="Symbol" w:char="F0B7"/>
      </w:r>
      <w:r w:rsidRPr="00807156">
        <w:rPr>
          <w:rFonts w:ascii="Baskerville" w:hAnsi="Baskerville"/>
          <w:i/>
        </w:rPr>
        <w:t>Modern Language Review</w:t>
      </w:r>
      <w:r w:rsidRPr="00807156">
        <w:rPr>
          <w:rFonts w:ascii="Baskerville" w:hAnsi="Baskerville"/>
        </w:rPr>
        <w:t xml:space="preserve"> </w:t>
      </w:r>
      <w:r w:rsidRPr="00807156">
        <w:rPr>
          <w:rFonts w:ascii="Baskerville" w:hAnsi="Baskerville"/>
        </w:rPr>
        <w:sym w:font="Symbol" w:char="F0B7"/>
      </w:r>
      <w:r w:rsidR="00C91EAD" w:rsidRPr="00807156">
        <w:rPr>
          <w:rFonts w:ascii="Baskerville" w:hAnsi="Baskerville"/>
          <w:i/>
        </w:rPr>
        <w:t>Revista Complutense de Historia de América</w:t>
      </w:r>
      <w:r w:rsidR="00C91EAD" w:rsidRPr="00807156">
        <w:rPr>
          <w:rFonts w:ascii="Baskerville" w:hAnsi="Baskerville"/>
        </w:rPr>
        <w:t xml:space="preserve"> </w:t>
      </w:r>
      <w:r w:rsidR="00C91EAD" w:rsidRPr="00807156">
        <w:rPr>
          <w:rFonts w:ascii="Baskerville" w:hAnsi="Baskerville"/>
        </w:rPr>
        <w:sym w:font="Symbol" w:char="F0B7"/>
      </w:r>
      <w:r w:rsidRPr="00807156">
        <w:rPr>
          <w:rFonts w:ascii="Baskerville" w:hAnsi="Baskerville"/>
          <w:i/>
        </w:rPr>
        <w:t xml:space="preserve">Revista Europea de Estudios Latinoamericanos y del Caribe </w:t>
      </w:r>
      <w:r w:rsidRPr="00807156">
        <w:rPr>
          <w:rFonts w:ascii="Baskerville" w:hAnsi="Baskerville"/>
          <w:i/>
        </w:rPr>
        <w:sym w:font="Symbol" w:char="F0B7"/>
      </w:r>
      <w:r w:rsidRPr="00807156">
        <w:rPr>
          <w:rFonts w:ascii="Baskerville" w:hAnsi="Baskerville"/>
          <w:i/>
        </w:rPr>
        <w:t>Slavery and Abolition</w:t>
      </w:r>
      <w:r w:rsidR="00C677D8" w:rsidRPr="00807156">
        <w:rPr>
          <w:rFonts w:ascii="Baskerville" w:hAnsi="Baskerville"/>
          <w:i/>
        </w:rPr>
        <w:t xml:space="preserve"> </w:t>
      </w:r>
      <w:r w:rsidR="00C677D8" w:rsidRPr="00807156">
        <w:rPr>
          <w:rFonts w:ascii="Baskerville" w:hAnsi="Baskerville"/>
        </w:rPr>
        <w:sym w:font="Symbol" w:char="F0B7"/>
      </w:r>
      <w:r w:rsidR="00C677D8" w:rsidRPr="00807156">
        <w:rPr>
          <w:rFonts w:ascii="Baskerville" w:hAnsi="Baskerville"/>
          <w:i/>
        </w:rPr>
        <w:t>Social History</w:t>
      </w:r>
      <w:r w:rsidR="003564BE" w:rsidRPr="00807156">
        <w:rPr>
          <w:rFonts w:ascii="Baskerville" w:hAnsi="Baskerville"/>
          <w:i/>
        </w:rPr>
        <w:t xml:space="preserve"> </w:t>
      </w:r>
    </w:p>
    <w:p w14:paraId="40AE5032" w14:textId="77777777" w:rsidR="002E208F" w:rsidRDefault="002E208F" w:rsidP="003302F6">
      <w:pPr>
        <w:tabs>
          <w:tab w:val="left" w:pos="2600"/>
          <w:tab w:val="left" w:pos="3600"/>
        </w:tabs>
        <w:ind w:right="43"/>
        <w:rPr>
          <w:rFonts w:ascii="Baskerville" w:hAnsi="Baskerville"/>
        </w:rPr>
      </w:pPr>
    </w:p>
    <w:p w14:paraId="70A5EF0B" w14:textId="77777777" w:rsidR="00631E88" w:rsidRPr="00807156" w:rsidRDefault="00631E88" w:rsidP="003302F6">
      <w:pPr>
        <w:tabs>
          <w:tab w:val="left" w:pos="2600"/>
          <w:tab w:val="left" w:pos="3600"/>
        </w:tabs>
        <w:ind w:right="43"/>
        <w:rPr>
          <w:rFonts w:ascii="Baskerville" w:hAnsi="Baskerville"/>
        </w:rPr>
      </w:pPr>
    </w:p>
    <w:p w14:paraId="7A475917" w14:textId="53117F96" w:rsidR="002E208F" w:rsidRDefault="00FB2DEB" w:rsidP="003302F6">
      <w:pPr>
        <w:tabs>
          <w:tab w:val="left" w:pos="2600"/>
          <w:tab w:val="left" w:pos="3600"/>
        </w:tabs>
        <w:ind w:right="43"/>
        <w:rPr>
          <w:rFonts w:ascii="Baskerville" w:hAnsi="Baskerville"/>
          <w:u w:val="single"/>
        </w:rPr>
      </w:pPr>
      <w:r>
        <w:rPr>
          <w:rFonts w:ascii="Baskerville" w:hAnsi="Baskerville"/>
          <w:u w:val="single"/>
        </w:rPr>
        <w:t xml:space="preserve">Cookbooks, </w:t>
      </w:r>
      <w:r w:rsidR="00FC08FC" w:rsidRPr="00807156">
        <w:rPr>
          <w:rFonts w:ascii="Baskerville" w:hAnsi="Baskerville"/>
          <w:u w:val="single"/>
        </w:rPr>
        <w:t>Short Pieces</w:t>
      </w:r>
      <w:r w:rsidR="00511CCB" w:rsidRPr="00807156">
        <w:rPr>
          <w:rFonts w:ascii="Baskerville" w:hAnsi="Baskerville"/>
          <w:u w:val="single"/>
        </w:rPr>
        <w:t xml:space="preserve"> and </w:t>
      </w:r>
      <w:r w:rsidR="003A38F8" w:rsidRPr="00807156">
        <w:rPr>
          <w:rFonts w:ascii="Baskerville" w:hAnsi="Baskerville"/>
          <w:u w:val="single"/>
        </w:rPr>
        <w:t>Podcasts</w:t>
      </w:r>
    </w:p>
    <w:p w14:paraId="28D07DD8" w14:textId="76D0A27D" w:rsidR="00631E88" w:rsidRPr="00FB2DEB" w:rsidRDefault="00FB2DEB" w:rsidP="003302F6">
      <w:pPr>
        <w:tabs>
          <w:tab w:val="left" w:pos="2600"/>
          <w:tab w:val="left" w:pos="3600"/>
        </w:tabs>
        <w:ind w:right="43"/>
        <w:rPr>
          <w:rFonts w:ascii="Baskerville" w:hAnsi="Baskerville"/>
        </w:rPr>
      </w:pPr>
      <w:r>
        <w:rPr>
          <w:rFonts w:ascii="Baskerville" w:hAnsi="Baskerville"/>
          <w:i/>
        </w:rPr>
        <w:lastRenderedPageBreak/>
        <w:t>Simple Scoff: The Anniversary Edition</w:t>
      </w:r>
      <w:r>
        <w:rPr>
          <w:rFonts w:ascii="Baskerville" w:hAnsi="Baskerville"/>
        </w:rPr>
        <w:t>, University of Warwick (Coventry, 2015).</w:t>
      </w:r>
    </w:p>
    <w:p w14:paraId="61588052" w14:textId="77777777" w:rsidR="00FB2DEB" w:rsidRPr="00807156" w:rsidRDefault="00FB2DEB" w:rsidP="003302F6">
      <w:pPr>
        <w:tabs>
          <w:tab w:val="left" w:pos="2600"/>
          <w:tab w:val="left" w:pos="3600"/>
        </w:tabs>
        <w:ind w:right="43"/>
        <w:rPr>
          <w:rFonts w:ascii="Baskerville" w:hAnsi="Baskerville"/>
        </w:rPr>
      </w:pPr>
    </w:p>
    <w:p w14:paraId="18B7F3C7" w14:textId="698F6FA9" w:rsidR="008952CB" w:rsidRPr="00807156" w:rsidRDefault="00AA0290" w:rsidP="003302F6">
      <w:pPr>
        <w:ind w:left="360" w:hanging="360"/>
        <w:outlineLvl w:val="0"/>
        <w:rPr>
          <w:rFonts w:ascii="Baskerville" w:hAnsi="Baskerville"/>
          <w:bCs/>
        </w:rPr>
      </w:pPr>
      <w:r w:rsidRPr="00807156">
        <w:rPr>
          <w:rFonts w:ascii="Baskerville" w:hAnsi="Baskerville"/>
          <w:bCs/>
        </w:rPr>
        <w:t xml:space="preserve">‘New Books in Latin American </w:t>
      </w:r>
      <w:r w:rsidR="008952CB" w:rsidRPr="00807156">
        <w:rPr>
          <w:rFonts w:ascii="Baskerville" w:hAnsi="Baskerville"/>
          <w:bCs/>
        </w:rPr>
        <w:t>Studies’: Interview with Dan Liv</w:t>
      </w:r>
      <w:r w:rsidR="00876BE8" w:rsidRPr="00807156">
        <w:rPr>
          <w:rFonts w:ascii="Baskerville" w:hAnsi="Baskerville"/>
          <w:bCs/>
        </w:rPr>
        <w:t>e</w:t>
      </w:r>
      <w:r w:rsidR="008952CB" w:rsidRPr="00807156">
        <w:rPr>
          <w:rFonts w:ascii="Baskerville" w:hAnsi="Baskerville"/>
          <w:bCs/>
        </w:rPr>
        <w:t>s</w:t>
      </w:r>
      <w:r w:rsidR="00523103" w:rsidRPr="00807156">
        <w:rPr>
          <w:rFonts w:ascii="Baskerville" w:hAnsi="Baskerville"/>
          <w:bCs/>
        </w:rPr>
        <w:t>a</w:t>
      </w:r>
      <w:r w:rsidR="008952CB" w:rsidRPr="00807156">
        <w:rPr>
          <w:rFonts w:ascii="Baskerville" w:hAnsi="Baskerville"/>
          <w:bCs/>
        </w:rPr>
        <w:t>y</w:t>
      </w:r>
      <w:r w:rsidR="00100B63" w:rsidRPr="00807156">
        <w:rPr>
          <w:rFonts w:ascii="Baskerville" w:hAnsi="Baskerville"/>
          <w:bCs/>
        </w:rPr>
        <w:t>, 6 May 2015</w:t>
      </w:r>
    </w:p>
    <w:p w14:paraId="330430EF" w14:textId="535B7C57" w:rsidR="00AA0290" w:rsidRPr="00807156" w:rsidRDefault="00957895" w:rsidP="008952CB">
      <w:pPr>
        <w:ind w:left="360"/>
        <w:outlineLvl w:val="0"/>
        <w:rPr>
          <w:rFonts w:ascii="Baskerville" w:hAnsi="Baskerville"/>
          <w:bCs/>
        </w:rPr>
      </w:pPr>
      <w:hyperlink r:id="rId8" w:history="1">
        <w:r w:rsidR="00AA0290" w:rsidRPr="00807156">
          <w:rPr>
            <w:rFonts w:ascii="Baskerville" w:hAnsi="Baskerville"/>
            <w:u w:val="single" w:color="386EFF"/>
            <w:lang w:val="en-US"/>
          </w:rPr>
          <w:t>http://newbooksinlatinamericanstudies.com/2015/05/06/rebecca-earle-the-body-of-the-conquistador-cambridge-up-2012/</w:t>
        </w:r>
      </w:hyperlink>
    </w:p>
    <w:p w14:paraId="42D610D9" w14:textId="77777777" w:rsidR="00AA0290" w:rsidRPr="00807156" w:rsidRDefault="00AA0290" w:rsidP="003302F6">
      <w:pPr>
        <w:ind w:left="360" w:hanging="360"/>
        <w:outlineLvl w:val="0"/>
        <w:rPr>
          <w:rFonts w:ascii="Baskerville" w:hAnsi="Baskerville"/>
          <w:bCs/>
        </w:rPr>
      </w:pPr>
    </w:p>
    <w:p w14:paraId="4EDDA7BA" w14:textId="0D47DC0A" w:rsidR="00FC08FC" w:rsidRPr="00807156" w:rsidRDefault="00FC08FC" w:rsidP="003302F6">
      <w:pPr>
        <w:ind w:left="360" w:hanging="360"/>
        <w:outlineLvl w:val="0"/>
        <w:rPr>
          <w:rFonts w:ascii="Baskerville" w:hAnsi="Baskerville"/>
          <w:bCs/>
        </w:rPr>
      </w:pPr>
      <w:r w:rsidRPr="00807156">
        <w:rPr>
          <w:rFonts w:ascii="Baskerville" w:hAnsi="Baskerville"/>
          <w:bCs/>
        </w:rPr>
        <w:t xml:space="preserve">‘Sugar’, </w:t>
      </w:r>
      <w:r w:rsidR="00C94168" w:rsidRPr="00807156">
        <w:rPr>
          <w:rFonts w:ascii="Baskerville" w:hAnsi="Baskerville"/>
          <w:bCs/>
          <w:i/>
        </w:rPr>
        <w:t>Modern History Review</w:t>
      </w:r>
      <w:r w:rsidR="00C94168" w:rsidRPr="00807156">
        <w:rPr>
          <w:rFonts w:ascii="Baskerville" w:hAnsi="Baskerville"/>
          <w:bCs/>
        </w:rPr>
        <w:t>, vol. 17:1 (2014),</w:t>
      </w:r>
      <w:r w:rsidR="0043084D" w:rsidRPr="00807156">
        <w:rPr>
          <w:rFonts w:ascii="Baskerville" w:hAnsi="Baskerville"/>
          <w:bCs/>
        </w:rPr>
        <w:t xml:space="preserve"> p. 34.</w:t>
      </w:r>
    </w:p>
    <w:p w14:paraId="28787B30" w14:textId="77777777" w:rsidR="00FC08FC" w:rsidRPr="00807156" w:rsidRDefault="00FC08FC" w:rsidP="003302F6">
      <w:pPr>
        <w:ind w:left="360" w:hanging="360"/>
        <w:outlineLvl w:val="0"/>
        <w:rPr>
          <w:rFonts w:ascii="Baskerville" w:hAnsi="Baskerville"/>
          <w:bCs/>
        </w:rPr>
      </w:pPr>
    </w:p>
    <w:p w14:paraId="54AA84FD" w14:textId="4D32395E" w:rsidR="00DD37BF" w:rsidRPr="00807156" w:rsidRDefault="0014025F" w:rsidP="003302F6">
      <w:pPr>
        <w:ind w:left="360" w:hanging="360"/>
        <w:outlineLvl w:val="0"/>
        <w:rPr>
          <w:rFonts w:ascii="Baskerville" w:hAnsi="Baskerville"/>
          <w:bCs/>
        </w:rPr>
      </w:pPr>
      <w:r w:rsidRPr="00807156">
        <w:rPr>
          <w:rFonts w:ascii="Baskerville" w:hAnsi="Baskerville"/>
          <w:bCs/>
        </w:rPr>
        <w:t xml:space="preserve">‘My Favourite Historical Places’, </w:t>
      </w:r>
      <w:r w:rsidRPr="00807156">
        <w:rPr>
          <w:rFonts w:ascii="Baskerville" w:hAnsi="Baskerville"/>
          <w:bCs/>
          <w:i/>
        </w:rPr>
        <w:t>BBC History Magazine</w:t>
      </w:r>
      <w:r w:rsidR="004C622C" w:rsidRPr="00807156">
        <w:rPr>
          <w:rFonts w:ascii="Baskerville" w:hAnsi="Baskerville"/>
          <w:bCs/>
          <w:i/>
        </w:rPr>
        <w:t xml:space="preserve"> </w:t>
      </w:r>
      <w:r w:rsidR="00654D51" w:rsidRPr="00807156">
        <w:rPr>
          <w:rFonts w:ascii="Baskerville" w:hAnsi="Baskerville"/>
          <w:bCs/>
          <w:i/>
        </w:rPr>
        <w:t>Online</w:t>
      </w:r>
      <w:r w:rsidR="00B357AD" w:rsidRPr="00807156">
        <w:rPr>
          <w:rFonts w:ascii="Baskerville" w:hAnsi="Baskerville"/>
          <w:bCs/>
          <w:i/>
        </w:rPr>
        <w:t xml:space="preserve"> </w:t>
      </w:r>
      <w:r w:rsidR="00B357AD" w:rsidRPr="00807156">
        <w:rPr>
          <w:rFonts w:ascii="Baskerville" w:hAnsi="Baskerville"/>
          <w:bCs/>
        </w:rPr>
        <w:t>(Jan. 2014)</w:t>
      </w:r>
      <w:r w:rsidRPr="00807156">
        <w:rPr>
          <w:rFonts w:ascii="Baskerville" w:hAnsi="Baskerville"/>
          <w:bCs/>
        </w:rPr>
        <w:t xml:space="preserve"> </w:t>
      </w:r>
    </w:p>
    <w:p w14:paraId="5D39DA57" w14:textId="0E92C72A" w:rsidR="0014025F" w:rsidRPr="00807156" w:rsidRDefault="00957895" w:rsidP="003302F6">
      <w:pPr>
        <w:ind w:left="360"/>
        <w:outlineLvl w:val="0"/>
        <w:rPr>
          <w:rFonts w:ascii="Baskerville" w:hAnsi="Baskerville"/>
          <w:bCs/>
        </w:rPr>
      </w:pPr>
      <w:hyperlink r:id="rId9" w:history="1">
        <w:r w:rsidR="0014025F" w:rsidRPr="00807156">
          <w:rPr>
            <w:rStyle w:val="Hyperlink"/>
            <w:rFonts w:ascii="Baskerville" w:hAnsi="Baskerville"/>
            <w:bCs/>
            <w:color w:val="auto"/>
          </w:rPr>
          <w:t>http://www.historyextra.com/feature/my-favourite-historical-places-professor-rebecca-earle</w:t>
        </w:r>
      </w:hyperlink>
    </w:p>
    <w:p w14:paraId="5BE88D50" w14:textId="77777777" w:rsidR="0014025F" w:rsidRPr="00807156" w:rsidRDefault="0014025F" w:rsidP="003302F6">
      <w:pPr>
        <w:tabs>
          <w:tab w:val="left" w:pos="2600"/>
          <w:tab w:val="left" w:pos="3600"/>
        </w:tabs>
        <w:ind w:left="567" w:right="43" w:hanging="567"/>
        <w:rPr>
          <w:rFonts w:ascii="Baskerville" w:hAnsi="Baskerville"/>
        </w:rPr>
      </w:pPr>
      <w:r w:rsidRPr="00807156">
        <w:rPr>
          <w:rFonts w:ascii="Baskerville" w:hAnsi="Baskerville"/>
        </w:rPr>
        <w:t xml:space="preserve"> </w:t>
      </w:r>
    </w:p>
    <w:p w14:paraId="319B7C0B" w14:textId="03822CC1" w:rsidR="003A38F8" w:rsidRPr="00807156" w:rsidRDefault="003A38F8" w:rsidP="003302F6">
      <w:pPr>
        <w:tabs>
          <w:tab w:val="left" w:pos="2600"/>
          <w:tab w:val="left" w:pos="3600"/>
        </w:tabs>
        <w:ind w:left="567" w:right="43" w:hanging="567"/>
        <w:rPr>
          <w:rFonts w:ascii="Baskerville" w:hAnsi="Baskerville"/>
        </w:rPr>
      </w:pPr>
      <w:r w:rsidRPr="00807156">
        <w:rPr>
          <w:rFonts w:ascii="Baskerville" w:hAnsi="Baskerville"/>
        </w:rPr>
        <w:t>‘Embodying Race in Colonial Spanish America’</w:t>
      </w:r>
      <w:r w:rsidR="00D84B4F" w:rsidRPr="00807156">
        <w:rPr>
          <w:rFonts w:ascii="Baskerville" w:hAnsi="Baskerville"/>
        </w:rPr>
        <w:t>, His</w:t>
      </w:r>
      <w:r w:rsidR="0089776F" w:rsidRPr="00807156">
        <w:rPr>
          <w:rFonts w:ascii="Baskerville" w:hAnsi="Baskerville"/>
        </w:rPr>
        <w:t>tory</w:t>
      </w:r>
      <w:r w:rsidR="00A5729C" w:rsidRPr="00807156">
        <w:rPr>
          <w:rFonts w:ascii="Baskerville" w:hAnsi="Baskerville"/>
        </w:rPr>
        <w:t xml:space="preserve"> SPOT</w:t>
      </w:r>
      <w:r w:rsidR="00D84B4F" w:rsidRPr="00807156">
        <w:rPr>
          <w:rFonts w:ascii="Baskerville" w:hAnsi="Baskerville"/>
        </w:rPr>
        <w:t xml:space="preserve"> (Oct. 2012)</w:t>
      </w:r>
    </w:p>
    <w:p w14:paraId="24D57EA9" w14:textId="0429A1E3" w:rsidR="003A38F8" w:rsidRPr="00807156" w:rsidRDefault="003A38F8" w:rsidP="003302F6">
      <w:pPr>
        <w:tabs>
          <w:tab w:val="left" w:pos="2600"/>
          <w:tab w:val="left" w:pos="3600"/>
        </w:tabs>
        <w:ind w:left="567" w:right="43" w:hanging="567"/>
        <w:rPr>
          <w:rFonts w:ascii="Baskerville" w:hAnsi="Baskerville"/>
        </w:rPr>
      </w:pPr>
      <w:r w:rsidRPr="00807156">
        <w:rPr>
          <w:rFonts w:ascii="Baskerville" w:hAnsi="Baskerville"/>
        </w:rPr>
        <w:tab/>
      </w:r>
      <w:hyperlink r:id="rId10" w:history="1">
        <w:r w:rsidR="0010721C" w:rsidRPr="00807156">
          <w:rPr>
            <w:rStyle w:val="Hyperlink"/>
            <w:rFonts w:ascii="Baskerville" w:hAnsi="Baskerville"/>
            <w:color w:val="auto"/>
          </w:rPr>
          <w:t>http://historyspot.org.uk/podcasts/latin-american-history/embodying-race-colonial-spanish-america</w:t>
        </w:r>
      </w:hyperlink>
    </w:p>
    <w:p w14:paraId="56B50F53" w14:textId="77777777" w:rsidR="0010721C" w:rsidRPr="00807156" w:rsidRDefault="0010721C" w:rsidP="003302F6">
      <w:pPr>
        <w:tabs>
          <w:tab w:val="left" w:pos="2600"/>
          <w:tab w:val="left" w:pos="3600"/>
        </w:tabs>
        <w:ind w:left="567" w:right="43" w:hanging="567"/>
        <w:rPr>
          <w:rFonts w:ascii="Baskerville" w:hAnsi="Baskerville"/>
        </w:rPr>
      </w:pPr>
    </w:p>
    <w:p w14:paraId="4C343012" w14:textId="66B9BD26" w:rsidR="0010721C" w:rsidRPr="00807156" w:rsidRDefault="0010721C" w:rsidP="003302F6">
      <w:pPr>
        <w:tabs>
          <w:tab w:val="left" w:pos="2600"/>
          <w:tab w:val="left" w:pos="3600"/>
        </w:tabs>
        <w:ind w:left="567" w:right="43" w:hanging="567"/>
        <w:rPr>
          <w:rFonts w:ascii="Baskerville" w:hAnsi="Baskerville"/>
        </w:rPr>
      </w:pPr>
      <w:r w:rsidRPr="00807156">
        <w:rPr>
          <w:rFonts w:ascii="Baskerville" w:hAnsi="Baskerville"/>
        </w:rPr>
        <w:t>‘The Natives</w:t>
      </w:r>
      <w:r w:rsidR="00E8187E" w:rsidRPr="00807156">
        <w:rPr>
          <w:rFonts w:ascii="Baskerville" w:hAnsi="Baskerville"/>
        </w:rPr>
        <w:t xml:space="preserve"> . . .</w:t>
      </w:r>
      <w:r w:rsidRPr="00807156">
        <w:rPr>
          <w:rFonts w:ascii="Baskerville" w:hAnsi="Baskerville"/>
        </w:rPr>
        <w:t xml:space="preserve"> Enquired What the Spaniards Wanted.  </w:t>
      </w:r>
      <w:r w:rsidR="00900203" w:rsidRPr="00807156">
        <w:rPr>
          <w:rFonts w:ascii="Baskerville" w:hAnsi="Baskerville"/>
        </w:rPr>
        <w:t>[</w:t>
      </w:r>
      <w:r w:rsidRPr="00807156">
        <w:rPr>
          <w:rFonts w:ascii="Baskerville" w:hAnsi="Baskerville"/>
        </w:rPr>
        <w:t>They</w:t>
      </w:r>
      <w:r w:rsidR="00900203" w:rsidRPr="00807156">
        <w:rPr>
          <w:rFonts w:ascii="Baskerville" w:hAnsi="Baskerville"/>
        </w:rPr>
        <w:t>]</w:t>
      </w:r>
      <w:r w:rsidRPr="00807156">
        <w:rPr>
          <w:rFonts w:ascii="Baskerville" w:hAnsi="Baskerville"/>
        </w:rPr>
        <w:t xml:space="preserve"> Answered ‘Food’, </w:t>
      </w:r>
      <w:r w:rsidRPr="00807156">
        <w:rPr>
          <w:rFonts w:ascii="Baskerville" w:hAnsi="Baskerville"/>
          <w:i/>
        </w:rPr>
        <w:t>British Academy Review</w:t>
      </w:r>
      <w:r w:rsidRPr="00807156">
        <w:rPr>
          <w:rFonts w:ascii="Baskerville" w:hAnsi="Baskerville"/>
        </w:rPr>
        <w:t xml:space="preserve"> </w:t>
      </w:r>
      <w:r w:rsidR="00900203" w:rsidRPr="00807156">
        <w:rPr>
          <w:rFonts w:ascii="Baskerville" w:hAnsi="Baskerville"/>
        </w:rPr>
        <w:t xml:space="preserve">15 </w:t>
      </w:r>
      <w:r w:rsidR="002E55A8" w:rsidRPr="00807156">
        <w:rPr>
          <w:rFonts w:ascii="Baskerville" w:hAnsi="Baskerville"/>
        </w:rPr>
        <w:t>(2010), pp. 45-47.</w:t>
      </w:r>
    </w:p>
    <w:p w14:paraId="2D68E0E1" w14:textId="77777777" w:rsidR="003A38F8" w:rsidRPr="00807156" w:rsidRDefault="003A38F8" w:rsidP="003302F6">
      <w:pPr>
        <w:tabs>
          <w:tab w:val="left" w:pos="2600"/>
          <w:tab w:val="left" w:pos="3600"/>
        </w:tabs>
        <w:ind w:left="567" w:right="43" w:hanging="567"/>
        <w:rPr>
          <w:rFonts w:ascii="Baskerville" w:hAnsi="Baskerville"/>
        </w:rPr>
      </w:pPr>
    </w:p>
    <w:p w14:paraId="1E31B9C6" w14:textId="2F17F0DF" w:rsidR="002E208F" w:rsidRPr="00807156" w:rsidRDefault="002E208F" w:rsidP="003302F6">
      <w:pPr>
        <w:tabs>
          <w:tab w:val="left" w:pos="2600"/>
          <w:tab w:val="left" w:pos="3600"/>
        </w:tabs>
        <w:ind w:left="567" w:right="43" w:hanging="567"/>
        <w:rPr>
          <w:rFonts w:ascii="Baskerville" w:hAnsi="Baskerville"/>
        </w:rPr>
      </w:pPr>
      <w:r w:rsidRPr="00807156">
        <w:rPr>
          <w:rFonts w:ascii="Baskerville" w:hAnsi="Baskerville"/>
        </w:rPr>
        <w:t xml:space="preserve">‘Is it Sinful to Eat an Owl after Communion?’, </w:t>
      </w:r>
      <w:r w:rsidRPr="00807156">
        <w:rPr>
          <w:rFonts w:ascii="Baskerville" w:hAnsi="Baskerville"/>
          <w:i/>
        </w:rPr>
        <w:t>I Found it at the JCB</w:t>
      </w:r>
      <w:r w:rsidRPr="00807156">
        <w:rPr>
          <w:rFonts w:ascii="Baskerville" w:hAnsi="Baskerville"/>
        </w:rPr>
        <w:t xml:space="preserve">, John Carter </w:t>
      </w:r>
      <w:r w:rsidR="00A5695D" w:rsidRPr="00807156">
        <w:rPr>
          <w:rFonts w:ascii="Baskerville" w:hAnsi="Baskerville"/>
        </w:rPr>
        <w:t>Brown Library (April</w:t>
      </w:r>
      <w:r w:rsidRPr="00807156">
        <w:rPr>
          <w:rFonts w:ascii="Baskerville" w:hAnsi="Baskerville"/>
        </w:rPr>
        <w:t xml:space="preserve"> 2009).</w:t>
      </w:r>
    </w:p>
    <w:p w14:paraId="74B0A27D" w14:textId="6C62DEFD" w:rsidR="002E208F" w:rsidRPr="00807156" w:rsidRDefault="002E208F" w:rsidP="003302F6">
      <w:pPr>
        <w:tabs>
          <w:tab w:val="left" w:pos="2600"/>
          <w:tab w:val="left" w:pos="3600"/>
        </w:tabs>
        <w:ind w:left="567" w:right="43" w:hanging="567"/>
        <w:rPr>
          <w:rFonts w:ascii="Baskerville" w:hAnsi="Baskerville"/>
        </w:rPr>
      </w:pPr>
      <w:r w:rsidRPr="00807156">
        <w:rPr>
          <w:rFonts w:ascii="Baskerville" w:hAnsi="Baskerville"/>
        </w:rPr>
        <w:tab/>
      </w:r>
      <w:hyperlink r:id="rId11" w:history="1">
        <w:r w:rsidR="00EF3237" w:rsidRPr="00807156">
          <w:rPr>
            <w:rStyle w:val="Hyperlink"/>
            <w:rFonts w:ascii="Baskerville" w:hAnsi="Baskerville"/>
            <w:color w:val="auto"/>
          </w:rPr>
          <w:t>http://www.brown.edu/Facilities/John_Carter_Brown_Library/I%20found%20it%20JCB/april2009.html</w:t>
        </w:r>
      </w:hyperlink>
    </w:p>
    <w:p w14:paraId="3AC3C1EF" w14:textId="77777777" w:rsidR="00EF3237" w:rsidRPr="00807156" w:rsidRDefault="00EF3237" w:rsidP="003302F6">
      <w:pPr>
        <w:tabs>
          <w:tab w:val="left" w:pos="2600"/>
          <w:tab w:val="left" w:pos="3600"/>
        </w:tabs>
        <w:ind w:left="567" w:right="43" w:hanging="567"/>
        <w:rPr>
          <w:rFonts w:ascii="Baskerville" w:hAnsi="Baskerville"/>
        </w:rPr>
      </w:pPr>
    </w:p>
    <w:p w14:paraId="0F579E21" w14:textId="18430876" w:rsidR="002E208F" w:rsidRPr="00807156" w:rsidRDefault="002E208F" w:rsidP="003302F6">
      <w:pPr>
        <w:tabs>
          <w:tab w:val="left" w:pos="2600"/>
          <w:tab w:val="left" w:pos="3600"/>
        </w:tabs>
        <w:ind w:left="567" w:right="43" w:hanging="567"/>
        <w:rPr>
          <w:rFonts w:ascii="Baskerville" w:hAnsi="Baskerville"/>
        </w:rPr>
      </w:pPr>
      <w:r w:rsidRPr="00807156">
        <w:rPr>
          <w:rFonts w:ascii="Baskerville" w:hAnsi="Baskerville"/>
        </w:rPr>
        <w:t>‘Consumption and Excess in Spanish America (1700-1830)’, University of Manchester, Centre for Latin American Cultural Studies, Work</w:t>
      </w:r>
      <w:r w:rsidR="00A5695D" w:rsidRPr="00807156">
        <w:rPr>
          <w:rFonts w:ascii="Baskerville" w:hAnsi="Baskerville"/>
        </w:rPr>
        <w:t>ing Paper 1 (April</w:t>
      </w:r>
      <w:r w:rsidRPr="00807156">
        <w:rPr>
          <w:rFonts w:ascii="Baskerville" w:hAnsi="Baskerville"/>
        </w:rPr>
        <w:t xml:space="preserve"> 2003).</w:t>
      </w:r>
    </w:p>
    <w:p w14:paraId="14E3FACF" w14:textId="12FDD521" w:rsidR="00A82477" w:rsidRPr="00807156" w:rsidRDefault="002E208F" w:rsidP="003302F6">
      <w:pPr>
        <w:tabs>
          <w:tab w:val="left" w:pos="2600"/>
          <w:tab w:val="left" w:pos="3600"/>
        </w:tabs>
        <w:ind w:left="567" w:right="43" w:hanging="567"/>
        <w:rPr>
          <w:rFonts w:ascii="Baskerville" w:hAnsi="Baskerville"/>
        </w:rPr>
      </w:pPr>
      <w:r w:rsidRPr="00807156">
        <w:rPr>
          <w:rFonts w:ascii="Baskerville" w:hAnsi="Baskerville"/>
        </w:rPr>
        <w:tab/>
      </w:r>
      <w:hyperlink r:id="rId12" w:history="1">
        <w:r w:rsidR="00B07E73" w:rsidRPr="00807156">
          <w:rPr>
            <w:rStyle w:val="Hyperlink"/>
            <w:rFonts w:ascii="Baskerville" w:hAnsi="Baskerville"/>
            <w:color w:val="auto"/>
          </w:rPr>
          <w:t>http://www.socialsciences.manchester.ac.uk/disciplines/socialanthropology/postgraduate/clacs/documents/Earle_ConsumptionandExcess.pdf</w:t>
        </w:r>
      </w:hyperlink>
    </w:p>
    <w:p w14:paraId="27D797B6" w14:textId="77777777" w:rsidR="00A82477" w:rsidRDefault="00A82477" w:rsidP="003302F6">
      <w:pPr>
        <w:tabs>
          <w:tab w:val="left" w:pos="2600"/>
          <w:tab w:val="left" w:pos="3600"/>
        </w:tabs>
        <w:ind w:right="43"/>
        <w:rPr>
          <w:rFonts w:ascii="Baskerville" w:hAnsi="Baskerville"/>
        </w:rPr>
      </w:pPr>
    </w:p>
    <w:p w14:paraId="6178A341" w14:textId="77777777" w:rsidR="00631E88" w:rsidRPr="00807156" w:rsidRDefault="00631E88" w:rsidP="003302F6">
      <w:pPr>
        <w:tabs>
          <w:tab w:val="left" w:pos="2600"/>
          <w:tab w:val="left" w:pos="3600"/>
        </w:tabs>
        <w:ind w:right="43"/>
        <w:rPr>
          <w:rFonts w:ascii="Baskerville" w:hAnsi="Baskerville"/>
        </w:rPr>
      </w:pPr>
    </w:p>
    <w:p w14:paraId="32200977" w14:textId="4049FA55" w:rsidR="00330E8F" w:rsidRDefault="00C829FD" w:rsidP="003302F6">
      <w:pPr>
        <w:ind w:left="284" w:hanging="284"/>
        <w:outlineLvl w:val="0"/>
        <w:rPr>
          <w:rFonts w:ascii="Baskerville" w:hAnsi="Baskerville"/>
          <w:u w:val="single"/>
        </w:rPr>
      </w:pPr>
      <w:r w:rsidRPr="00807156">
        <w:rPr>
          <w:rFonts w:ascii="Baskerville" w:hAnsi="Baskerville"/>
          <w:u w:val="single"/>
        </w:rPr>
        <w:t>Under Contract</w:t>
      </w:r>
    </w:p>
    <w:p w14:paraId="6C1BE202" w14:textId="77777777" w:rsidR="00631E88" w:rsidRPr="00807156" w:rsidRDefault="00631E88" w:rsidP="003302F6">
      <w:pPr>
        <w:ind w:left="284" w:hanging="284"/>
        <w:outlineLvl w:val="0"/>
        <w:rPr>
          <w:rFonts w:ascii="Baskerville" w:hAnsi="Baskerville"/>
          <w:u w:val="single"/>
        </w:rPr>
      </w:pPr>
    </w:p>
    <w:p w14:paraId="1217F040" w14:textId="77777777" w:rsidR="00330E8F" w:rsidRPr="00807156" w:rsidRDefault="00330E8F" w:rsidP="003302F6">
      <w:pPr>
        <w:ind w:left="284" w:hanging="284"/>
        <w:outlineLvl w:val="0"/>
        <w:rPr>
          <w:rFonts w:ascii="Baskerville" w:hAnsi="Baskerville"/>
        </w:rPr>
      </w:pPr>
      <w:r w:rsidRPr="00807156">
        <w:rPr>
          <w:rFonts w:ascii="Baskerville" w:hAnsi="Baskerville"/>
          <w:i/>
        </w:rPr>
        <w:t>Guinea Pig at the Last Supper: Food, Culture and History in Latin America</w:t>
      </w:r>
      <w:r w:rsidRPr="00807156">
        <w:rPr>
          <w:rFonts w:ascii="Baskerville" w:hAnsi="Baskerville"/>
        </w:rPr>
        <w:t>, under contract from University of New Mexico Press.</w:t>
      </w:r>
    </w:p>
    <w:p w14:paraId="20797D13" w14:textId="77777777" w:rsidR="00F612E9" w:rsidRDefault="00F612E9" w:rsidP="007F671A">
      <w:pPr>
        <w:outlineLvl w:val="0"/>
        <w:rPr>
          <w:rFonts w:ascii="Baskerville" w:hAnsi="Baskerville"/>
          <w:bCs/>
        </w:rPr>
      </w:pPr>
    </w:p>
    <w:p w14:paraId="12B4F2CE" w14:textId="5E7286E2" w:rsidR="003D3C33" w:rsidRDefault="003D3C33" w:rsidP="003D3C33">
      <w:pPr>
        <w:ind w:left="284" w:hanging="284"/>
        <w:outlineLvl w:val="0"/>
        <w:rPr>
          <w:rFonts w:ascii="Baskerville" w:hAnsi="Baskerville"/>
          <w:bCs/>
        </w:rPr>
      </w:pPr>
      <w:r>
        <w:rPr>
          <w:rFonts w:ascii="Baskerville" w:hAnsi="Baskerville"/>
          <w:bCs/>
        </w:rPr>
        <w:t xml:space="preserve">‘Spaniards, Cannibals and the Eucharist’, </w:t>
      </w:r>
      <w:r>
        <w:rPr>
          <w:rFonts w:ascii="Baskerville" w:hAnsi="Baskerville"/>
          <w:bCs/>
          <w:i/>
        </w:rPr>
        <w:t>Cannibalism in the Early Modern Atlantic</w:t>
      </w:r>
      <w:r>
        <w:rPr>
          <w:rFonts w:ascii="Baskerville" w:hAnsi="Baskerville"/>
          <w:bCs/>
        </w:rPr>
        <w:t xml:space="preserve">, ed. Rachel Herrmann, under contract </w:t>
      </w:r>
      <w:r w:rsidR="00AD03D8">
        <w:rPr>
          <w:rFonts w:ascii="Baskerville" w:hAnsi="Baskerville"/>
          <w:bCs/>
        </w:rPr>
        <w:t>from</w:t>
      </w:r>
      <w:r>
        <w:rPr>
          <w:rFonts w:ascii="Baskerville" w:hAnsi="Baskerville"/>
          <w:bCs/>
        </w:rPr>
        <w:t xml:space="preserve"> University of Arkansas Press.</w:t>
      </w:r>
    </w:p>
    <w:p w14:paraId="04BA4810" w14:textId="77777777" w:rsidR="00631E88" w:rsidRDefault="00631E88" w:rsidP="007F671A">
      <w:pPr>
        <w:outlineLvl w:val="0"/>
        <w:rPr>
          <w:rFonts w:ascii="Baskerville" w:hAnsi="Baskerville"/>
          <w:bCs/>
        </w:rPr>
      </w:pPr>
    </w:p>
    <w:p w14:paraId="673D4B2F" w14:textId="77777777" w:rsidR="003F545B" w:rsidRPr="00807156" w:rsidRDefault="003F545B" w:rsidP="007F671A">
      <w:pPr>
        <w:outlineLvl w:val="0"/>
        <w:rPr>
          <w:rFonts w:ascii="Baskerville" w:hAnsi="Baskerville"/>
          <w:bCs/>
        </w:rPr>
      </w:pPr>
    </w:p>
    <w:p w14:paraId="6FBFFEAB" w14:textId="4B54649C" w:rsidR="00F612E9" w:rsidRDefault="00F612E9" w:rsidP="003302F6">
      <w:pPr>
        <w:ind w:left="360" w:hanging="360"/>
        <w:outlineLvl w:val="0"/>
        <w:rPr>
          <w:rFonts w:ascii="Baskerville" w:hAnsi="Baskerville"/>
          <w:bCs/>
          <w:u w:val="single"/>
        </w:rPr>
      </w:pPr>
      <w:r w:rsidRPr="00807156">
        <w:rPr>
          <w:rFonts w:ascii="Baskerville" w:hAnsi="Baskerville"/>
          <w:bCs/>
          <w:u w:val="single"/>
        </w:rPr>
        <w:t>Under Consideration</w:t>
      </w:r>
    </w:p>
    <w:p w14:paraId="796B3F7D" w14:textId="77777777" w:rsidR="00631E88" w:rsidRPr="00807156" w:rsidRDefault="00631E88" w:rsidP="003302F6">
      <w:pPr>
        <w:ind w:left="360" w:hanging="360"/>
        <w:outlineLvl w:val="0"/>
        <w:rPr>
          <w:rFonts w:ascii="Baskerville" w:hAnsi="Baskerville"/>
          <w:bCs/>
        </w:rPr>
      </w:pPr>
    </w:p>
    <w:p w14:paraId="7333C9CE" w14:textId="767C5A6E" w:rsidR="00F612E9" w:rsidRDefault="00F612E9" w:rsidP="00F612E9">
      <w:pPr>
        <w:ind w:left="284" w:right="43" w:hanging="284"/>
        <w:rPr>
          <w:rFonts w:ascii="Baskerville" w:hAnsi="Baskerville"/>
        </w:rPr>
      </w:pPr>
      <w:r w:rsidRPr="00807156">
        <w:rPr>
          <w:rFonts w:ascii="Baskerville" w:hAnsi="Baskerville"/>
          <w:iCs/>
        </w:rPr>
        <w:t>‘</w:t>
      </w:r>
      <w:r w:rsidR="00236957" w:rsidRPr="00807156">
        <w:rPr>
          <w:rFonts w:ascii="Baskerville" w:hAnsi="Baskerville"/>
          <w:lang w:val="en-US"/>
        </w:rPr>
        <w:t>The Pleasures of Taxonomy: Casta Paintings, Classification and Colonialism</w:t>
      </w:r>
      <w:r w:rsidRPr="00807156">
        <w:rPr>
          <w:rFonts w:ascii="Baskerville" w:hAnsi="Baskerville"/>
        </w:rPr>
        <w:t xml:space="preserve">’, submitted to </w:t>
      </w:r>
      <w:r w:rsidRPr="00807156">
        <w:rPr>
          <w:rFonts w:ascii="Baskerville" w:hAnsi="Baskerville"/>
          <w:i/>
        </w:rPr>
        <w:t>William &amp; Mary Quarterly</w:t>
      </w:r>
      <w:r w:rsidR="009F3441" w:rsidRPr="00807156">
        <w:rPr>
          <w:rFonts w:ascii="Baskerville" w:hAnsi="Baskerville"/>
        </w:rPr>
        <w:t>.</w:t>
      </w:r>
    </w:p>
    <w:p w14:paraId="226F88A9" w14:textId="77777777" w:rsidR="00631E88" w:rsidRPr="00807156" w:rsidRDefault="00631E88" w:rsidP="00F612E9">
      <w:pPr>
        <w:ind w:left="284" w:right="43" w:hanging="284"/>
        <w:rPr>
          <w:rFonts w:ascii="Baskerville" w:hAnsi="Baskerville"/>
          <w:iCs/>
        </w:rPr>
      </w:pPr>
    </w:p>
    <w:p w14:paraId="1BF97E50" w14:textId="51ADC926" w:rsidR="00BA0D69" w:rsidRDefault="00BA0D69" w:rsidP="00BA0D69">
      <w:pPr>
        <w:ind w:left="284" w:hanging="284"/>
        <w:outlineLvl w:val="0"/>
        <w:rPr>
          <w:rFonts w:ascii="Baskerville" w:hAnsi="Baskerville"/>
        </w:rPr>
      </w:pPr>
      <w:r w:rsidRPr="00807156">
        <w:rPr>
          <w:rFonts w:ascii="Baskerville" w:hAnsi="Baskerville"/>
          <w:bCs/>
        </w:rPr>
        <w:t xml:space="preserve">‘Chocolate in the Historical Imagination’, </w:t>
      </w:r>
      <w:r w:rsidRPr="00807156">
        <w:rPr>
          <w:rFonts w:ascii="Baskerville" w:hAnsi="Baskerville"/>
          <w:i/>
        </w:rPr>
        <w:t>Luxury and the Ethics of Greed in Early Modern Italy</w:t>
      </w:r>
      <w:r w:rsidR="00AD0F25" w:rsidRPr="00807156">
        <w:rPr>
          <w:rFonts w:ascii="Baskerville" w:hAnsi="Baskerville"/>
        </w:rPr>
        <w:t>, eds. Catherine Kovesi and Lino Pert</w:t>
      </w:r>
      <w:r w:rsidR="0064239C" w:rsidRPr="00807156">
        <w:rPr>
          <w:rFonts w:ascii="Baskerville" w:hAnsi="Baskerville"/>
        </w:rPr>
        <w:t>i</w:t>
      </w:r>
      <w:r w:rsidR="00AD0F25" w:rsidRPr="00807156">
        <w:rPr>
          <w:rFonts w:ascii="Baskerville" w:hAnsi="Baskerville"/>
        </w:rPr>
        <w:t>l</w:t>
      </w:r>
      <w:r w:rsidR="0064239C" w:rsidRPr="00807156">
        <w:rPr>
          <w:rFonts w:ascii="Baskerville" w:hAnsi="Baskerville"/>
        </w:rPr>
        <w:t>e</w:t>
      </w:r>
      <w:r w:rsidR="00AD0F25" w:rsidRPr="00807156">
        <w:rPr>
          <w:rFonts w:ascii="Baskerville" w:hAnsi="Baskerville"/>
        </w:rPr>
        <w:t>, submitted to Cambridge University Press.</w:t>
      </w:r>
    </w:p>
    <w:p w14:paraId="59394A63" w14:textId="77777777" w:rsidR="00A0384B" w:rsidRDefault="00A0384B" w:rsidP="00BA0D69">
      <w:pPr>
        <w:ind w:left="284" w:hanging="284"/>
        <w:outlineLvl w:val="0"/>
        <w:rPr>
          <w:rFonts w:ascii="Baskerville" w:hAnsi="Baskerville"/>
        </w:rPr>
      </w:pPr>
    </w:p>
    <w:p w14:paraId="05E78F69" w14:textId="2AA6E187" w:rsidR="00A0384B" w:rsidRPr="00A0384B" w:rsidRDefault="00A0384B" w:rsidP="00BA0D69">
      <w:pPr>
        <w:ind w:left="284" w:hanging="284"/>
        <w:outlineLvl w:val="0"/>
        <w:rPr>
          <w:rFonts w:ascii="Baskerville" w:hAnsi="Baskerville"/>
        </w:rPr>
      </w:pPr>
      <w:r>
        <w:rPr>
          <w:rFonts w:ascii="Baskerville" w:hAnsi="Baskerville"/>
        </w:rPr>
        <w:t xml:space="preserve">‘Sumptuary Laws in </w:t>
      </w:r>
      <w:r w:rsidR="00C45754">
        <w:rPr>
          <w:rFonts w:ascii="Baskerville" w:hAnsi="Baskerville"/>
        </w:rPr>
        <w:t>the Early Modern Hispanic World’</w:t>
      </w:r>
      <w:r>
        <w:rPr>
          <w:rFonts w:ascii="Baskerville" w:hAnsi="Baskerville"/>
        </w:rPr>
        <w:t xml:space="preserve">, </w:t>
      </w:r>
      <w:r>
        <w:rPr>
          <w:rFonts w:ascii="Baskerville" w:hAnsi="Baskerville"/>
          <w:i/>
        </w:rPr>
        <w:t>The Right to Dress: Sumptuary Legislation in Comparative and Global Perspective</w:t>
      </w:r>
      <w:r>
        <w:rPr>
          <w:rFonts w:ascii="Baskerville" w:hAnsi="Baskerville"/>
        </w:rPr>
        <w:t>, eds. Giorgio Riello and Ulinka Rublac, submitted to Cambridge University Press.</w:t>
      </w:r>
    </w:p>
    <w:p w14:paraId="45115F20" w14:textId="77777777" w:rsidR="00A0384B" w:rsidRDefault="00A0384B" w:rsidP="00BA0D69">
      <w:pPr>
        <w:ind w:left="284" w:hanging="284"/>
        <w:outlineLvl w:val="0"/>
        <w:rPr>
          <w:rFonts w:ascii="Baskerville" w:hAnsi="Baskerville"/>
        </w:rPr>
      </w:pPr>
    </w:p>
    <w:p w14:paraId="742AA253" w14:textId="77777777" w:rsidR="002E208F" w:rsidRDefault="002E208F" w:rsidP="003302F6">
      <w:pPr>
        <w:ind w:right="43"/>
        <w:rPr>
          <w:rFonts w:ascii="Baskerville" w:hAnsi="Baskerville"/>
        </w:rPr>
      </w:pPr>
    </w:p>
    <w:p w14:paraId="131D1360" w14:textId="77777777" w:rsidR="00631E88" w:rsidRPr="00807156" w:rsidRDefault="00631E88" w:rsidP="003302F6">
      <w:pPr>
        <w:ind w:right="43"/>
        <w:rPr>
          <w:rFonts w:ascii="Baskerville" w:hAnsi="Baskerville"/>
        </w:rPr>
      </w:pPr>
    </w:p>
    <w:p w14:paraId="22A24988" w14:textId="77777777" w:rsidR="002E208F" w:rsidRPr="00807156" w:rsidRDefault="002E208F" w:rsidP="003302F6">
      <w:pPr>
        <w:pStyle w:val="Heading3"/>
        <w:ind w:right="43"/>
        <w:jc w:val="left"/>
        <w:rPr>
          <w:rFonts w:ascii="Baskerville" w:hAnsi="Baskerville"/>
        </w:rPr>
      </w:pPr>
      <w:r w:rsidRPr="00807156">
        <w:rPr>
          <w:rFonts w:ascii="Baskerville" w:hAnsi="Baskerville"/>
        </w:rPr>
        <w:t>grants and awards</w:t>
      </w:r>
    </w:p>
    <w:p w14:paraId="46EBB827" w14:textId="77777777" w:rsidR="002E208F" w:rsidRPr="00807156" w:rsidRDefault="002E208F" w:rsidP="003302F6">
      <w:pPr>
        <w:ind w:right="43"/>
        <w:rPr>
          <w:rFonts w:ascii="Baskerville" w:hAnsi="Baskervil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967"/>
        <w:gridCol w:w="3704"/>
        <w:gridCol w:w="1006"/>
        <w:gridCol w:w="1037"/>
      </w:tblGrid>
      <w:tr w:rsidR="00587533" w:rsidRPr="00807156" w14:paraId="4578F96F" w14:textId="77777777">
        <w:tc>
          <w:tcPr>
            <w:tcW w:w="3967" w:type="dxa"/>
          </w:tcPr>
          <w:p w14:paraId="5C049086" w14:textId="77777777" w:rsidR="002E208F" w:rsidRPr="00807156" w:rsidRDefault="002E208F" w:rsidP="003302F6">
            <w:pPr>
              <w:pStyle w:val="Heading5"/>
              <w:jc w:val="left"/>
              <w:rPr>
                <w:rFonts w:ascii="Baskerville" w:hAnsi="Baskerville"/>
                <w:b/>
                <w:i w:val="0"/>
              </w:rPr>
            </w:pPr>
            <w:r w:rsidRPr="00807156">
              <w:rPr>
                <w:rFonts w:ascii="Baskerville" w:hAnsi="Baskerville"/>
                <w:b/>
                <w:i w:val="0"/>
              </w:rPr>
              <w:t>Source of Grant or Award</w:t>
            </w:r>
          </w:p>
        </w:tc>
        <w:tc>
          <w:tcPr>
            <w:tcW w:w="3704" w:type="dxa"/>
          </w:tcPr>
          <w:p w14:paraId="36295526" w14:textId="77777777" w:rsidR="002E208F" w:rsidRPr="00807156" w:rsidRDefault="002E208F" w:rsidP="003302F6">
            <w:pPr>
              <w:ind w:right="43"/>
              <w:rPr>
                <w:rFonts w:ascii="Baskerville" w:hAnsi="Baskerville"/>
                <w:b/>
              </w:rPr>
            </w:pPr>
            <w:r w:rsidRPr="00807156">
              <w:rPr>
                <w:rFonts w:ascii="Baskerville" w:hAnsi="Baskerville"/>
                <w:b/>
              </w:rPr>
              <w:t>Details</w:t>
            </w:r>
          </w:p>
        </w:tc>
        <w:tc>
          <w:tcPr>
            <w:tcW w:w="1006" w:type="dxa"/>
          </w:tcPr>
          <w:p w14:paraId="6AB45EEE" w14:textId="77777777" w:rsidR="002E208F" w:rsidRPr="00807156" w:rsidRDefault="002E208F" w:rsidP="003302F6">
            <w:pPr>
              <w:ind w:right="43"/>
              <w:rPr>
                <w:rFonts w:ascii="Baskerville" w:hAnsi="Baskerville"/>
                <w:b/>
              </w:rPr>
            </w:pPr>
            <w:r w:rsidRPr="00807156">
              <w:rPr>
                <w:rFonts w:ascii="Baskerville" w:hAnsi="Baskerville"/>
                <w:b/>
              </w:rPr>
              <w:t>Date</w:t>
            </w:r>
          </w:p>
        </w:tc>
        <w:tc>
          <w:tcPr>
            <w:tcW w:w="1037" w:type="dxa"/>
          </w:tcPr>
          <w:p w14:paraId="24AABF48" w14:textId="77777777" w:rsidR="002E208F" w:rsidRPr="00807156" w:rsidRDefault="002E208F" w:rsidP="003302F6">
            <w:pPr>
              <w:ind w:right="43"/>
              <w:rPr>
                <w:rFonts w:ascii="Baskerville" w:hAnsi="Baskerville"/>
                <w:b/>
              </w:rPr>
            </w:pPr>
            <w:r w:rsidRPr="00807156">
              <w:rPr>
                <w:rFonts w:ascii="Baskerville" w:hAnsi="Baskerville"/>
                <w:b/>
              </w:rPr>
              <w:t>Value</w:t>
            </w:r>
          </w:p>
        </w:tc>
      </w:tr>
      <w:tr w:rsidR="00587533" w:rsidRPr="00807156" w14:paraId="28244A49" w14:textId="77777777">
        <w:tc>
          <w:tcPr>
            <w:tcW w:w="3967" w:type="dxa"/>
          </w:tcPr>
          <w:p w14:paraId="7B70D26C" w14:textId="51BB69FD" w:rsidR="003130E1" w:rsidRPr="00807156" w:rsidRDefault="003130E1" w:rsidP="003302F6">
            <w:pPr>
              <w:ind w:right="43"/>
              <w:rPr>
                <w:rFonts w:ascii="Baskerville" w:hAnsi="Baskerville"/>
              </w:rPr>
            </w:pPr>
            <w:r w:rsidRPr="00807156">
              <w:rPr>
                <w:rFonts w:ascii="Baskerville" w:hAnsi="Baskerville"/>
              </w:rPr>
              <w:t>Vegetable Research Trust</w:t>
            </w:r>
          </w:p>
        </w:tc>
        <w:tc>
          <w:tcPr>
            <w:tcW w:w="3704" w:type="dxa"/>
          </w:tcPr>
          <w:p w14:paraId="324563DC" w14:textId="3BD16392" w:rsidR="003130E1" w:rsidRPr="00807156" w:rsidRDefault="00563CFB" w:rsidP="001500B6">
            <w:pPr>
              <w:ind w:right="43"/>
              <w:rPr>
                <w:rFonts w:ascii="Baskerville" w:hAnsi="Baskerville"/>
              </w:rPr>
            </w:pPr>
            <w:r w:rsidRPr="00807156">
              <w:rPr>
                <w:rFonts w:ascii="Baskerville" w:hAnsi="Baskerville"/>
              </w:rPr>
              <w:t>Conference Support</w:t>
            </w:r>
          </w:p>
        </w:tc>
        <w:tc>
          <w:tcPr>
            <w:tcW w:w="1006" w:type="dxa"/>
          </w:tcPr>
          <w:p w14:paraId="2B14B4AF" w14:textId="3A52CDF4" w:rsidR="003130E1" w:rsidRPr="00807156" w:rsidRDefault="003130E1" w:rsidP="003302F6">
            <w:pPr>
              <w:ind w:right="43"/>
              <w:rPr>
                <w:rFonts w:ascii="Baskerville" w:hAnsi="Baskerville"/>
              </w:rPr>
            </w:pPr>
            <w:r w:rsidRPr="00807156">
              <w:rPr>
                <w:rFonts w:ascii="Baskerville" w:hAnsi="Baskerville"/>
              </w:rPr>
              <w:t>2015</w:t>
            </w:r>
          </w:p>
        </w:tc>
        <w:tc>
          <w:tcPr>
            <w:tcW w:w="1037" w:type="dxa"/>
          </w:tcPr>
          <w:p w14:paraId="5464552C" w14:textId="5E1C8288" w:rsidR="003130E1" w:rsidRPr="00807156" w:rsidRDefault="003130E1" w:rsidP="003302F6">
            <w:pPr>
              <w:ind w:right="43"/>
              <w:rPr>
                <w:rFonts w:ascii="Baskerville" w:hAnsi="Baskerville"/>
              </w:rPr>
            </w:pPr>
            <w:r w:rsidRPr="00807156">
              <w:rPr>
                <w:rFonts w:ascii="Baskerville" w:hAnsi="Baskerville"/>
              </w:rPr>
              <w:t>£320</w:t>
            </w:r>
          </w:p>
        </w:tc>
      </w:tr>
      <w:tr w:rsidR="00587533" w:rsidRPr="00807156" w14:paraId="5FE685A9" w14:textId="77777777">
        <w:tc>
          <w:tcPr>
            <w:tcW w:w="3967" w:type="dxa"/>
          </w:tcPr>
          <w:p w14:paraId="52814C5E" w14:textId="12F910AB" w:rsidR="001500B6" w:rsidRPr="00807156" w:rsidRDefault="001500B6" w:rsidP="003302F6">
            <w:pPr>
              <w:ind w:right="43"/>
              <w:rPr>
                <w:rFonts w:ascii="Baskerville" w:hAnsi="Baskerville"/>
              </w:rPr>
            </w:pPr>
            <w:r w:rsidRPr="00807156">
              <w:rPr>
                <w:rFonts w:ascii="Baskerville" w:hAnsi="Baskerville"/>
              </w:rPr>
              <w:t>John Carter Brown Library</w:t>
            </w:r>
          </w:p>
        </w:tc>
        <w:tc>
          <w:tcPr>
            <w:tcW w:w="3704" w:type="dxa"/>
          </w:tcPr>
          <w:p w14:paraId="455B9A13" w14:textId="75C13343" w:rsidR="001500B6" w:rsidRPr="00807156" w:rsidRDefault="00752A93" w:rsidP="001500B6">
            <w:pPr>
              <w:ind w:right="43"/>
              <w:rPr>
                <w:rFonts w:ascii="Baskerville" w:hAnsi="Baskerville"/>
              </w:rPr>
            </w:pPr>
            <w:r w:rsidRPr="00807156">
              <w:rPr>
                <w:rFonts w:ascii="Baskerville" w:hAnsi="Baskerville"/>
              </w:rPr>
              <w:t>Alice E. Adams F</w:t>
            </w:r>
            <w:r w:rsidR="001500B6" w:rsidRPr="00807156">
              <w:rPr>
                <w:rFonts w:ascii="Baskerville" w:hAnsi="Baskerville"/>
              </w:rPr>
              <w:t>ellowship</w:t>
            </w:r>
          </w:p>
        </w:tc>
        <w:tc>
          <w:tcPr>
            <w:tcW w:w="1006" w:type="dxa"/>
          </w:tcPr>
          <w:p w14:paraId="6632A244" w14:textId="1055C400" w:rsidR="001500B6" w:rsidRPr="00807156" w:rsidRDefault="00EC00E4" w:rsidP="003302F6">
            <w:pPr>
              <w:ind w:right="43"/>
              <w:rPr>
                <w:rFonts w:ascii="Baskerville" w:hAnsi="Baskerville"/>
              </w:rPr>
            </w:pPr>
            <w:r w:rsidRPr="00807156">
              <w:rPr>
                <w:rFonts w:ascii="Baskerville" w:hAnsi="Baskerville"/>
              </w:rPr>
              <w:t>2015</w:t>
            </w:r>
          </w:p>
        </w:tc>
        <w:tc>
          <w:tcPr>
            <w:tcW w:w="1037" w:type="dxa"/>
          </w:tcPr>
          <w:p w14:paraId="3F8802F7" w14:textId="2FF62F4E" w:rsidR="001500B6" w:rsidRPr="00807156" w:rsidRDefault="00EC00E4" w:rsidP="00480D08">
            <w:pPr>
              <w:ind w:right="43"/>
              <w:rPr>
                <w:rFonts w:ascii="Baskerville" w:hAnsi="Baskerville"/>
              </w:rPr>
            </w:pPr>
            <w:r w:rsidRPr="00807156">
              <w:rPr>
                <w:rFonts w:ascii="Baskerville" w:hAnsi="Baskerville"/>
              </w:rPr>
              <w:t>$</w:t>
            </w:r>
            <w:r w:rsidR="00480D08" w:rsidRPr="00807156">
              <w:rPr>
                <w:rFonts w:ascii="Baskerville" w:hAnsi="Baskerville"/>
              </w:rPr>
              <w:t>8</w:t>
            </w:r>
            <w:r w:rsidRPr="00807156">
              <w:rPr>
                <w:rFonts w:ascii="Baskerville" w:hAnsi="Baskerville"/>
              </w:rPr>
              <w:t>,</w:t>
            </w:r>
            <w:r w:rsidR="00480D08" w:rsidRPr="00807156">
              <w:rPr>
                <w:rFonts w:ascii="Baskerville" w:hAnsi="Baskerville"/>
              </w:rPr>
              <w:t>4</w:t>
            </w:r>
            <w:r w:rsidRPr="00807156">
              <w:rPr>
                <w:rFonts w:ascii="Baskerville" w:hAnsi="Baskerville"/>
              </w:rPr>
              <w:t>00</w:t>
            </w:r>
          </w:p>
        </w:tc>
      </w:tr>
      <w:tr w:rsidR="00587533" w:rsidRPr="00807156" w14:paraId="1F1A0429" w14:textId="77777777">
        <w:tc>
          <w:tcPr>
            <w:tcW w:w="3967" w:type="dxa"/>
          </w:tcPr>
          <w:p w14:paraId="4D90D28F" w14:textId="6DA8DE6C" w:rsidR="00C061B1" w:rsidRPr="00807156" w:rsidRDefault="00C061B1" w:rsidP="003302F6">
            <w:pPr>
              <w:ind w:right="43"/>
              <w:rPr>
                <w:rFonts w:ascii="Baskerville" w:hAnsi="Baskerville"/>
              </w:rPr>
            </w:pPr>
            <w:r w:rsidRPr="00807156">
              <w:rPr>
                <w:rFonts w:ascii="Baskerville" w:hAnsi="Baskerville"/>
              </w:rPr>
              <w:t>John Carter Brown Library</w:t>
            </w:r>
          </w:p>
        </w:tc>
        <w:tc>
          <w:tcPr>
            <w:tcW w:w="3704" w:type="dxa"/>
          </w:tcPr>
          <w:p w14:paraId="47EA978F" w14:textId="3CC8FB50" w:rsidR="00C061B1" w:rsidRPr="00807156" w:rsidRDefault="00C061B1" w:rsidP="001500B6">
            <w:pPr>
              <w:ind w:right="43"/>
              <w:rPr>
                <w:rFonts w:ascii="Baskerville" w:hAnsi="Baskerville"/>
              </w:rPr>
            </w:pPr>
            <w:r w:rsidRPr="00807156">
              <w:rPr>
                <w:rFonts w:ascii="Baskerville" w:hAnsi="Baskerville"/>
              </w:rPr>
              <w:t>Short-term visiting fellowship</w:t>
            </w:r>
            <w:r w:rsidR="00D47A38" w:rsidRPr="00807156">
              <w:rPr>
                <w:rFonts w:ascii="Baskerville" w:hAnsi="Baskerville"/>
              </w:rPr>
              <w:t xml:space="preserve"> (</w:t>
            </w:r>
            <w:r w:rsidR="001500B6" w:rsidRPr="00807156">
              <w:rPr>
                <w:rFonts w:ascii="Baskerville" w:hAnsi="Baskerville"/>
              </w:rPr>
              <w:t>declined</w:t>
            </w:r>
            <w:r w:rsidR="00D47A38" w:rsidRPr="00807156">
              <w:rPr>
                <w:rFonts w:ascii="Baskerville" w:hAnsi="Baskerville"/>
              </w:rPr>
              <w:t>)</w:t>
            </w:r>
          </w:p>
        </w:tc>
        <w:tc>
          <w:tcPr>
            <w:tcW w:w="1006" w:type="dxa"/>
          </w:tcPr>
          <w:p w14:paraId="0DC51A1A" w14:textId="675A4EDE" w:rsidR="00C061B1" w:rsidRPr="00807156" w:rsidRDefault="00C061B1" w:rsidP="003302F6">
            <w:pPr>
              <w:ind w:right="43"/>
              <w:rPr>
                <w:rFonts w:ascii="Baskerville" w:hAnsi="Baskerville"/>
              </w:rPr>
            </w:pPr>
            <w:r w:rsidRPr="00807156">
              <w:rPr>
                <w:rFonts w:ascii="Baskerville" w:hAnsi="Baskerville"/>
              </w:rPr>
              <w:t>2014</w:t>
            </w:r>
          </w:p>
        </w:tc>
        <w:tc>
          <w:tcPr>
            <w:tcW w:w="1037" w:type="dxa"/>
          </w:tcPr>
          <w:p w14:paraId="5D87000E" w14:textId="2C0A9057" w:rsidR="00C061B1" w:rsidRPr="00807156" w:rsidRDefault="0074136E" w:rsidP="003302F6">
            <w:pPr>
              <w:ind w:right="43"/>
              <w:rPr>
                <w:rFonts w:ascii="Baskerville" w:hAnsi="Baskerville"/>
              </w:rPr>
            </w:pPr>
            <w:r w:rsidRPr="00807156">
              <w:rPr>
                <w:rFonts w:ascii="Baskerville" w:hAnsi="Baskerville"/>
              </w:rPr>
              <w:t>$8,400</w:t>
            </w:r>
          </w:p>
        </w:tc>
      </w:tr>
      <w:tr w:rsidR="00587533" w:rsidRPr="00807156" w14:paraId="38FF88C4" w14:textId="77777777">
        <w:tc>
          <w:tcPr>
            <w:tcW w:w="3967" w:type="dxa"/>
          </w:tcPr>
          <w:p w14:paraId="592BEC4C" w14:textId="1AD437FA" w:rsidR="002E0C7F" w:rsidRPr="00807156" w:rsidRDefault="002E0C7F" w:rsidP="003302F6">
            <w:pPr>
              <w:ind w:right="43"/>
              <w:rPr>
                <w:rFonts w:ascii="Baskerville" w:hAnsi="Baskerville"/>
              </w:rPr>
            </w:pPr>
            <w:r w:rsidRPr="00807156">
              <w:rPr>
                <w:rFonts w:ascii="Baskerville" w:hAnsi="Baskerville"/>
              </w:rPr>
              <w:t>University of Warwick</w:t>
            </w:r>
          </w:p>
        </w:tc>
        <w:tc>
          <w:tcPr>
            <w:tcW w:w="3704" w:type="dxa"/>
          </w:tcPr>
          <w:p w14:paraId="05150777" w14:textId="4ECFC827" w:rsidR="002E0C7F" w:rsidRPr="00807156" w:rsidRDefault="002E0C7F" w:rsidP="003302F6">
            <w:pPr>
              <w:ind w:right="43"/>
              <w:rPr>
                <w:rFonts w:ascii="Baskerville" w:hAnsi="Baskerville"/>
              </w:rPr>
            </w:pPr>
            <w:r w:rsidRPr="00807156">
              <w:rPr>
                <w:rFonts w:ascii="Baskerville" w:hAnsi="Baskerville"/>
              </w:rPr>
              <w:t>Global History Research Fund</w:t>
            </w:r>
          </w:p>
        </w:tc>
        <w:tc>
          <w:tcPr>
            <w:tcW w:w="1006" w:type="dxa"/>
          </w:tcPr>
          <w:p w14:paraId="12CC0A45" w14:textId="38014589" w:rsidR="002E0C7F" w:rsidRPr="00807156" w:rsidRDefault="002E0C7F" w:rsidP="003302F6">
            <w:pPr>
              <w:ind w:right="43"/>
              <w:rPr>
                <w:rFonts w:ascii="Baskerville" w:hAnsi="Baskerville"/>
              </w:rPr>
            </w:pPr>
            <w:r w:rsidRPr="00807156">
              <w:rPr>
                <w:rFonts w:ascii="Baskerville" w:hAnsi="Baskerville"/>
              </w:rPr>
              <w:t>2014</w:t>
            </w:r>
          </w:p>
        </w:tc>
        <w:tc>
          <w:tcPr>
            <w:tcW w:w="1037" w:type="dxa"/>
          </w:tcPr>
          <w:p w14:paraId="38B2A8B9" w14:textId="5B794353" w:rsidR="002E0C7F" w:rsidRPr="00807156" w:rsidRDefault="002E0C7F" w:rsidP="003302F6">
            <w:pPr>
              <w:ind w:right="43"/>
              <w:rPr>
                <w:rFonts w:ascii="Baskerville" w:hAnsi="Baskerville"/>
              </w:rPr>
            </w:pPr>
            <w:r w:rsidRPr="00807156">
              <w:rPr>
                <w:rFonts w:ascii="Baskerville" w:hAnsi="Baskerville"/>
              </w:rPr>
              <w:t>£500</w:t>
            </w:r>
          </w:p>
        </w:tc>
      </w:tr>
      <w:tr w:rsidR="00587533" w:rsidRPr="00807156" w14:paraId="08F4DD1D" w14:textId="77777777">
        <w:tc>
          <w:tcPr>
            <w:tcW w:w="3967" w:type="dxa"/>
          </w:tcPr>
          <w:p w14:paraId="1DC4EE0B" w14:textId="31334970" w:rsidR="00A446B2" w:rsidRPr="00807156" w:rsidRDefault="00A446B2" w:rsidP="003302F6">
            <w:pPr>
              <w:ind w:right="43"/>
              <w:rPr>
                <w:rFonts w:ascii="Baskerville" w:hAnsi="Baskerville"/>
              </w:rPr>
            </w:pPr>
            <w:r w:rsidRPr="00807156">
              <w:rPr>
                <w:rFonts w:ascii="Baskerville" w:hAnsi="Baskerville"/>
              </w:rPr>
              <w:t>Conference on Latin American History</w:t>
            </w:r>
          </w:p>
        </w:tc>
        <w:tc>
          <w:tcPr>
            <w:tcW w:w="3704" w:type="dxa"/>
          </w:tcPr>
          <w:p w14:paraId="26ECCE0D" w14:textId="23FF9D48" w:rsidR="00A446B2" w:rsidRPr="00807156" w:rsidRDefault="00A446B2" w:rsidP="003302F6">
            <w:pPr>
              <w:ind w:right="43"/>
              <w:rPr>
                <w:rFonts w:ascii="Baskerville" w:hAnsi="Baskerville"/>
              </w:rPr>
            </w:pPr>
            <w:r w:rsidRPr="00807156">
              <w:rPr>
                <w:rFonts w:ascii="Baskerville" w:hAnsi="Baskerville"/>
              </w:rPr>
              <w:t>Bolton-Johnson Prize</w:t>
            </w:r>
          </w:p>
        </w:tc>
        <w:tc>
          <w:tcPr>
            <w:tcW w:w="1006" w:type="dxa"/>
          </w:tcPr>
          <w:p w14:paraId="65A98916" w14:textId="76211B74" w:rsidR="00A446B2" w:rsidRPr="00807156" w:rsidRDefault="00A446B2" w:rsidP="003302F6">
            <w:pPr>
              <w:ind w:right="43"/>
              <w:rPr>
                <w:rFonts w:ascii="Baskerville" w:hAnsi="Baskerville"/>
              </w:rPr>
            </w:pPr>
            <w:r w:rsidRPr="00807156">
              <w:rPr>
                <w:rFonts w:ascii="Baskerville" w:hAnsi="Baskerville"/>
              </w:rPr>
              <w:t>2013</w:t>
            </w:r>
          </w:p>
        </w:tc>
        <w:tc>
          <w:tcPr>
            <w:tcW w:w="1037" w:type="dxa"/>
          </w:tcPr>
          <w:p w14:paraId="33FCEBF5" w14:textId="3338AC0A" w:rsidR="00A446B2" w:rsidRPr="00807156" w:rsidRDefault="00A446B2" w:rsidP="003302F6">
            <w:pPr>
              <w:ind w:right="43"/>
              <w:rPr>
                <w:rFonts w:ascii="Baskerville" w:hAnsi="Baskerville"/>
              </w:rPr>
            </w:pPr>
            <w:r w:rsidRPr="00807156">
              <w:rPr>
                <w:rFonts w:ascii="Baskerville" w:hAnsi="Baskerville"/>
              </w:rPr>
              <w:t>$1,000</w:t>
            </w:r>
          </w:p>
        </w:tc>
      </w:tr>
      <w:tr w:rsidR="00587533" w:rsidRPr="00807156" w14:paraId="4078043F" w14:textId="77777777">
        <w:tc>
          <w:tcPr>
            <w:tcW w:w="3967" w:type="dxa"/>
          </w:tcPr>
          <w:p w14:paraId="0D613350" w14:textId="710F22FE" w:rsidR="00393913" w:rsidRPr="00807156" w:rsidRDefault="00393913" w:rsidP="003302F6">
            <w:pPr>
              <w:ind w:right="43"/>
              <w:rPr>
                <w:rFonts w:ascii="Baskerville" w:hAnsi="Baskerville"/>
              </w:rPr>
            </w:pPr>
            <w:r w:rsidRPr="00807156">
              <w:rPr>
                <w:rFonts w:ascii="Baskerville" w:hAnsi="Baskerville"/>
              </w:rPr>
              <w:t>University of Warwick</w:t>
            </w:r>
          </w:p>
        </w:tc>
        <w:tc>
          <w:tcPr>
            <w:tcW w:w="3704" w:type="dxa"/>
          </w:tcPr>
          <w:p w14:paraId="64FA446D" w14:textId="47B6CD90" w:rsidR="00393913" w:rsidRPr="00807156" w:rsidRDefault="00E37446" w:rsidP="003302F6">
            <w:pPr>
              <w:ind w:right="43"/>
              <w:rPr>
                <w:rFonts w:ascii="Baskerville" w:hAnsi="Baskerville"/>
              </w:rPr>
            </w:pPr>
            <w:r w:rsidRPr="00807156">
              <w:rPr>
                <w:rFonts w:ascii="Baskerville" w:hAnsi="Baskerville"/>
              </w:rPr>
              <w:t xml:space="preserve">Institute of Advanced Study </w:t>
            </w:r>
            <w:r w:rsidR="00401C03" w:rsidRPr="00807156">
              <w:rPr>
                <w:rFonts w:ascii="Baskerville" w:hAnsi="Baskerville"/>
              </w:rPr>
              <w:t xml:space="preserve">Visiting Fellowship </w:t>
            </w:r>
            <w:r w:rsidRPr="00807156">
              <w:rPr>
                <w:rFonts w:ascii="Baskerville" w:hAnsi="Baskerville"/>
              </w:rPr>
              <w:t>(</w:t>
            </w:r>
            <w:r w:rsidR="00401C03" w:rsidRPr="00807156">
              <w:rPr>
                <w:rFonts w:ascii="Baskerville" w:hAnsi="Baskerville"/>
              </w:rPr>
              <w:t>for Jorge Cañizares Esguerra</w:t>
            </w:r>
            <w:r w:rsidRPr="00807156">
              <w:rPr>
                <w:rFonts w:ascii="Baskerville" w:hAnsi="Baskerville"/>
              </w:rPr>
              <w:t>)</w:t>
            </w:r>
          </w:p>
        </w:tc>
        <w:tc>
          <w:tcPr>
            <w:tcW w:w="1006" w:type="dxa"/>
          </w:tcPr>
          <w:p w14:paraId="701FE48F" w14:textId="7EBB463A" w:rsidR="00393913" w:rsidRPr="00807156" w:rsidRDefault="00401C03" w:rsidP="003302F6">
            <w:pPr>
              <w:ind w:right="43"/>
              <w:rPr>
                <w:rFonts w:ascii="Baskerville" w:hAnsi="Baskerville"/>
              </w:rPr>
            </w:pPr>
            <w:r w:rsidRPr="00807156">
              <w:rPr>
                <w:rFonts w:ascii="Baskerville" w:hAnsi="Baskerville"/>
              </w:rPr>
              <w:t>2013</w:t>
            </w:r>
          </w:p>
        </w:tc>
        <w:tc>
          <w:tcPr>
            <w:tcW w:w="1037" w:type="dxa"/>
          </w:tcPr>
          <w:p w14:paraId="12902F6C" w14:textId="5CE1BE23" w:rsidR="00393913" w:rsidRPr="00807156" w:rsidRDefault="00401C03" w:rsidP="003302F6">
            <w:pPr>
              <w:ind w:right="43"/>
              <w:rPr>
                <w:rFonts w:ascii="Baskerville" w:hAnsi="Baskerville"/>
              </w:rPr>
            </w:pPr>
            <w:r w:rsidRPr="00807156">
              <w:rPr>
                <w:rFonts w:ascii="Baskerville" w:hAnsi="Baskerville"/>
              </w:rPr>
              <w:t>£5,000</w:t>
            </w:r>
          </w:p>
        </w:tc>
      </w:tr>
      <w:tr w:rsidR="00587533" w:rsidRPr="00807156" w14:paraId="5ED2FECC" w14:textId="77777777">
        <w:tc>
          <w:tcPr>
            <w:tcW w:w="3967" w:type="dxa"/>
          </w:tcPr>
          <w:p w14:paraId="63A1D598" w14:textId="5F85B22C" w:rsidR="00CC6481" w:rsidRPr="00807156" w:rsidRDefault="00CC6481" w:rsidP="003302F6">
            <w:pPr>
              <w:ind w:right="43"/>
              <w:rPr>
                <w:rFonts w:ascii="Baskerville" w:hAnsi="Baskerville"/>
              </w:rPr>
            </w:pPr>
            <w:r w:rsidRPr="00807156">
              <w:rPr>
                <w:rFonts w:ascii="Baskerville" w:hAnsi="Baskerville"/>
              </w:rPr>
              <w:t>Agricultural History Society</w:t>
            </w:r>
          </w:p>
        </w:tc>
        <w:tc>
          <w:tcPr>
            <w:tcW w:w="3704" w:type="dxa"/>
          </w:tcPr>
          <w:p w14:paraId="528C1FF4" w14:textId="68146E75" w:rsidR="00CC6481" w:rsidRPr="00807156" w:rsidRDefault="00530293" w:rsidP="003302F6">
            <w:pPr>
              <w:ind w:right="43"/>
              <w:rPr>
                <w:rFonts w:ascii="Baskerville" w:hAnsi="Baskerville"/>
              </w:rPr>
            </w:pPr>
            <w:r w:rsidRPr="00807156">
              <w:rPr>
                <w:rFonts w:ascii="Baskerville" w:hAnsi="Baskerville"/>
              </w:rPr>
              <w:t xml:space="preserve">Wayne </w:t>
            </w:r>
            <w:r w:rsidR="00725652" w:rsidRPr="00807156">
              <w:rPr>
                <w:rFonts w:ascii="Baskerville" w:hAnsi="Baskerville"/>
              </w:rPr>
              <w:t xml:space="preserve">D. </w:t>
            </w:r>
            <w:r w:rsidR="00CC6481" w:rsidRPr="00807156">
              <w:rPr>
                <w:rFonts w:ascii="Baskerville" w:hAnsi="Baskerville"/>
              </w:rPr>
              <w:t>Rasmussen Award</w:t>
            </w:r>
          </w:p>
        </w:tc>
        <w:tc>
          <w:tcPr>
            <w:tcW w:w="1006" w:type="dxa"/>
          </w:tcPr>
          <w:p w14:paraId="64B2B785" w14:textId="27112890" w:rsidR="00CC6481" w:rsidRPr="00807156" w:rsidRDefault="00CC6481" w:rsidP="003302F6">
            <w:pPr>
              <w:ind w:right="43"/>
              <w:rPr>
                <w:rFonts w:ascii="Baskerville" w:hAnsi="Baskerville"/>
              </w:rPr>
            </w:pPr>
            <w:r w:rsidRPr="00807156">
              <w:rPr>
                <w:rFonts w:ascii="Baskerville" w:hAnsi="Baskerville"/>
              </w:rPr>
              <w:t>2011</w:t>
            </w:r>
          </w:p>
        </w:tc>
        <w:tc>
          <w:tcPr>
            <w:tcW w:w="1037" w:type="dxa"/>
          </w:tcPr>
          <w:p w14:paraId="37374807" w14:textId="2E9FE1AC" w:rsidR="00CC6481" w:rsidRPr="00807156" w:rsidRDefault="004802A1" w:rsidP="003302F6">
            <w:pPr>
              <w:ind w:right="43"/>
              <w:rPr>
                <w:rFonts w:ascii="Baskerville" w:hAnsi="Baskerville"/>
              </w:rPr>
            </w:pPr>
            <w:r w:rsidRPr="00807156">
              <w:rPr>
                <w:rFonts w:ascii="Baskerville" w:hAnsi="Baskerville"/>
              </w:rPr>
              <w:t>$200</w:t>
            </w:r>
          </w:p>
        </w:tc>
      </w:tr>
      <w:tr w:rsidR="00587533" w:rsidRPr="00807156" w14:paraId="5F9244E2" w14:textId="77777777">
        <w:tc>
          <w:tcPr>
            <w:tcW w:w="3967" w:type="dxa"/>
          </w:tcPr>
          <w:p w14:paraId="4D05EDB7" w14:textId="77777777" w:rsidR="002E208F" w:rsidRPr="00807156" w:rsidRDefault="002E208F" w:rsidP="003302F6">
            <w:pPr>
              <w:ind w:right="43"/>
              <w:rPr>
                <w:rFonts w:ascii="Baskerville" w:hAnsi="Baskerville"/>
              </w:rPr>
            </w:pPr>
            <w:r w:rsidRPr="00807156">
              <w:rPr>
                <w:rFonts w:ascii="Baskerville" w:hAnsi="Baskerville"/>
              </w:rPr>
              <w:t>Mexican Embassy in London</w:t>
            </w:r>
          </w:p>
        </w:tc>
        <w:tc>
          <w:tcPr>
            <w:tcW w:w="3704" w:type="dxa"/>
          </w:tcPr>
          <w:p w14:paraId="777D6FE0" w14:textId="77777777" w:rsidR="002E208F" w:rsidRPr="00807156" w:rsidRDefault="002E208F" w:rsidP="003302F6">
            <w:pPr>
              <w:ind w:right="43"/>
              <w:rPr>
                <w:rFonts w:ascii="Baskerville" w:hAnsi="Baskerville"/>
              </w:rPr>
            </w:pPr>
            <w:r w:rsidRPr="00807156">
              <w:rPr>
                <w:rFonts w:ascii="Baskerville" w:hAnsi="Baskerville"/>
              </w:rPr>
              <w:t>Conference Support</w:t>
            </w:r>
          </w:p>
        </w:tc>
        <w:tc>
          <w:tcPr>
            <w:tcW w:w="1006" w:type="dxa"/>
          </w:tcPr>
          <w:p w14:paraId="2239E1E2" w14:textId="77777777" w:rsidR="002E208F" w:rsidRPr="00807156" w:rsidRDefault="002E208F" w:rsidP="003302F6">
            <w:pPr>
              <w:ind w:right="43"/>
              <w:rPr>
                <w:rFonts w:ascii="Baskerville" w:hAnsi="Baskerville"/>
              </w:rPr>
            </w:pPr>
            <w:r w:rsidRPr="00807156">
              <w:rPr>
                <w:rFonts w:ascii="Baskerville" w:hAnsi="Baskerville"/>
              </w:rPr>
              <w:t>2009</w:t>
            </w:r>
          </w:p>
        </w:tc>
        <w:tc>
          <w:tcPr>
            <w:tcW w:w="1037" w:type="dxa"/>
          </w:tcPr>
          <w:p w14:paraId="219B582C" w14:textId="77777777" w:rsidR="002E208F" w:rsidRPr="00807156" w:rsidRDefault="002E208F" w:rsidP="003302F6">
            <w:pPr>
              <w:ind w:right="43"/>
              <w:rPr>
                <w:rFonts w:ascii="Baskerville" w:hAnsi="Baskerville"/>
              </w:rPr>
            </w:pPr>
            <w:r w:rsidRPr="00807156">
              <w:rPr>
                <w:rFonts w:ascii="Baskerville" w:hAnsi="Baskerville"/>
              </w:rPr>
              <w:t>£3,000</w:t>
            </w:r>
          </w:p>
        </w:tc>
      </w:tr>
      <w:tr w:rsidR="00587533" w:rsidRPr="00807156" w14:paraId="711A0877" w14:textId="77777777">
        <w:tc>
          <w:tcPr>
            <w:tcW w:w="3967" w:type="dxa"/>
          </w:tcPr>
          <w:p w14:paraId="09697516" w14:textId="77777777" w:rsidR="002E208F" w:rsidRPr="00807156" w:rsidRDefault="002E208F" w:rsidP="003302F6">
            <w:pPr>
              <w:ind w:right="43"/>
              <w:rPr>
                <w:rFonts w:ascii="Baskerville" w:hAnsi="Baskerville"/>
              </w:rPr>
            </w:pPr>
            <w:r w:rsidRPr="00807156">
              <w:rPr>
                <w:rFonts w:ascii="Baskerville" w:hAnsi="Baskerville"/>
              </w:rPr>
              <w:t>Santander Universities</w:t>
            </w:r>
          </w:p>
        </w:tc>
        <w:tc>
          <w:tcPr>
            <w:tcW w:w="3704" w:type="dxa"/>
          </w:tcPr>
          <w:p w14:paraId="2DBD7E72" w14:textId="77777777" w:rsidR="002E208F" w:rsidRPr="00807156" w:rsidRDefault="002E208F" w:rsidP="003302F6">
            <w:pPr>
              <w:ind w:right="43"/>
              <w:rPr>
                <w:rFonts w:ascii="Baskerville" w:hAnsi="Baskerville"/>
              </w:rPr>
            </w:pPr>
            <w:r w:rsidRPr="00807156">
              <w:rPr>
                <w:rFonts w:ascii="Baskerville" w:hAnsi="Baskerville"/>
              </w:rPr>
              <w:t>Conference Support</w:t>
            </w:r>
          </w:p>
        </w:tc>
        <w:tc>
          <w:tcPr>
            <w:tcW w:w="1006" w:type="dxa"/>
          </w:tcPr>
          <w:p w14:paraId="59A8B0C2" w14:textId="77777777" w:rsidR="002E208F" w:rsidRPr="00807156" w:rsidRDefault="002E208F" w:rsidP="003302F6">
            <w:pPr>
              <w:ind w:right="43"/>
              <w:rPr>
                <w:rFonts w:ascii="Baskerville" w:hAnsi="Baskerville"/>
              </w:rPr>
            </w:pPr>
            <w:r w:rsidRPr="00807156">
              <w:rPr>
                <w:rFonts w:ascii="Baskerville" w:hAnsi="Baskerville"/>
              </w:rPr>
              <w:t>2009</w:t>
            </w:r>
          </w:p>
        </w:tc>
        <w:tc>
          <w:tcPr>
            <w:tcW w:w="1037" w:type="dxa"/>
          </w:tcPr>
          <w:p w14:paraId="3791D80C" w14:textId="77777777" w:rsidR="002E208F" w:rsidRPr="00807156" w:rsidRDefault="002E208F" w:rsidP="003302F6">
            <w:pPr>
              <w:ind w:right="43"/>
              <w:rPr>
                <w:rFonts w:ascii="Baskerville" w:hAnsi="Baskerville"/>
              </w:rPr>
            </w:pPr>
            <w:r w:rsidRPr="00807156">
              <w:rPr>
                <w:rFonts w:ascii="Baskerville" w:hAnsi="Baskerville"/>
              </w:rPr>
              <w:t>£4,650</w:t>
            </w:r>
          </w:p>
        </w:tc>
      </w:tr>
      <w:tr w:rsidR="00587533" w:rsidRPr="00807156" w14:paraId="3689936D" w14:textId="77777777">
        <w:tc>
          <w:tcPr>
            <w:tcW w:w="3967" w:type="dxa"/>
          </w:tcPr>
          <w:p w14:paraId="0EC3C1B5" w14:textId="77777777" w:rsidR="002E208F" w:rsidRPr="00807156" w:rsidRDefault="002E208F" w:rsidP="003302F6">
            <w:pPr>
              <w:ind w:right="43"/>
              <w:rPr>
                <w:rFonts w:ascii="Baskerville" w:hAnsi="Baskerville"/>
              </w:rPr>
            </w:pPr>
            <w:r w:rsidRPr="00807156">
              <w:rPr>
                <w:rFonts w:ascii="Baskerville" w:hAnsi="Baskerville"/>
              </w:rPr>
              <w:lastRenderedPageBreak/>
              <w:t>British Academy</w:t>
            </w:r>
          </w:p>
        </w:tc>
        <w:tc>
          <w:tcPr>
            <w:tcW w:w="3704" w:type="dxa"/>
          </w:tcPr>
          <w:p w14:paraId="06EAF5A1" w14:textId="77777777" w:rsidR="002E208F" w:rsidRPr="00807156" w:rsidRDefault="002E208F" w:rsidP="003302F6">
            <w:pPr>
              <w:ind w:right="43"/>
              <w:rPr>
                <w:rFonts w:ascii="Baskerville" w:hAnsi="Baskerville"/>
              </w:rPr>
            </w:pPr>
            <w:r w:rsidRPr="00807156">
              <w:rPr>
                <w:rFonts w:ascii="Baskerville" w:hAnsi="Baskerville"/>
              </w:rPr>
              <w:t>Conference Support</w:t>
            </w:r>
          </w:p>
        </w:tc>
        <w:tc>
          <w:tcPr>
            <w:tcW w:w="1006" w:type="dxa"/>
          </w:tcPr>
          <w:p w14:paraId="7EDDCFCA" w14:textId="77777777" w:rsidR="002E208F" w:rsidRPr="00807156" w:rsidRDefault="002E208F" w:rsidP="003302F6">
            <w:pPr>
              <w:ind w:right="43"/>
              <w:rPr>
                <w:rFonts w:ascii="Baskerville" w:hAnsi="Baskerville"/>
              </w:rPr>
            </w:pPr>
            <w:r w:rsidRPr="00807156">
              <w:rPr>
                <w:rFonts w:ascii="Baskerville" w:hAnsi="Baskerville"/>
              </w:rPr>
              <w:t>2009</w:t>
            </w:r>
          </w:p>
        </w:tc>
        <w:tc>
          <w:tcPr>
            <w:tcW w:w="1037" w:type="dxa"/>
          </w:tcPr>
          <w:p w14:paraId="1E798254" w14:textId="77777777" w:rsidR="002E208F" w:rsidRPr="00807156" w:rsidRDefault="002E208F" w:rsidP="003302F6">
            <w:pPr>
              <w:ind w:right="43"/>
              <w:rPr>
                <w:rFonts w:ascii="Baskerville" w:hAnsi="Baskerville"/>
              </w:rPr>
            </w:pPr>
            <w:r w:rsidRPr="00807156">
              <w:rPr>
                <w:rFonts w:ascii="Baskerville" w:hAnsi="Baskerville"/>
              </w:rPr>
              <w:t>£200</w:t>
            </w:r>
          </w:p>
        </w:tc>
      </w:tr>
      <w:tr w:rsidR="00587533" w:rsidRPr="00807156" w14:paraId="4E8785E1" w14:textId="77777777">
        <w:tc>
          <w:tcPr>
            <w:tcW w:w="3967" w:type="dxa"/>
          </w:tcPr>
          <w:p w14:paraId="56E99E4E" w14:textId="77777777" w:rsidR="002E208F" w:rsidRPr="00807156" w:rsidRDefault="002E208F" w:rsidP="003302F6">
            <w:pPr>
              <w:ind w:right="43"/>
              <w:rPr>
                <w:rFonts w:ascii="Baskerville" w:hAnsi="Baskerville"/>
              </w:rPr>
            </w:pPr>
            <w:r w:rsidRPr="00807156">
              <w:rPr>
                <w:rFonts w:ascii="Baskerville" w:hAnsi="Baskerville"/>
              </w:rPr>
              <w:t>British Academy</w:t>
            </w:r>
          </w:p>
        </w:tc>
        <w:tc>
          <w:tcPr>
            <w:tcW w:w="3704" w:type="dxa"/>
          </w:tcPr>
          <w:p w14:paraId="5B6AEAC7" w14:textId="77777777" w:rsidR="002E208F" w:rsidRPr="00807156" w:rsidRDefault="002E208F" w:rsidP="003302F6">
            <w:pPr>
              <w:ind w:right="43"/>
              <w:rPr>
                <w:rFonts w:ascii="Baskerville" w:hAnsi="Baskerville"/>
              </w:rPr>
            </w:pPr>
            <w:r w:rsidRPr="00807156">
              <w:rPr>
                <w:rFonts w:ascii="Baskerville" w:hAnsi="Baskerville"/>
              </w:rPr>
              <w:t>Overseas Conference Grant</w:t>
            </w:r>
          </w:p>
        </w:tc>
        <w:tc>
          <w:tcPr>
            <w:tcW w:w="1006" w:type="dxa"/>
          </w:tcPr>
          <w:p w14:paraId="2FBDC955" w14:textId="77777777" w:rsidR="002E208F" w:rsidRPr="00807156" w:rsidRDefault="002E208F" w:rsidP="003302F6">
            <w:pPr>
              <w:ind w:right="43"/>
              <w:rPr>
                <w:rFonts w:ascii="Baskerville" w:hAnsi="Baskerville"/>
              </w:rPr>
            </w:pPr>
            <w:r w:rsidRPr="00807156">
              <w:rPr>
                <w:rFonts w:ascii="Baskerville" w:hAnsi="Baskerville"/>
              </w:rPr>
              <w:t>2008</w:t>
            </w:r>
          </w:p>
        </w:tc>
        <w:tc>
          <w:tcPr>
            <w:tcW w:w="1037" w:type="dxa"/>
          </w:tcPr>
          <w:p w14:paraId="1EE19115" w14:textId="77777777" w:rsidR="002E208F" w:rsidRPr="00807156" w:rsidRDefault="002E208F" w:rsidP="003302F6">
            <w:pPr>
              <w:ind w:right="43"/>
              <w:rPr>
                <w:rFonts w:ascii="Baskerville" w:hAnsi="Baskerville"/>
              </w:rPr>
            </w:pPr>
            <w:r w:rsidRPr="00807156">
              <w:rPr>
                <w:rFonts w:ascii="Baskerville" w:hAnsi="Baskerville"/>
              </w:rPr>
              <w:t>£400</w:t>
            </w:r>
          </w:p>
        </w:tc>
      </w:tr>
      <w:tr w:rsidR="00587533" w:rsidRPr="00807156" w14:paraId="3F762749" w14:textId="77777777">
        <w:tc>
          <w:tcPr>
            <w:tcW w:w="3967" w:type="dxa"/>
          </w:tcPr>
          <w:p w14:paraId="4027EBDE" w14:textId="77777777" w:rsidR="002E208F" w:rsidRPr="00807156" w:rsidRDefault="002E208F" w:rsidP="003302F6">
            <w:pPr>
              <w:ind w:right="43"/>
              <w:rPr>
                <w:rFonts w:ascii="Baskerville" w:hAnsi="Baskerville"/>
              </w:rPr>
            </w:pPr>
            <w:r w:rsidRPr="00807156">
              <w:rPr>
                <w:rFonts w:ascii="Baskerville" w:hAnsi="Baskerville"/>
              </w:rPr>
              <w:t>Conference on Latin American History</w:t>
            </w:r>
          </w:p>
        </w:tc>
        <w:tc>
          <w:tcPr>
            <w:tcW w:w="3704" w:type="dxa"/>
          </w:tcPr>
          <w:p w14:paraId="56908966" w14:textId="2041ABA6" w:rsidR="002E208F" w:rsidRPr="00807156" w:rsidRDefault="002E208F" w:rsidP="003302F6">
            <w:pPr>
              <w:ind w:right="43"/>
              <w:rPr>
                <w:rFonts w:ascii="Baskerville" w:hAnsi="Baskerville"/>
              </w:rPr>
            </w:pPr>
            <w:r w:rsidRPr="00807156">
              <w:rPr>
                <w:rFonts w:ascii="Baskerville" w:hAnsi="Baskerville"/>
              </w:rPr>
              <w:t>Bolton-Johnson Prize Honorable Mention</w:t>
            </w:r>
          </w:p>
        </w:tc>
        <w:tc>
          <w:tcPr>
            <w:tcW w:w="1006" w:type="dxa"/>
          </w:tcPr>
          <w:p w14:paraId="01F40186" w14:textId="77777777" w:rsidR="002E208F" w:rsidRPr="00807156" w:rsidRDefault="002E208F" w:rsidP="003302F6">
            <w:pPr>
              <w:ind w:right="43"/>
              <w:rPr>
                <w:rFonts w:ascii="Baskerville" w:hAnsi="Baskerville"/>
              </w:rPr>
            </w:pPr>
            <w:r w:rsidRPr="00807156">
              <w:rPr>
                <w:rFonts w:ascii="Baskerville" w:hAnsi="Baskerville"/>
              </w:rPr>
              <w:t>2008</w:t>
            </w:r>
          </w:p>
        </w:tc>
        <w:tc>
          <w:tcPr>
            <w:tcW w:w="1037" w:type="dxa"/>
          </w:tcPr>
          <w:p w14:paraId="08EB21A3" w14:textId="77777777" w:rsidR="002E208F" w:rsidRPr="00807156" w:rsidRDefault="002E208F" w:rsidP="003302F6">
            <w:pPr>
              <w:ind w:right="43"/>
              <w:rPr>
                <w:rFonts w:ascii="Baskerville" w:hAnsi="Baskerville"/>
              </w:rPr>
            </w:pPr>
          </w:p>
        </w:tc>
      </w:tr>
      <w:tr w:rsidR="00587533" w:rsidRPr="00807156" w14:paraId="4EC46F53" w14:textId="77777777">
        <w:tc>
          <w:tcPr>
            <w:tcW w:w="3967" w:type="dxa"/>
          </w:tcPr>
          <w:p w14:paraId="32CDE76A" w14:textId="77777777" w:rsidR="002E208F" w:rsidRPr="00807156" w:rsidRDefault="002E208F" w:rsidP="003302F6">
            <w:pPr>
              <w:ind w:right="43"/>
              <w:rPr>
                <w:rFonts w:ascii="Baskerville" w:hAnsi="Baskerville"/>
              </w:rPr>
            </w:pPr>
            <w:r w:rsidRPr="00807156">
              <w:rPr>
                <w:rFonts w:ascii="Baskerville" w:hAnsi="Baskerville"/>
              </w:rPr>
              <w:t>John Carter Brown Library</w:t>
            </w:r>
          </w:p>
        </w:tc>
        <w:tc>
          <w:tcPr>
            <w:tcW w:w="3704" w:type="dxa"/>
          </w:tcPr>
          <w:p w14:paraId="20339823" w14:textId="77777777" w:rsidR="002E208F" w:rsidRPr="00807156" w:rsidRDefault="002E208F" w:rsidP="003302F6">
            <w:pPr>
              <w:ind w:right="43"/>
              <w:rPr>
                <w:rFonts w:ascii="Baskerville" w:hAnsi="Baskerville"/>
              </w:rPr>
            </w:pPr>
            <w:r w:rsidRPr="00807156">
              <w:rPr>
                <w:rFonts w:ascii="Baskerville" w:hAnsi="Baskerville"/>
              </w:rPr>
              <w:t>Ruth and Lincoln Ekstrom Fellowship</w:t>
            </w:r>
          </w:p>
        </w:tc>
        <w:tc>
          <w:tcPr>
            <w:tcW w:w="1006" w:type="dxa"/>
          </w:tcPr>
          <w:p w14:paraId="76604D41" w14:textId="77777777" w:rsidR="002E208F" w:rsidRPr="00807156" w:rsidRDefault="002E208F" w:rsidP="003302F6">
            <w:pPr>
              <w:ind w:right="43"/>
              <w:rPr>
                <w:rFonts w:ascii="Baskerville" w:hAnsi="Baskerville"/>
              </w:rPr>
            </w:pPr>
            <w:r w:rsidRPr="00807156">
              <w:rPr>
                <w:rFonts w:ascii="Baskerville" w:hAnsi="Baskerville"/>
              </w:rPr>
              <w:t>2008</w:t>
            </w:r>
          </w:p>
        </w:tc>
        <w:tc>
          <w:tcPr>
            <w:tcW w:w="1037" w:type="dxa"/>
          </w:tcPr>
          <w:p w14:paraId="6780AEF2" w14:textId="77777777" w:rsidR="002E208F" w:rsidRPr="00807156" w:rsidRDefault="002E208F" w:rsidP="003302F6">
            <w:pPr>
              <w:ind w:right="43"/>
              <w:rPr>
                <w:rFonts w:ascii="Baskerville" w:hAnsi="Baskerville"/>
              </w:rPr>
            </w:pPr>
            <w:r w:rsidRPr="00807156">
              <w:rPr>
                <w:rFonts w:ascii="Baskerville" w:hAnsi="Baskerville"/>
              </w:rPr>
              <w:t>$4,000</w:t>
            </w:r>
          </w:p>
        </w:tc>
      </w:tr>
      <w:tr w:rsidR="00587533" w:rsidRPr="00807156" w14:paraId="77CD683F" w14:textId="77777777">
        <w:tc>
          <w:tcPr>
            <w:tcW w:w="3967" w:type="dxa"/>
          </w:tcPr>
          <w:p w14:paraId="60EFB531" w14:textId="77777777" w:rsidR="002E208F" w:rsidRPr="00807156" w:rsidRDefault="002E208F" w:rsidP="003302F6">
            <w:pPr>
              <w:ind w:right="43"/>
              <w:rPr>
                <w:rFonts w:ascii="Baskerville" w:hAnsi="Baskerville"/>
              </w:rPr>
            </w:pPr>
            <w:r w:rsidRPr="00807156">
              <w:rPr>
                <w:rFonts w:ascii="Baskerville" w:hAnsi="Baskerville"/>
              </w:rPr>
              <w:t>Leverhulme Trust</w:t>
            </w:r>
          </w:p>
        </w:tc>
        <w:tc>
          <w:tcPr>
            <w:tcW w:w="3704" w:type="dxa"/>
          </w:tcPr>
          <w:p w14:paraId="6707042C" w14:textId="77777777" w:rsidR="002E208F" w:rsidRPr="00807156" w:rsidRDefault="002E208F" w:rsidP="003302F6">
            <w:pPr>
              <w:ind w:right="43"/>
              <w:rPr>
                <w:rFonts w:ascii="Baskerville" w:hAnsi="Baskerville"/>
              </w:rPr>
            </w:pPr>
            <w:r w:rsidRPr="00807156">
              <w:rPr>
                <w:rFonts w:ascii="Baskerville" w:hAnsi="Baskerville"/>
              </w:rPr>
              <w:t>Academic Collaboration International Network Grant</w:t>
            </w:r>
          </w:p>
        </w:tc>
        <w:tc>
          <w:tcPr>
            <w:tcW w:w="1006" w:type="dxa"/>
          </w:tcPr>
          <w:p w14:paraId="1337F0FE" w14:textId="77777777" w:rsidR="002E208F" w:rsidRPr="00807156" w:rsidRDefault="002E208F" w:rsidP="003302F6">
            <w:pPr>
              <w:ind w:right="43"/>
              <w:rPr>
                <w:rFonts w:ascii="Baskerville" w:hAnsi="Baskerville"/>
              </w:rPr>
            </w:pPr>
            <w:r w:rsidRPr="00807156">
              <w:rPr>
                <w:rFonts w:ascii="Baskerville" w:hAnsi="Baskerville"/>
              </w:rPr>
              <w:t>2007</w:t>
            </w:r>
          </w:p>
        </w:tc>
        <w:tc>
          <w:tcPr>
            <w:tcW w:w="1037" w:type="dxa"/>
          </w:tcPr>
          <w:p w14:paraId="6424EE0E" w14:textId="77777777" w:rsidR="002E208F" w:rsidRPr="00807156" w:rsidRDefault="002E208F" w:rsidP="003302F6">
            <w:pPr>
              <w:ind w:right="43"/>
              <w:rPr>
                <w:rFonts w:ascii="Baskerville" w:hAnsi="Baskerville"/>
              </w:rPr>
            </w:pPr>
            <w:r w:rsidRPr="00807156">
              <w:rPr>
                <w:rFonts w:ascii="Baskerville" w:hAnsi="Baskerville"/>
              </w:rPr>
              <w:t>£49,600</w:t>
            </w:r>
          </w:p>
        </w:tc>
      </w:tr>
      <w:tr w:rsidR="00587533" w:rsidRPr="00807156" w14:paraId="155E1A76" w14:textId="77777777">
        <w:tc>
          <w:tcPr>
            <w:tcW w:w="3967" w:type="dxa"/>
          </w:tcPr>
          <w:p w14:paraId="1E253EF0" w14:textId="77777777" w:rsidR="002E208F" w:rsidRPr="00807156" w:rsidRDefault="002E208F" w:rsidP="003302F6">
            <w:pPr>
              <w:ind w:right="43"/>
              <w:rPr>
                <w:rFonts w:ascii="Baskerville" w:hAnsi="Baskerville"/>
              </w:rPr>
            </w:pPr>
            <w:r w:rsidRPr="00807156">
              <w:rPr>
                <w:rFonts w:ascii="Baskerville" w:hAnsi="Baskerville"/>
              </w:rPr>
              <w:t>British Academy</w:t>
            </w:r>
          </w:p>
        </w:tc>
        <w:tc>
          <w:tcPr>
            <w:tcW w:w="3704" w:type="dxa"/>
          </w:tcPr>
          <w:p w14:paraId="15EC2F05" w14:textId="77777777" w:rsidR="002E208F" w:rsidRPr="00807156" w:rsidRDefault="002E208F" w:rsidP="003302F6">
            <w:pPr>
              <w:ind w:right="43"/>
              <w:rPr>
                <w:rFonts w:ascii="Baskerville" w:hAnsi="Baskerville"/>
              </w:rPr>
            </w:pPr>
            <w:r w:rsidRPr="00807156">
              <w:rPr>
                <w:rFonts w:ascii="Baskerville" w:hAnsi="Baskerville"/>
              </w:rPr>
              <w:t>Overseas Conference Grant</w:t>
            </w:r>
          </w:p>
        </w:tc>
        <w:tc>
          <w:tcPr>
            <w:tcW w:w="1006" w:type="dxa"/>
          </w:tcPr>
          <w:p w14:paraId="20D47E47" w14:textId="77777777" w:rsidR="002E208F" w:rsidRPr="00807156" w:rsidRDefault="002E208F" w:rsidP="003302F6">
            <w:pPr>
              <w:ind w:right="43"/>
              <w:rPr>
                <w:rFonts w:ascii="Baskerville" w:hAnsi="Baskerville"/>
              </w:rPr>
            </w:pPr>
            <w:r w:rsidRPr="00807156">
              <w:rPr>
                <w:rFonts w:ascii="Baskerville" w:hAnsi="Baskerville"/>
              </w:rPr>
              <w:t>2007</w:t>
            </w:r>
          </w:p>
        </w:tc>
        <w:tc>
          <w:tcPr>
            <w:tcW w:w="1037" w:type="dxa"/>
          </w:tcPr>
          <w:p w14:paraId="12FD2AC2" w14:textId="77777777" w:rsidR="002E208F" w:rsidRPr="00807156" w:rsidRDefault="002E208F" w:rsidP="003302F6">
            <w:pPr>
              <w:ind w:right="43"/>
              <w:rPr>
                <w:rFonts w:ascii="Baskerville" w:hAnsi="Baskerville"/>
              </w:rPr>
            </w:pPr>
            <w:r w:rsidRPr="00807156">
              <w:rPr>
                <w:rFonts w:ascii="Baskerville" w:hAnsi="Baskerville"/>
              </w:rPr>
              <w:t>£700</w:t>
            </w:r>
          </w:p>
        </w:tc>
      </w:tr>
      <w:tr w:rsidR="00587533" w:rsidRPr="00807156" w14:paraId="69C30FC9" w14:textId="77777777">
        <w:tc>
          <w:tcPr>
            <w:tcW w:w="3967" w:type="dxa"/>
          </w:tcPr>
          <w:p w14:paraId="5629ED5E" w14:textId="77777777" w:rsidR="002E208F" w:rsidRPr="00807156" w:rsidRDefault="002E208F" w:rsidP="003302F6">
            <w:pPr>
              <w:ind w:right="43"/>
              <w:rPr>
                <w:rFonts w:ascii="Baskerville" w:hAnsi="Baskerville"/>
              </w:rPr>
            </w:pPr>
            <w:r w:rsidRPr="00807156">
              <w:rPr>
                <w:rFonts w:ascii="Baskerville" w:hAnsi="Baskerville"/>
              </w:rPr>
              <w:t>University of Warwick</w:t>
            </w:r>
          </w:p>
        </w:tc>
        <w:tc>
          <w:tcPr>
            <w:tcW w:w="3704" w:type="dxa"/>
          </w:tcPr>
          <w:p w14:paraId="21841A73" w14:textId="77777777" w:rsidR="002E208F" w:rsidRPr="00807156" w:rsidRDefault="002E208F" w:rsidP="003302F6">
            <w:pPr>
              <w:ind w:right="43"/>
              <w:rPr>
                <w:rFonts w:ascii="Baskerville" w:hAnsi="Baskerville"/>
              </w:rPr>
            </w:pPr>
            <w:r w:rsidRPr="00807156">
              <w:rPr>
                <w:rFonts w:ascii="Baskerville" w:hAnsi="Baskerville"/>
              </w:rPr>
              <w:t>Education Innovation Fund</w:t>
            </w:r>
          </w:p>
        </w:tc>
        <w:tc>
          <w:tcPr>
            <w:tcW w:w="1006" w:type="dxa"/>
          </w:tcPr>
          <w:p w14:paraId="63F76572" w14:textId="77777777" w:rsidR="002E208F" w:rsidRPr="00807156" w:rsidRDefault="002E208F" w:rsidP="003302F6">
            <w:pPr>
              <w:ind w:right="43"/>
              <w:rPr>
                <w:rFonts w:ascii="Baskerville" w:hAnsi="Baskerville"/>
              </w:rPr>
            </w:pPr>
            <w:r w:rsidRPr="00807156">
              <w:rPr>
                <w:rFonts w:ascii="Baskerville" w:hAnsi="Baskerville"/>
              </w:rPr>
              <w:t>2006</w:t>
            </w:r>
          </w:p>
        </w:tc>
        <w:tc>
          <w:tcPr>
            <w:tcW w:w="1037" w:type="dxa"/>
          </w:tcPr>
          <w:p w14:paraId="24FBC50B" w14:textId="77777777" w:rsidR="002E208F" w:rsidRPr="00807156" w:rsidRDefault="002E208F" w:rsidP="003302F6">
            <w:pPr>
              <w:ind w:right="43"/>
              <w:rPr>
                <w:rFonts w:ascii="Baskerville" w:hAnsi="Baskerville"/>
              </w:rPr>
            </w:pPr>
            <w:r w:rsidRPr="00807156">
              <w:rPr>
                <w:rFonts w:ascii="Baskerville" w:hAnsi="Baskerville"/>
              </w:rPr>
              <w:t>£8,000</w:t>
            </w:r>
          </w:p>
        </w:tc>
      </w:tr>
      <w:tr w:rsidR="00587533" w:rsidRPr="00807156" w14:paraId="47727452" w14:textId="77777777">
        <w:tc>
          <w:tcPr>
            <w:tcW w:w="3967" w:type="dxa"/>
          </w:tcPr>
          <w:p w14:paraId="7B417539" w14:textId="77777777" w:rsidR="002E208F" w:rsidRPr="00807156" w:rsidRDefault="002E208F" w:rsidP="003302F6">
            <w:pPr>
              <w:ind w:right="43"/>
              <w:rPr>
                <w:rFonts w:ascii="Baskerville" w:hAnsi="Baskerville"/>
              </w:rPr>
            </w:pPr>
            <w:r w:rsidRPr="00807156">
              <w:rPr>
                <w:rFonts w:ascii="Baskerville" w:hAnsi="Baskerville"/>
              </w:rPr>
              <w:t>British Academy</w:t>
            </w:r>
          </w:p>
        </w:tc>
        <w:tc>
          <w:tcPr>
            <w:tcW w:w="3704" w:type="dxa"/>
          </w:tcPr>
          <w:p w14:paraId="193AF86E" w14:textId="77777777" w:rsidR="002E208F" w:rsidRPr="00807156" w:rsidRDefault="002E208F" w:rsidP="003302F6">
            <w:pPr>
              <w:ind w:right="43"/>
              <w:rPr>
                <w:rFonts w:ascii="Baskerville" w:hAnsi="Baskerville"/>
              </w:rPr>
            </w:pPr>
            <w:r w:rsidRPr="00807156">
              <w:rPr>
                <w:rFonts w:ascii="Baskerville" w:hAnsi="Baskerville"/>
              </w:rPr>
              <w:t>Small Personal Research Grant</w:t>
            </w:r>
          </w:p>
        </w:tc>
        <w:tc>
          <w:tcPr>
            <w:tcW w:w="1006" w:type="dxa"/>
          </w:tcPr>
          <w:p w14:paraId="06595D05" w14:textId="77777777" w:rsidR="002E208F" w:rsidRPr="00807156" w:rsidRDefault="002E208F" w:rsidP="003302F6">
            <w:pPr>
              <w:ind w:right="43"/>
              <w:rPr>
                <w:rFonts w:ascii="Baskerville" w:hAnsi="Baskerville"/>
              </w:rPr>
            </w:pPr>
            <w:r w:rsidRPr="00807156">
              <w:rPr>
                <w:rFonts w:ascii="Baskerville" w:hAnsi="Baskerville"/>
              </w:rPr>
              <w:t>2003</w:t>
            </w:r>
          </w:p>
        </w:tc>
        <w:tc>
          <w:tcPr>
            <w:tcW w:w="1037" w:type="dxa"/>
          </w:tcPr>
          <w:p w14:paraId="2D52401D" w14:textId="77777777" w:rsidR="002E208F" w:rsidRPr="00807156" w:rsidRDefault="002E208F" w:rsidP="003302F6">
            <w:pPr>
              <w:ind w:right="43"/>
              <w:rPr>
                <w:rFonts w:ascii="Baskerville" w:hAnsi="Baskerville"/>
              </w:rPr>
            </w:pPr>
            <w:r w:rsidRPr="00807156">
              <w:rPr>
                <w:rFonts w:ascii="Baskerville" w:hAnsi="Baskerville"/>
              </w:rPr>
              <w:t>£5,000</w:t>
            </w:r>
          </w:p>
        </w:tc>
      </w:tr>
      <w:tr w:rsidR="00587533" w:rsidRPr="00807156" w14:paraId="05F12373" w14:textId="77777777">
        <w:tc>
          <w:tcPr>
            <w:tcW w:w="3967" w:type="dxa"/>
          </w:tcPr>
          <w:p w14:paraId="0CE55B30" w14:textId="77777777" w:rsidR="002E208F" w:rsidRPr="00807156" w:rsidRDefault="002E208F" w:rsidP="003302F6">
            <w:pPr>
              <w:ind w:right="43"/>
              <w:rPr>
                <w:rFonts w:ascii="Baskerville" w:hAnsi="Baskerville"/>
              </w:rPr>
            </w:pPr>
            <w:r w:rsidRPr="00807156">
              <w:rPr>
                <w:rFonts w:ascii="Baskerville" w:hAnsi="Baskerville"/>
              </w:rPr>
              <w:t>Arts and Humanities Research Board</w:t>
            </w:r>
          </w:p>
        </w:tc>
        <w:tc>
          <w:tcPr>
            <w:tcW w:w="3704" w:type="dxa"/>
          </w:tcPr>
          <w:p w14:paraId="55E7FB68" w14:textId="77777777" w:rsidR="002E208F" w:rsidRPr="00807156" w:rsidRDefault="002E208F" w:rsidP="003302F6">
            <w:pPr>
              <w:ind w:right="43"/>
              <w:rPr>
                <w:rFonts w:ascii="Baskerville" w:hAnsi="Baskerville"/>
              </w:rPr>
            </w:pPr>
            <w:r w:rsidRPr="00807156">
              <w:rPr>
                <w:rFonts w:ascii="Baskerville" w:hAnsi="Baskerville"/>
              </w:rPr>
              <w:t>Research Leave Scheme</w:t>
            </w:r>
          </w:p>
        </w:tc>
        <w:tc>
          <w:tcPr>
            <w:tcW w:w="1006" w:type="dxa"/>
          </w:tcPr>
          <w:p w14:paraId="3FA49CBF" w14:textId="77777777" w:rsidR="002E208F" w:rsidRPr="00807156" w:rsidRDefault="002E208F" w:rsidP="003302F6">
            <w:pPr>
              <w:ind w:right="43"/>
              <w:rPr>
                <w:rFonts w:ascii="Baskerville" w:hAnsi="Baskerville"/>
              </w:rPr>
            </w:pPr>
            <w:r w:rsidRPr="00807156">
              <w:rPr>
                <w:rFonts w:ascii="Baskerville" w:hAnsi="Baskerville"/>
              </w:rPr>
              <w:t>2003</w:t>
            </w:r>
          </w:p>
        </w:tc>
        <w:tc>
          <w:tcPr>
            <w:tcW w:w="1037" w:type="dxa"/>
          </w:tcPr>
          <w:p w14:paraId="291E2EAB" w14:textId="77777777" w:rsidR="002E208F" w:rsidRPr="00807156" w:rsidRDefault="002E208F" w:rsidP="003302F6">
            <w:pPr>
              <w:ind w:right="43"/>
              <w:rPr>
                <w:rFonts w:ascii="Baskerville" w:hAnsi="Baskerville"/>
              </w:rPr>
            </w:pPr>
            <w:r w:rsidRPr="00807156">
              <w:rPr>
                <w:rFonts w:ascii="Baskerville" w:hAnsi="Baskerville"/>
              </w:rPr>
              <w:t>£13,153</w:t>
            </w:r>
          </w:p>
        </w:tc>
      </w:tr>
      <w:tr w:rsidR="00587533" w:rsidRPr="00807156" w14:paraId="515C5E5F" w14:textId="77777777">
        <w:tc>
          <w:tcPr>
            <w:tcW w:w="3967" w:type="dxa"/>
          </w:tcPr>
          <w:p w14:paraId="0EE9B7A4" w14:textId="77777777" w:rsidR="002E208F" w:rsidRPr="00807156" w:rsidRDefault="002E208F" w:rsidP="003302F6">
            <w:pPr>
              <w:ind w:right="43"/>
              <w:rPr>
                <w:rFonts w:ascii="Baskerville" w:hAnsi="Baskerville"/>
              </w:rPr>
            </w:pPr>
            <w:r w:rsidRPr="00807156">
              <w:rPr>
                <w:rFonts w:ascii="Baskerville" w:hAnsi="Baskerville"/>
              </w:rPr>
              <w:t xml:space="preserve">British Academy </w:t>
            </w:r>
          </w:p>
        </w:tc>
        <w:tc>
          <w:tcPr>
            <w:tcW w:w="3704" w:type="dxa"/>
          </w:tcPr>
          <w:p w14:paraId="3736BF48" w14:textId="77777777" w:rsidR="002E208F" w:rsidRPr="00807156" w:rsidRDefault="002E208F" w:rsidP="003302F6">
            <w:pPr>
              <w:ind w:right="43"/>
              <w:rPr>
                <w:rFonts w:ascii="Baskerville" w:hAnsi="Baskerville"/>
              </w:rPr>
            </w:pPr>
            <w:r w:rsidRPr="00807156">
              <w:rPr>
                <w:rFonts w:ascii="Baskerville" w:hAnsi="Baskerville"/>
              </w:rPr>
              <w:t>Overseas Conference Grant</w:t>
            </w:r>
          </w:p>
        </w:tc>
        <w:tc>
          <w:tcPr>
            <w:tcW w:w="1006" w:type="dxa"/>
          </w:tcPr>
          <w:p w14:paraId="4A55098B" w14:textId="77777777" w:rsidR="002E208F" w:rsidRPr="00807156" w:rsidRDefault="002E208F" w:rsidP="003302F6">
            <w:pPr>
              <w:ind w:right="43"/>
              <w:rPr>
                <w:rFonts w:ascii="Baskerville" w:hAnsi="Baskerville"/>
              </w:rPr>
            </w:pPr>
            <w:r w:rsidRPr="00807156">
              <w:rPr>
                <w:rFonts w:ascii="Baskerville" w:hAnsi="Baskerville"/>
              </w:rPr>
              <w:t>2002</w:t>
            </w:r>
          </w:p>
        </w:tc>
        <w:tc>
          <w:tcPr>
            <w:tcW w:w="1037" w:type="dxa"/>
          </w:tcPr>
          <w:p w14:paraId="3B5BF1E9" w14:textId="77777777" w:rsidR="002E208F" w:rsidRPr="00807156" w:rsidRDefault="002E208F" w:rsidP="003302F6">
            <w:pPr>
              <w:ind w:right="43"/>
              <w:rPr>
                <w:rFonts w:ascii="Baskerville" w:hAnsi="Baskerville"/>
              </w:rPr>
            </w:pPr>
            <w:r w:rsidRPr="00807156">
              <w:rPr>
                <w:rFonts w:ascii="Baskerville" w:hAnsi="Baskerville"/>
              </w:rPr>
              <w:t>£745</w:t>
            </w:r>
          </w:p>
        </w:tc>
      </w:tr>
      <w:tr w:rsidR="00587533" w:rsidRPr="00807156" w14:paraId="7EA768B5" w14:textId="77777777">
        <w:tc>
          <w:tcPr>
            <w:tcW w:w="3967" w:type="dxa"/>
          </w:tcPr>
          <w:p w14:paraId="5F9D3D79" w14:textId="77777777" w:rsidR="002E208F" w:rsidRPr="00807156" w:rsidRDefault="002E208F" w:rsidP="003302F6">
            <w:pPr>
              <w:ind w:right="43"/>
              <w:rPr>
                <w:rFonts w:ascii="Baskerville" w:hAnsi="Baskerville"/>
              </w:rPr>
            </w:pPr>
            <w:r w:rsidRPr="00807156">
              <w:rPr>
                <w:rFonts w:ascii="Baskerville" w:hAnsi="Baskerville"/>
              </w:rPr>
              <w:t xml:space="preserve">Leverhulme Trust </w:t>
            </w:r>
          </w:p>
        </w:tc>
        <w:tc>
          <w:tcPr>
            <w:tcW w:w="3704" w:type="dxa"/>
          </w:tcPr>
          <w:p w14:paraId="2E4C386E" w14:textId="77777777" w:rsidR="002E208F" w:rsidRPr="00807156" w:rsidRDefault="002E208F" w:rsidP="003302F6">
            <w:pPr>
              <w:ind w:right="43"/>
              <w:rPr>
                <w:rFonts w:ascii="Baskerville" w:hAnsi="Baskerville"/>
              </w:rPr>
            </w:pPr>
            <w:r w:rsidRPr="00807156">
              <w:rPr>
                <w:rFonts w:ascii="Baskerville" w:hAnsi="Baskerville"/>
              </w:rPr>
              <w:t>Research Fellowship</w:t>
            </w:r>
          </w:p>
        </w:tc>
        <w:tc>
          <w:tcPr>
            <w:tcW w:w="1006" w:type="dxa"/>
          </w:tcPr>
          <w:p w14:paraId="3D1D95E6" w14:textId="77777777" w:rsidR="002E208F" w:rsidRPr="00807156" w:rsidRDefault="002E208F" w:rsidP="003302F6">
            <w:pPr>
              <w:ind w:right="43"/>
              <w:rPr>
                <w:rFonts w:ascii="Baskerville" w:hAnsi="Baskerville"/>
              </w:rPr>
            </w:pPr>
            <w:r w:rsidRPr="00807156">
              <w:rPr>
                <w:rFonts w:ascii="Baskerville" w:hAnsi="Baskerville"/>
              </w:rPr>
              <w:t>2000</w:t>
            </w:r>
          </w:p>
        </w:tc>
        <w:tc>
          <w:tcPr>
            <w:tcW w:w="1037" w:type="dxa"/>
          </w:tcPr>
          <w:p w14:paraId="330C6C67" w14:textId="77777777" w:rsidR="002E208F" w:rsidRPr="00807156" w:rsidRDefault="002E208F" w:rsidP="003302F6">
            <w:pPr>
              <w:ind w:right="43"/>
              <w:rPr>
                <w:rFonts w:ascii="Baskerville" w:hAnsi="Baskerville"/>
              </w:rPr>
            </w:pPr>
            <w:r w:rsidRPr="00807156">
              <w:rPr>
                <w:rFonts w:ascii="Baskerville" w:hAnsi="Baskerville"/>
              </w:rPr>
              <w:t>£11,684</w:t>
            </w:r>
          </w:p>
        </w:tc>
      </w:tr>
      <w:tr w:rsidR="00587533" w:rsidRPr="00807156" w14:paraId="2A8BF1D9" w14:textId="77777777">
        <w:tc>
          <w:tcPr>
            <w:tcW w:w="3967" w:type="dxa"/>
          </w:tcPr>
          <w:p w14:paraId="7768D7EB" w14:textId="77777777" w:rsidR="002E208F" w:rsidRPr="00807156" w:rsidRDefault="002E208F" w:rsidP="003302F6">
            <w:pPr>
              <w:ind w:right="43"/>
              <w:rPr>
                <w:rFonts w:ascii="Baskerville" w:hAnsi="Baskerville"/>
              </w:rPr>
            </w:pPr>
            <w:r w:rsidRPr="00807156">
              <w:rPr>
                <w:rFonts w:ascii="Baskerville" w:hAnsi="Baskerville"/>
              </w:rPr>
              <w:t xml:space="preserve">Arts and Humanities Research Board </w:t>
            </w:r>
          </w:p>
        </w:tc>
        <w:tc>
          <w:tcPr>
            <w:tcW w:w="3704" w:type="dxa"/>
          </w:tcPr>
          <w:p w14:paraId="0C304F6E" w14:textId="77777777" w:rsidR="002E208F" w:rsidRPr="00807156" w:rsidRDefault="002E208F" w:rsidP="003302F6">
            <w:pPr>
              <w:ind w:right="43"/>
              <w:rPr>
                <w:rFonts w:ascii="Baskerville" w:hAnsi="Baskerville"/>
              </w:rPr>
            </w:pPr>
            <w:r w:rsidRPr="00807156">
              <w:rPr>
                <w:rFonts w:ascii="Baskerville" w:hAnsi="Baskerville"/>
              </w:rPr>
              <w:t>Research Leave Grant</w:t>
            </w:r>
          </w:p>
        </w:tc>
        <w:tc>
          <w:tcPr>
            <w:tcW w:w="1006" w:type="dxa"/>
          </w:tcPr>
          <w:p w14:paraId="3463E895" w14:textId="77777777" w:rsidR="002E208F" w:rsidRPr="00807156" w:rsidRDefault="002E208F" w:rsidP="003302F6">
            <w:pPr>
              <w:ind w:right="43"/>
              <w:rPr>
                <w:rFonts w:ascii="Baskerville" w:hAnsi="Baskerville"/>
              </w:rPr>
            </w:pPr>
            <w:r w:rsidRPr="00807156">
              <w:rPr>
                <w:rFonts w:ascii="Baskerville" w:hAnsi="Baskerville"/>
              </w:rPr>
              <w:t>2000</w:t>
            </w:r>
          </w:p>
        </w:tc>
        <w:tc>
          <w:tcPr>
            <w:tcW w:w="1037" w:type="dxa"/>
          </w:tcPr>
          <w:p w14:paraId="77DE69C0" w14:textId="77777777" w:rsidR="002E208F" w:rsidRPr="00807156" w:rsidRDefault="002E208F" w:rsidP="003302F6">
            <w:pPr>
              <w:ind w:right="43"/>
              <w:rPr>
                <w:rFonts w:ascii="Baskerville" w:hAnsi="Baskerville"/>
              </w:rPr>
            </w:pPr>
            <w:r w:rsidRPr="00807156">
              <w:rPr>
                <w:rFonts w:ascii="Baskerville" w:hAnsi="Baskerville"/>
              </w:rPr>
              <w:t>£8,037</w:t>
            </w:r>
          </w:p>
        </w:tc>
      </w:tr>
      <w:tr w:rsidR="00587533" w:rsidRPr="00807156" w14:paraId="32A88BA8" w14:textId="77777777">
        <w:tc>
          <w:tcPr>
            <w:tcW w:w="3967" w:type="dxa"/>
          </w:tcPr>
          <w:p w14:paraId="55C9D87D" w14:textId="77777777" w:rsidR="002E208F" w:rsidRPr="00807156" w:rsidRDefault="002E208F" w:rsidP="003302F6">
            <w:pPr>
              <w:ind w:right="43"/>
              <w:rPr>
                <w:rFonts w:ascii="Baskerville" w:hAnsi="Baskerville"/>
              </w:rPr>
            </w:pPr>
            <w:r w:rsidRPr="00807156">
              <w:rPr>
                <w:rFonts w:ascii="Baskerville" w:hAnsi="Baskerville"/>
              </w:rPr>
              <w:t xml:space="preserve">British Academy </w:t>
            </w:r>
          </w:p>
        </w:tc>
        <w:tc>
          <w:tcPr>
            <w:tcW w:w="3704" w:type="dxa"/>
          </w:tcPr>
          <w:p w14:paraId="3B831844" w14:textId="77777777" w:rsidR="002E208F" w:rsidRPr="00807156" w:rsidRDefault="002E208F" w:rsidP="003302F6">
            <w:pPr>
              <w:ind w:right="43"/>
              <w:rPr>
                <w:rFonts w:ascii="Baskerville" w:hAnsi="Baskerville"/>
              </w:rPr>
            </w:pPr>
            <w:r w:rsidRPr="00807156">
              <w:rPr>
                <w:rFonts w:ascii="Baskerville" w:hAnsi="Baskerville"/>
              </w:rPr>
              <w:t>Overseas Conference Grant</w:t>
            </w:r>
          </w:p>
        </w:tc>
        <w:tc>
          <w:tcPr>
            <w:tcW w:w="1006" w:type="dxa"/>
          </w:tcPr>
          <w:p w14:paraId="2F46AEEA" w14:textId="77777777" w:rsidR="002E208F" w:rsidRPr="00807156" w:rsidRDefault="002E208F" w:rsidP="003302F6">
            <w:pPr>
              <w:ind w:right="43"/>
              <w:rPr>
                <w:rFonts w:ascii="Baskerville" w:hAnsi="Baskerville"/>
              </w:rPr>
            </w:pPr>
            <w:r w:rsidRPr="00807156">
              <w:rPr>
                <w:rFonts w:ascii="Baskerville" w:hAnsi="Baskerville"/>
              </w:rPr>
              <w:t>1999</w:t>
            </w:r>
          </w:p>
        </w:tc>
        <w:tc>
          <w:tcPr>
            <w:tcW w:w="1037" w:type="dxa"/>
          </w:tcPr>
          <w:p w14:paraId="45B1020D" w14:textId="77777777" w:rsidR="002E208F" w:rsidRPr="00807156" w:rsidRDefault="002E208F" w:rsidP="003302F6">
            <w:pPr>
              <w:ind w:right="43"/>
              <w:rPr>
                <w:rFonts w:ascii="Baskerville" w:hAnsi="Baskerville"/>
              </w:rPr>
            </w:pPr>
            <w:r w:rsidRPr="00807156">
              <w:rPr>
                <w:rFonts w:ascii="Baskerville" w:hAnsi="Baskerville"/>
              </w:rPr>
              <w:t>£326</w:t>
            </w:r>
          </w:p>
        </w:tc>
      </w:tr>
      <w:tr w:rsidR="00587533" w:rsidRPr="00807156" w14:paraId="473C0DF4" w14:textId="77777777">
        <w:tc>
          <w:tcPr>
            <w:tcW w:w="3967" w:type="dxa"/>
          </w:tcPr>
          <w:p w14:paraId="07028B32" w14:textId="77777777" w:rsidR="002E208F" w:rsidRPr="00807156" w:rsidRDefault="002E208F" w:rsidP="003302F6">
            <w:pPr>
              <w:ind w:right="43"/>
              <w:rPr>
                <w:rFonts w:ascii="Baskerville" w:hAnsi="Baskerville"/>
              </w:rPr>
            </w:pPr>
            <w:r w:rsidRPr="00807156">
              <w:rPr>
                <w:rFonts w:ascii="Baskerville" w:hAnsi="Baskerville"/>
              </w:rPr>
              <w:t>University of Warwick</w:t>
            </w:r>
          </w:p>
        </w:tc>
        <w:tc>
          <w:tcPr>
            <w:tcW w:w="3704" w:type="dxa"/>
          </w:tcPr>
          <w:p w14:paraId="07A2A481" w14:textId="77777777" w:rsidR="002E208F" w:rsidRPr="00807156" w:rsidRDefault="002E208F" w:rsidP="003302F6">
            <w:pPr>
              <w:ind w:right="43"/>
              <w:rPr>
                <w:rFonts w:ascii="Baskerville" w:hAnsi="Baskerville"/>
              </w:rPr>
            </w:pPr>
            <w:r w:rsidRPr="00807156">
              <w:rPr>
                <w:rFonts w:ascii="Baskerville" w:hAnsi="Baskerville"/>
              </w:rPr>
              <w:t>Research and Teaching Development Fund</w:t>
            </w:r>
          </w:p>
        </w:tc>
        <w:tc>
          <w:tcPr>
            <w:tcW w:w="1006" w:type="dxa"/>
          </w:tcPr>
          <w:p w14:paraId="058DAA34" w14:textId="77777777" w:rsidR="002E208F" w:rsidRPr="00807156" w:rsidRDefault="002E208F" w:rsidP="003302F6">
            <w:pPr>
              <w:ind w:right="43"/>
              <w:rPr>
                <w:rFonts w:ascii="Baskerville" w:hAnsi="Baskerville"/>
              </w:rPr>
            </w:pPr>
            <w:r w:rsidRPr="00807156">
              <w:rPr>
                <w:rFonts w:ascii="Baskerville" w:hAnsi="Baskerville"/>
              </w:rPr>
              <w:t>1999</w:t>
            </w:r>
          </w:p>
        </w:tc>
        <w:tc>
          <w:tcPr>
            <w:tcW w:w="1037" w:type="dxa"/>
          </w:tcPr>
          <w:p w14:paraId="26C74F5B" w14:textId="77777777" w:rsidR="002E208F" w:rsidRPr="00807156" w:rsidRDefault="002E208F" w:rsidP="003302F6">
            <w:pPr>
              <w:ind w:right="43"/>
              <w:rPr>
                <w:rFonts w:ascii="Baskerville" w:hAnsi="Baskerville"/>
              </w:rPr>
            </w:pPr>
            <w:r w:rsidRPr="00807156">
              <w:rPr>
                <w:rFonts w:ascii="Baskerville" w:hAnsi="Baskerville"/>
              </w:rPr>
              <w:t>£8,718</w:t>
            </w:r>
          </w:p>
        </w:tc>
      </w:tr>
      <w:tr w:rsidR="00587533" w:rsidRPr="00807156" w14:paraId="5AA0D051" w14:textId="77777777">
        <w:tc>
          <w:tcPr>
            <w:tcW w:w="3967" w:type="dxa"/>
          </w:tcPr>
          <w:p w14:paraId="65F036CF" w14:textId="77777777" w:rsidR="002E208F" w:rsidRPr="00807156" w:rsidRDefault="002E208F" w:rsidP="003302F6">
            <w:pPr>
              <w:ind w:right="43"/>
              <w:rPr>
                <w:rFonts w:ascii="Baskerville" w:hAnsi="Baskerville"/>
              </w:rPr>
            </w:pPr>
            <w:r w:rsidRPr="00807156">
              <w:rPr>
                <w:rFonts w:ascii="Baskerville" w:hAnsi="Baskerville"/>
              </w:rPr>
              <w:t xml:space="preserve">British Academy </w:t>
            </w:r>
          </w:p>
        </w:tc>
        <w:tc>
          <w:tcPr>
            <w:tcW w:w="3704" w:type="dxa"/>
          </w:tcPr>
          <w:p w14:paraId="4B7395FD" w14:textId="77777777" w:rsidR="002E208F" w:rsidRPr="00807156" w:rsidRDefault="002E208F" w:rsidP="003302F6">
            <w:pPr>
              <w:ind w:right="43"/>
              <w:rPr>
                <w:rFonts w:ascii="Baskerville" w:hAnsi="Baskerville"/>
              </w:rPr>
            </w:pPr>
            <w:r w:rsidRPr="00807156">
              <w:rPr>
                <w:rFonts w:ascii="Baskerville" w:hAnsi="Baskerville"/>
              </w:rPr>
              <w:t>Small Personal Research Grant</w:t>
            </w:r>
          </w:p>
        </w:tc>
        <w:tc>
          <w:tcPr>
            <w:tcW w:w="1006" w:type="dxa"/>
          </w:tcPr>
          <w:p w14:paraId="2C4DEF3E" w14:textId="77777777" w:rsidR="002E208F" w:rsidRPr="00807156" w:rsidRDefault="002E208F" w:rsidP="003302F6">
            <w:pPr>
              <w:ind w:right="43"/>
              <w:rPr>
                <w:rFonts w:ascii="Baskerville" w:hAnsi="Baskerville"/>
              </w:rPr>
            </w:pPr>
            <w:r w:rsidRPr="00807156">
              <w:rPr>
                <w:rFonts w:ascii="Baskerville" w:hAnsi="Baskerville"/>
              </w:rPr>
              <w:t>1998</w:t>
            </w:r>
          </w:p>
        </w:tc>
        <w:tc>
          <w:tcPr>
            <w:tcW w:w="1037" w:type="dxa"/>
          </w:tcPr>
          <w:p w14:paraId="44DFD951" w14:textId="77777777" w:rsidR="002E208F" w:rsidRPr="00807156" w:rsidRDefault="002E208F" w:rsidP="003302F6">
            <w:pPr>
              <w:ind w:right="43"/>
              <w:rPr>
                <w:rFonts w:ascii="Baskerville" w:hAnsi="Baskerville"/>
              </w:rPr>
            </w:pPr>
            <w:r w:rsidRPr="00807156">
              <w:rPr>
                <w:rFonts w:ascii="Baskerville" w:hAnsi="Baskerville"/>
              </w:rPr>
              <w:t>£700</w:t>
            </w:r>
          </w:p>
        </w:tc>
      </w:tr>
      <w:tr w:rsidR="00587533" w:rsidRPr="00807156" w14:paraId="327DC264" w14:textId="77777777">
        <w:trPr>
          <w:trHeight w:val="232"/>
        </w:trPr>
        <w:tc>
          <w:tcPr>
            <w:tcW w:w="3967" w:type="dxa"/>
          </w:tcPr>
          <w:p w14:paraId="66648FBC" w14:textId="77777777" w:rsidR="002E208F" w:rsidRPr="00807156" w:rsidRDefault="002E208F" w:rsidP="003302F6">
            <w:pPr>
              <w:ind w:right="43"/>
              <w:rPr>
                <w:rFonts w:ascii="Baskerville" w:hAnsi="Baskerville"/>
              </w:rPr>
            </w:pPr>
            <w:r w:rsidRPr="00807156">
              <w:rPr>
                <w:rFonts w:ascii="Baskerville" w:hAnsi="Baskerville"/>
              </w:rPr>
              <w:t xml:space="preserve">British Academy </w:t>
            </w:r>
          </w:p>
        </w:tc>
        <w:tc>
          <w:tcPr>
            <w:tcW w:w="3704" w:type="dxa"/>
          </w:tcPr>
          <w:p w14:paraId="3AEB171C" w14:textId="77777777" w:rsidR="002E208F" w:rsidRPr="00807156" w:rsidRDefault="002E208F" w:rsidP="003302F6">
            <w:pPr>
              <w:ind w:right="43"/>
              <w:rPr>
                <w:rFonts w:ascii="Baskerville" w:hAnsi="Baskerville"/>
              </w:rPr>
            </w:pPr>
            <w:r w:rsidRPr="00807156">
              <w:rPr>
                <w:rFonts w:ascii="Baskerville" w:hAnsi="Baskerville"/>
              </w:rPr>
              <w:t>Overseas Conference Grant</w:t>
            </w:r>
          </w:p>
        </w:tc>
        <w:tc>
          <w:tcPr>
            <w:tcW w:w="1006" w:type="dxa"/>
          </w:tcPr>
          <w:p w14:paraId="67E251A7" w14:textId="77777777" w:rsidR="002E208F" w:rsidRPr="00807156" w:rsidRDefault="002E208F" w:rsidP="003302F6">
            <w:pPr>
              <w:ind w:right="43"/>
              <w:rPr>
                <w:rFonts w:ascii="Baskerville" w:hAnsi="Baskerville"/>
              </w:rPr>
            </w:pPr>
            <w:r w:rsidRPr="00807156">
              <w:rPr>
                <w:rFonts w:ascii="Baskerville" w:hAnsi="Baskerville"/>
              </w:rPr>
              <w:t>1995</w:t>
            </w:r>
          </w:p>
        </w:tc>
        <w:tc>
          <w:tcPr>
            <w:tcW w:w="1037" w:type="dxa"/>
          </w:tcPr>
          <w:p w14:paraId="7063749E" w14:textId="77777777" w:rsidR="002E208F" w:rsidRPr="00807156" w:rsidRDefault="002E208F" w:rsidP="003302F6">
            <w:pPr>
              <w:ind w:right="43"/>
              <w:rPr>
                <w:rFonts w:ascii="Baskerville" w:hAnsi="Baskerville"/>
              </w:rPr>
            </w:pPr>
            <w:r w:rsidRPr="00807156">
              <w:rPr>
                <w:rFonts w:ascii="Baskerville" w:hAnsi="Baskerville"/>
              </w:rPr>
              <w:t>£300</w:t>
            </w:r>
          </w:p>
        </w:tc>
      </w:tr>
      <w:tr w:rsidR="00587533" w:rsidRPr="00807156" w14:paraId="29590A92" w14:textId="77777777">
        <w:tc>
          <w:tcPr>
            <w:tcW w:w="3967" w:type="dxa"/>
          </w:tcPr>
          <w:p w14:paraId="1D974CDF" w14:textId="77777777" w:rsidR="002E208F" w:rsidRPr="00807156" w:rsidRDefault="002E208F" w:rsidP="003302F6">
            <w:pPr>
              <w:ind w:right="43"/>
              <w:rPr>
                <w:rFonts w:ascii="Baskerville" w:hAnsi="Baskerville"/>
              </w:rPr>
            </w:pPr>
            <w:r w:rsidRPr="00807156">
              <w:rPr>
                <w:rFonts w:ascii="Baskerville" w:hAnsi="Baskerville"/>
              </w:rPr>
              <w:t xml:space="preserve">British Academy </w:t>
            </w:r>
          </w:p>
        </w:tc>
        <w:tc>
          <w:tcPr>
            <w:tcW w:w="3704" w:type="dxa"/>
          </w:tcPr>
          <w:p w14:paraId="506CD8FC" w14:textId="77777777" w:rsidR="002E208F" w:rsidRPr="00807156" w:rsidRDefault="002E208F" w:rsidP="003302F6">
            <w:pPr>
              <w:ind w:right="43"/>
              <w:rPr>
                <w:rFonts w:ascii="Baskerville" w:hAnsi="Baskerville"/>
              </w:rPr>
            </w:pPr>
            <w:r w:rsidRPr="00807156">
              <w:rPr>
                <w:rFonts w:ascii="Baskerville" w:hAnsi="Baskerville"/>
              </w:rPr>
              <w:t>Small Personal Research Grant</w:t>
            </w:r>
          </w:p>
        </w:tc>
        <w:tc>
          <w:tcPr>
            <w:tcW w:w="1006" w:type="dxa"/>
          </w:tcPr>
          <w:p w14:paraId="7ACD0A71" w14:textId="77777777" w:rsidR="002E208F" w:rsidRPr="00807156" w:rsidRDefault="002E208F" w:rsidP="003302F6">
            <w:pPr>
              <w:ind w:right="43"/>
              <w:rPr>
                <w:rFonts w:ascii="Baskerville" w:hAnsi="Baskerville"/>
              </w:rPr>
            </w:pPr>
            <w:r w:rsidRPr="00807156">
              <w:rPr>
                <w:rFonts w:ascii="Baskerville" w:hAnsi="Baskerville"/>
              </w:rPr>
              <w:t>1995</w:t>
            </w:r>
          </w:p>
        </w:tc>
        <w:tc>
          <w:tcPr>
            <w:tcW w:w="1037" w:type="dxa"/>
          </w:tcPr>
          <w:p w14:paraId="27169B85" w14:textId="77777777" w:rsidR="002E208F" w:rsidRPr="00807156" w:rsidRDefault="002E208F" w:rsidP="003302F6">
            <w:pPr>
              <w:ind w:right="43"/>
              <w:rPr>
                <w:rFonts w:ascii="Baskerville" w:hAnsi="Baskerville"/>
              </w:rPr>
            </w:pPr>
            <w:r w:rsidRPr="00807156">
              <w:rPr>
                <w:rFonts w:ascii="Baskerville" w:hAnsi="Baskerville"/>
              </w:rPr>
              <w:t>£1,475</w:t>
            </w:r>
          </w:p>
        </w:tc>
      </w:tr>
      <w:tr w:rsidR="00587533" w:rsidRPr="00807156" w14:paraId="73EBDCC0" w14:textId="77777777">
        <w:tc>
          <w:tcPr>
            <w:tcW w:w="3967" w:type="dxa"/>
          </w:tcPr>
          <w:p w14:paraId="57F740EE" w14:textId="77777777" w:rsidR="002E208F" w:rsidRPr="00807156" w:rsidRDefault="002E208F" w:rsidP="003302F6">
            <w:pPr>
              <w:ind w:right="43"/>
              <w:rPr>
                <w:rFonts w:ascii="Baskerville" w:hAnsi="Baskerville"/>
              </w:rPr>
            </w:pPr>
            <w:r w:rsidRPr="00807156">
              <w:rPr>
                <w:rFonts w:ascii="Baskerville" w:hAnsi="Baskerville"/>
              </w:rPr>
              <w:t xml:space="preserve">British Academy </w:t>
            </w:r>
          </w:p>
        </w:tc>
        <w:tc>
          <w:tcPr>
            <w:tcW w:w="3704" w:type="dxa"/>
          </w:tcPr>
          <w:p w14:paraId="4382C5A6" w14:textId="77777777" w:rsidR="002E208F" w:rsidRPr="00807156" w:rsidRDefault="002E208F" w:rsidP="003302F6">
            <w:pPr>
              <w:ind w:right="43"/>
              <w:rPr>
                <w:rFonts w:ascii="Baskerville" w:hAnsi="Baskerville"/>
              </w:rPr>
            </w:pPr>
            <w:r w:rsidRPr="00807156">
              <w:rPr>
                <w:rFonts w:ascii="Baskerville" w:hAnsi="Baskerville"/>
              </w:rPr>
              <w:t>Postgraduate Studentship</w:t>
            </w:r>
          </w:p>
        </w:tc>
        <w:tc>
          <w:tcPr>
            <w:tcW w:w="1006" w:type="dxa"/>
          </w:tcPr>
          <w:p w14:paraId="0AE54D52" w14:textId="77777777" w:rsidR="002E208F" w:rsidRPr="00807156" w:rsidRDefault="002E208F" w:rsidP="003302F6">
            <w:pPr>
              <w:ind w:right="43"/>
              <w:rPr>
                <w:rFonts w:ascii="Baskerville" w:hAnsi="Baskerville"/>
              </w:rPr>
            </w:pPr>
            <w:r w:rsidRPr="00807156">
              <w:rPr>
                <w:rFonts w:ascii="Baskerville" w:hAnsi="Baskerville"/>
              </w:rPr>
              <w:t>1992-4</w:t>
            </w:r>
          </w:p>
        </w:tc>
        <w:tc>
          <w:tcPr>
            <w:tcW w:w="1037" w:type="dxa"/>
          </w:tcPr>
          <w:p w14:paraId="19D3F85E" w14:textId="77777777" w:rsidR="002E208F" w:rsidRPr="00807156" w:rsidRDefault="002E208F" w:rsidP="003302F6">
            <w:pPr>
              <w:ind w:right="43"/>
              <w:rPr>
                <w:rFonts w:ascii="Baskerville" w:hAnsi="Baskerville"/>
              </w:rPr>
            </w:pPr>
          </w:p>
        </w:tc>
      </w:tr>
      <w:tr w:rsidR="00587533" w:rsidRPr="00807156" w14:paraId="0482A96C" w14:textId="77777777">
        <w:tc>
          <w:tcPr>
            <w:tcW w:w="3967" w:type="dxa"/>
          </w:tcPr>
          <w:p w14:paraId="3A80B134" w14:textId="77777777" w:rsidR="002E208F" w:rsidRPr="00807156" w:rsidRDefault="002E208F" w:rsidP="003302F6">
            <w:pPr>
              <w:ind w:right="43"/>
              <w:rPr>
                <w:rFonts w:ascii="Baskerville" w:hAnsi="Baskerville"/>
              </w:rPr>
            </w:pPr>
            <w:r w:rsidRPr="00807156">
              <w:rPr>
                <w:rFonts w:ascii="Baskerville" w:hAnsi="Baskerville"/>
              </w:rPr>
              <w:t>Marshall Aid Commemoration Commission</w:t>
            </w:r>
          </w:p>
        </w:tc>
        <w:tc>
          <w:tcPr>
            <w:tcW w:w="3704" w:type="dxa"/>
          </w:tcPr>
          <w:p w14:paraId="761AF0AD" w14:textId="77777777" w:rsidR="002E208F" w:rsidRPr="00807156" w:rsidRDefault="002E208F" w:rsidP="003302F6">
            <w:pPr>
              <w:ind w:right="43"/>
              <w:rPr>
                <w:rFonts w:ascii="Baskerville" w:hAnsi="Baskerville"/>
              </w:rPr>
            </w:pPr>
            <w:r w:rsidRPr="00807156">
              <w:rPr>
                <w:rFonts w:ascii="Baskerville" w:hAnsi="Baskerville"/>
              </w:rPr>
              <w:t>Marshall Scholarship</w:t>
            </w:r>
          </w:p>
        </w:tc>
        <w:tc>
          <w:tcPr>
            <w:tcW w:w="1006" w:type="dxa"/>
          </w:tcPr>
          <w:p w14:paraId="0290266C" w14:textId="77777777" w:rsidR="002E208F" w:rsidRPr="00807156" w:rsidRDefault="002E208F" w:rsidP="003302F6">
            <w:pPr>
              <w:ind w:right="43"/>
              <w:rPr>
                <w:rFonts w:ascii="Baskerville" w:hAnsi="Baskerville"/>
              </w:rPr>
            </w:pPr>
            <w:r w:rsidRPr="00807156">
              <w:rPr>
                <w:rFonts w:ascii="Baskerville" w:hAnsi="Baskerville"/>
              </w:rPr>
              <w:t>1986-8</w:t>
            </w:r>
          </w:p>
        </w:tc>
        <w:tc>
          <w:tcPr>
            <w:tcW w:w="1037" w:type="dxa"/>
          </w:tcPr>
          <w:p w14:paraId="6F1E9D3A" w14:textId="77777777" w:rsidR="002E208F" w:rsidRPr="00807156" w:rsidRDefault="002E208F" w:rsidP="003302F6">
            <w:pPr>
              <w:ind w:right="43"/>
              <w:rPr>
                <w:rFonts w:ascii="Baskerville" w:hAnsi="Baskerville"/>
              </w:rPr>
            </w:pPr>
          </w:p>
        </w:tc>
      </w:tr>
      <w:tr w:rsidR="00587533" w:rsidRPr="00807156" w14:paraId="44641F83" w14:textId="77777777">
        <w:tc>
          <w:tcPr>
            <w:tcW w:w="3967" w:type="dxa"/>
          </w:tcPr>
          <w:p w14:paraId="23AA3548" w14:textId="77777777" w:rsidR="002E208F" w:rsidRPr="00807156" w:rsidRDefault="002E208F" w:rsidP="003302F6">
            <w:pPr>
              <w:ind w:right="43"/>
              <w:rPr>
                <w:rFonts w:ascii="Baskerville" w:hAnsi="Baskerville"/>
              </w:rPr>
            </w:pPr>
            <w:r w:rsidRPr="00807156">
              <w:rPr>
                <w:rFonts w:ascii="Baskerville" w:hAnsi="Baskerville"/>
              </w:rPr>
              <w:t>Bryn Mawr College</w:t>
            </w:r>
          </w:p>
        </w:tc>
        <w:tc>
          <w:tcPr>
            <w:tcW w:w="3704" w:type="dxa"/>
          </w:tcPr>
          <w:p w14:paraId="53CAC29A" w14:textId="77777777" w:rsidR="002E208F" w:rsidRPr="00807156" w:rsidRDefault="002E208F" w:rsidP="003302F6">
            <w:pPr>
              <w:ind w:right="43"/>
              <w:rPr>
                <w:rFonts w:ascii="Baskerville" w:hAnsi="Baskerville"/>
              </w:rPr>
            </w:pPr>
            <w:r w:rsidRPr="00807156">
              <w:rPr>
                <w:rFonts w:ascii="Baskerville" w:hAnsi="Baskerville"/>
              </w:rPr>
              <w:t>Senior Mathematics Award</w:t>
            </w:r>
          </w:p>
        </w:tc>
        <w:tc>
          <w:tcPr>
            <w:tcW w:w="1006" w:type="dxa"/>
          </w:tcPr>
          <w:p w14:paraId="249877AC" w14:textId="77777777" w:rsidR="002E208F" w:rsidRPr="00807156" w:rsidRDefault="002E208F" w:rsidP="003302F6">
            <w:pPr>
              <w:ind w:right="43"/>
              <w:rPr>
                <w:rFonts w:ascii="Baskerville" w:hAnsi="Baskerville"/>
              </w:rPr>
            </w:pPr>
            <w:r w:rsidRPr="00807156">
              <w:rPr>
                <w:rFonts w:ascii="Baskerville" w:hAnsi="Baskerville"/>
              </w:rPr>
              <w:t>1986</w:t>
            </w:r>
          </w:p>
        </w:tc>
        <w:tc>
          <w:tcPr>
            <w:tcW w:w="1037" w:type="dxa"/>
          </w:tcPr>
          <w:p w14:paraId="0833C047" w14:textId="77777777" w:rsidR="002E208F" w:rsidRPr="00807156" w:rsidRDefault="002E208F" w:rsidP="003302F6">
            <w:pPr>
              <w:ind w:right="43"/>
              <w:rPr>
                <w:rFonts w:ascii="Baskerville" w:hAnsi="Baskerville"/>
              </w:rPr>
            </w:pPr>
          </w:p>
        </w:tc>
      </w:tr>
      <w:tr w:rsidR="002E208F" w:rsidRPr="00807156" w14:paraId="20F2EB98" w14:textId="77777777">
        <w:tc>
          <w:tcPr>
            <w:tcW w:w="3967" w:type="dxa"/>
          </w:tcPr>
          <w:p w14:paraId="5019B583" w14:textId="77777777" w:rsidR="002E208F" w:rsidRPr="00807156" w:rsidRDefault="002E208F" w:rsidP="003302F6">
            <w:pPr>
              <w:ind w:right="43"/>
              <w:rPr>
                <w:rFonts w:ascii="Baskerville" w:hAnsi="Baskerville"/>
              </w:rPr>
            </w:pPr>
            <w:r w:rsidRPr="00807156">
              <w:rPr>
                <w:rFonts w:ascii="Baskerville" w:hAnsi="Baskerville"/>
              </w:rPr>
              <w:t>Bryn Mawr College</w:t>
            </w:r>
          </w:p>
        </w:tc>
        <w:tc>
          <w:tcPr>
            <w:tcW w:w="3704" w:type="dxa"/>
          </w:tcPr>
          <w:p w14:paraId="05554307" w14:textId="77777777" w:rsidR="002E208F" w:rsidRPr="00807156" w:rsidRDefault="002E208F" w:rsidP="003302F6">
            <w:pPr>
              <w:ind w:right="43"/>
              <w:rPr>
                <w:rFonts w:ascii="Baskerville" w:hAnsi="Baskerville"/>
              </w:rPr>
            </w:pPr>
            <w:r w:rsidRPr="00807156">
              <w:rPr>
                <w:rFonts w:ascii="Baskerville" w:hAnsi="Baskerville"/>
              </w:rPr>
              <w:t>European Travelling Fellowship</w:t>
            </w:r>
          </w:p>
        </w:tc>
        <w:tc>
          <w:tcPr>
            <w:tcW w:w="1006" w:type="dxa"/>
          </w:tcPr>
          <w:p w14:paraId="32F90E41" w14:textId="77777777" w:rsidR="002E208F" w:rsidRPr="00807156" w:rsidRDefault="002E208F" w:rsidP="003302F6">
            <w:pPr>
              <w:ind w:right="43"/>
              <w:rPr>
                <w:rFonts w:ascii="Baskerville" w:hAnsi="Baskerville"/>
              </w:rPr>
            </w:pPr>
            <w:r w:rsidRPr="00807156">
              <w:rPr>
                <w:rFonts w:ascii="Baskerville" w:hAnsi="Baskerville"/>
              </w:rPr>
              <w:t>1986</w:t>
            </w:r>
          </w:p>
        </w:tc>
        <w:tc>
          <w:tcPr>
            <w:tcW w:w="1037" w:type="dxa"/>
          </w:tcPr>
          <w:p w14:paraId="17A49B9F" w14:textId="3C9BBA1C" w:rsidR="002E208F" w:rsidRPr="00807156" w:rsidRDefault="00B77C8B" w:rsidP="003302F6">
            <w:pPr>
              <w:ind w:right="43"/>
              <w:rPr>
                <w:rFonts w:ascii="Baskerville" w:hAnsi="Baskerville"/>
              </w:rPr>
            </w:pPr>
            <w:r w:rsidRPr="00807156">
              <w:rPr>
                <w:rFonts w:ascii="Baskerville" w:hAnsi="Baskerville"/>
              </w:rPr>
              <w:t>$2</w:t>
            </w:r>
            <w:r w:rsidR="002E208F" w:rsidRPr="00807156">
              <w:rPr>
                <w:rFonts w:ascii="Baskerville" w:hAnsi="Baskerville"/>
              </w:rPr>
              <w:t>00</w:t>
            </w:r>
          </w:p>
        </w:tc>
      </w:tr>
    </w:tbl>
    <w:p w14:paraId="71EC167E" w14:textId="77777777" w:rsidR="002E208F" w:rsidRPr="00807156" w:rsidRDefault="002E208F" w:rsidP="003302F6">
      <w:pPr>
        <w:tabs>
          <w:tab w:val="left" w:pos="567"/>
          <w:tab w:val="left" w:pos="2600"/>
          <w:tab w:val="left" w:pos="3600"/>
        </w:tabs>
        <w:ind w:right="43"/>
        <w:rPr>
          <w:rFonts w:ascii="Baskerville" w:hAnsi="Baskerville"/>
        </w:rPr>
      </w:pPr>
    </w:p>
    <w:p w14:paraId="0927CD2C" w14:textId="77777777" w:rsidR="002E208F" w:rsidRDefault="002E208F" w:rsidP="003302F6">
      <w:pPr>
        <w:pStyle w:val="BodyText"/>
        <w:ind w:right="43"/>
        <w:jc w:val="left"/>
        <w:rPr>
          <w:rFonts w:ascii="Baskerville" w:hAnsi="Baskerville"/>
        </w:rPr>
      </w:pPr>
    </w:p>
    <w:p w14:paraId="5F1E9C42" w14:textId="77777777" w:rsidR="00DB7DDA" w:rsidRPr="00807156" w:rsidRDefault="00DB7DDA" w:rsidP="003302F6">
      <w:pPr>
        <w:pStyle w:val="BodyText"/>
        <w:ind w:right="43"/>
        <w:jc w:val="left"/>
        <w:rPr>
          <w:rFonts w:ascii="Baskerville" w:hAnsi="Baskerville"/>
        </w:rPr>
      </w:pPr>
    </w:p>
    <w:p w14:paraId="56F6CBF4" w14:textId="77777777" w:rsidR="002E208F" w:rsidRPr="00807156" w:rsidRDefault="002E208F" w:rsidP="003302F6">
      <w:pPr>
        <w:pStyle w:val="Heading8"/>
        <w:tabs>
          <w:tab w:val="clear" w:pos="3828"/>
          <w:tab w:val="left" w:pos="3060"/>
          <w:tab w:val="left" w:pos="6300"/>
        </w:tabs>
        <w:jc w:val="left"/>
        <w:rPr>
          <w:rFonts w:ascii="Baskerville" w:hAnsi="Baskerville"/>
          <w:color w:val="auto"/>
        </w:rPr>
      </w:pPr>
      <w:r w:rsidRPr="00807156">
        <w:rPr>
          <w:rFonts w:ascii="Baskerville" w:hAnsi="Baskerville"/>
          <w:color w:val="auto"/>
        </w:rPr>
        <w:t>conference organisation</w:t>
      </w:r>
    </w:p>
    <w:p w14:paraId="54FB279B"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p>
    <w:p w14:paraId="7A455456" w14:textId="10839286" w:rsidR="008A7556" w:rsidRPr="00807156" w:rsidRDefault="008A7556"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‘Race and Nature in the Hispanic World’</w:t>
      </w:r>
    </w:p>
    <w:p w14:paraId="3C82728E" w14:textId="187743E5" w:rsidR="00342A45" w:rsidRPr="00807156" w:rsidRDefault="00342A45"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i/>
        </w:rPr>
        <w:tab/>
        <w:t>Palazzo Pesaro Papafavo, Venice, 16 March 2013</w:t>
      </w:r>
    </w:p>
    <w:p w14:paraId="28CC83F7" w14:textId="334A07BE" w:rsidR="00342A45" w:rsidRPr="00807156" w:rsidRDefault="00B50E09"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Inspired by recent scholarship reconceptualising the emergence of race in the Hispanic world, t</w:t>
      </w:r>
      <w:r w:rsidR="003076DD" w:rsidRPr="00807156">
        <w:rPr>
          <w:rFonts w:ascii="Baskerville" w:hAnsi="Baskerville"/>
        </w:rPr>
        <w:t>his workshop</w:t>
      </w:r>
      <w:r w:rsidRPr="00807156">
        <w:rPr>
          <w:rFonts w:ascii="Baskerville" w:hAnsi="Baskerville"/>
        </w:rPr>
        <w:t xml:space="preserve"> brought together leading contributors to this literature </w:t>
      </w:r>
      <w:r w:rsidR="008B7D24" w:rsidRPr="00807156">
        <w:rPr>
          <w:rFonts w:ascii="Baskerville" w:hAnsi="Baskerville"/>
        </w:rPr>
        <w:t>such as</w:t>
      </w:r>
      <w:r w:rsidRPr="00807156">
        <w:rPr>
          <w:rFonts w:ascii="Baskerville" w:hAnsi="Baskerville"/>
        </w:rPr>
        <w:t xml:space="preserve"> Peter Wa</w:t>
      </w:r>
      <w:r w:rsidR="008B7D24" w:rsidRPr="00807156">
        <w:rPr>
          <w:rFonts w:ascii="Baskerville" w:hAnsi="Baskerville"/>
        </w:rPr>
        <w:t>de and Jorge Cañizares Esguerra</w:t>
      </w:r>
      <w:r w:rsidRPr="00807156">
        <w:rPr>
          <w:rFonts w:ascii="Baskerville" w:hAnsi="Baskerville"/>
        </w:rPr>
        <w:t xml:space="preserve"> </w:t>
      </w:r>
      <w:r w:rsidR="008B7D24" w:rsidRPr="00807156">
        <w:rPr>
          <w:rFonts w:ascii="Baskerville" w:hAnsi="Baskerville"/>
        </w:rPr>
        <w:t>with</w:t>
      </w:r>
      <w:r w:rsidRPr="00807156">
        <w:rPr>
          <w:rFonts w:ascii="Baskerville" w:hAnsi="Baskerville"/>
        </w:rPr>
        <w:t xml:space="preserve"> early career scholars to propose new directions for research and discuss the current state of knowledge.</w:t>
      </w:r>
      <w:r w:rsidR="001E34FE">
        <w:rPr>
          <w:rFonts w:ascii="Baskerville" w:hAnsi="Baskerville"/>
        </w:rPr>
        <w:t xml:space="preserve"> It was funded by the University of Warwick.</w:t>
      </w:r>
    </w:p>
    <w:p w14:paraId="54CCC38A" w14:textId="77777777" w:rsidR="002379C5" w:rsidRPr="00807156" w:rsidRDefault="002379C5"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p>
    <w:p w14:paraId="422B4897"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‘Seeing the Nation: Cartography and Politics in Spanish America’</w:t>
      </w:r>
    </w:p>
    <w:p w14:paraId="118C962F"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i/>
        </w:rPr>
        <w:tab/>
        <w:t>Universidad de los Andes, Bogotá, 25-27 August 2010</w:t>
      </w:r>
    </w:p>
    <w:p w14:paraId="596A4DEF"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ab/>
        <w:t>Organised together with Mauricio Nieto and Santiago Muñoz</w:t>
      </w:r>
    </w:p>
    <w:p w14:paraId="5E3CA0E4"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This conference explored the interface between mapping and forms of political power in the context of colonial and post-independence Spanish America.  It was attended by scholars from Argentina, Brazil, Chile, Colombia, the UK and the USA and was funded by the Leverhulme Trust.</w:t>
      </w:r>
    </w:p>
    <w:p w14:paraId="56F52737"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 xml:space="preserve"> </w:t>
      </w:r>
    </w:p>
    <w:p w14:paraId="15EE4166"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‘Mexico at Warwick’</w:t>
      </w:r>
    </w:p>
    <w:p w14:paraId="704FA66A"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i/>
        </w:rPr>
        <w:tab/>
        <w:t>University of Warwick, 25 November 2009</w:t>
      </w:r>
    </w:p>
    <w:p w14:paraId="3AB031D6"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ab/>
        <w:t>Organised together with John King</w:t>
      </w:r>
    </w:p>
    <w:p w14:paraId="1474A601" w14:textId="73ADF7E3"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 xml:space="preserve">This </w:t>
      </w:r>
      <w:r w:rsidR="00FC7E42" w:rsidRPr="00807156">
        <w:rPr>
          <w:rFonts w:ascii="Baskerville" w:hAnsi="Baskerville"/>
        </w:rPr>
        <w:t xml:space="preserve">day-long </w:t>
      </w:r>
      <w:r w:rsidRPr="00807156">
        <w:rPr>
          <w:rFonts w:ascii="Baskerville" w:hAnsi="Baskerville"/>
        </w:rPr>
        <w:t xml:space="preserve">event consisted of a public lecture and master-class by the Mexican chef Patricia Quintana, together with an international symposium (‘Imagining La Malinche’) on </w:t>
      </w:r>
      <w:r w:rsidR="005A3F86" w:rsidRPr="00807156">
        <w:rPr>
          <w:rFonts w:ascii="Baskerville" w:hAnsi="Baskerville"/>
        </w:rPr>
        <w:t xml:space="preserve">the </w:t>
      </w:r>
      <w:r w:rsidRPr="00807156">
        <w:rPr>
          <w:rFonts w:ascii="Baskerville" w:hAnsi="Baskerville"/>
        </w:rPr>
        <w:t>varied legacy of the iconic indigenous woman La Malinche in Mexican history, literature, art and popular culture.  Participants came from Mexico, the USA and the UK.  It was supported by the Mexican Embassy, Santander Universities, the British Academy and Corona Beer.</w:t>
      </w:r>
    </w:p>
    <w:p w14:paraId="5A111DDF"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p>
    <w:p w14:paraId="5DB3E5FA"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b/>
        </w:rPr>
        <w:t>‘Moctezuma’s Feast’</w:t>
      </w:r>
    </w:p>
    <w:p w14:paraId="598A8C39"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i/>
        </w:rPr>
      </w:pPr>
      <w:r w:rsidRPr="00807156">
        <w:rPr>
          <w:rFonts w:ascii="Baskerville" w:hAnsi="Baskerville"/>
          <w:i/>
        </w:rPr>
        <w:tab/>
        <w:t>British Museum, 21 November 2009</w:t>
      </w:r>
    </w:p>
    <w:p w14:paraId="33324FD5"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This study day on the history of Mexican food formed part of a series of events supporting the British Museums’ major ‘Moctezuma: Aztec Ruler’ exhibition.  Aimed at the museum-going public, it was supported by the British Academy and the Mexican Embassy, and drew on the expertise of scholars and chefs from Mexico, the USA and the UK.</w:t>
      </w:r>
    </w:p>
    <w:p w14:paraId="2C2D7226"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p>
    <w:p w14:paraId="6680F87D"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‘Seeing the Nation: Costumbrismo in 19</w:t>
      </w:r>
      <w:r w:rsidRPr="00807156">
        <w:rPr>
          <w:rFonts w:ascii="Baskerville" w:hAnsi="Baskerville"/>
          <w:b/>
          <w:vertAlign w:val="superscript"/>
        </w:rPr>
        <w:t>th</w:t>
      </w:r>
      <w:r w:rsidRPr="00807156">
        <w:rPr>
          <w:rFonts w:ascii="Baskerville" w:hAnsi="Baskerville"/>
          <w:b/>
        </w:rPr>
        <w:t>-century Spanish America’</w:t>
      </w:r>
    </w:p>
    <w:p w14:paraId="7CC9C7B2"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i/>
        </w:rPr>
      </w:pPr>
      <w:r w:rsidRPr="00807156">
        <w:rPr>
          <w:rFonts w:ascii="Baskerville" w:hAnsi="Baskerville"/>
          <w:i/>
        </w:rPr>
        <w:tab/>
        <w:t>University of Essex, 18 September 2009</w:t>
      </w:r>
    </w:p>
    <w:p w14:paraId="63FEF445"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 xml:space="preserve">This conference examined literary and visual manifestations of the distinctive Spanish American genre known as </w:t>
      </w:r>
      <w:r w:rsidRPr="00807156">
        <w:rPr>
          <w:rFonts w:ascii="Baskerville" w:hAnsi="Baskerville"/>
          <w:i/>
        </w:rPr>
        <w:lastRenderedPageBreak/>
        <w:t>costumbrismo</w:t>
      </w:r>
      <w:r w:rsidRPr="00807156">
        <w:rPr>
          <w:rFonts w:ascii="Baskerville" w:hAnsi="Baskerville"/>
        </w:rPr>
        <w:t>, which was devoted to describing and cataloguing national types.  It was attended by scholars from Mexico, Colombia, the UK and the USA and was funded by the Leverhulme Trust.</w:t>
      </w:r>
    </w:p>
    <w:p w14:paraId="46EDD79A"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 xml:space="preserve"> </w:t>
      </w:r>
    </w:p>
    <w:p w14:paraId="2D75154C"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‘Writing the Republic: Historical Writing in 19</w:t>
      </w:r>
      <w:r w:rsidRPr="00807156">
        <w:rPr>
          <w:rFonts w:ascii="Baskerville" w:hAnsi="Baskerville"/>
          <w:b/>
          <w:vertAlign w:val="superscript"/>
        </w:rPr>
        <w:t>th</w:t>
      </w:r>
      <w:r w:rsidRPr="00807156">
        <w:rPr>
          <w:rFonts w:ascii="Baskerville" w:hAnsi="Baskerville"/>
          <w:b/>
        </w:rPr>
        <w:t>-century Spanish America’</w:t>
      </w:r>
    </w:p>
    <w:p w14:paraId="7FBEE317"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i/>
        </w:rPr>
      </w:pPr>
      <w:r w:rsidRPr="00807156">
        <w:rPr>
          <w:rFonts w:ascii="Baskerville" w:hAnsi="Baskerville"/>
          <w:i/>
        </w:rPr>
        <w:tab/>
        <w:t>University of Warwick, 7-8 November 2008</w:t>
      </w:r>
    </w:p>
    <w:p w14:paraId="591AEB6E"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 xml:space="preserve">This conference explored the cultural significance of </w:t>
      </w:r>
      <w:r w:rsidRPr="00807156">
        <w:rPr>
          <w:rFonts w:ascii="Baskerville" w:hAnsi="Baskerville"/>
          <w:i/>
        </w:rPr>
        <w:t>historia patria</w:t>
      </w:r>
      <w:r w:rsidRPr="00807156">
        <w:rPr>
          <w:rFonts w:ascii="Baskerville" w:hAnsi="Baskerville"/>
        </w:rPr>
        <w:t>, the genre of patriotic historical writing characteristic of 19</w:t>
      </w:r>
      <w:r w:rsidRPr="00807156">
        <w:rPr>
          <w:rFonts w:ascii="Baskerville" w:hAnsi="Baskerville"/>
          <w:vertAlign w:val="superscript"/>
        </w:rPr>
        <w:t>th</w:t>
      </w:r>
      <w:r w:rsidRPr="00807156">
        <w:rPr>
          <w:rFonts w:ascii="Baskerville" w:hAnsi="Baskerville"/>
        </w:rPr>
        <w:t>-century Spanish America.  It was attended by scholars from France, the UK, Israel, Argentina, Colombia and the USA and was funded by the Leverhulme Trust.</w:t>
      </w:r>
    </w:p>
    <w:p w14:paraId="78C6C163"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p>
    <w:p w14:paraId="7BF5D86A"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‘Mexico and the Enlightenment’</w:t>
      </w:r>
    </w:p>
    <w:p w14:paraId="217C589D"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i/>
        </w:rPr>
        <w:tab/>
        <w:t>Palazzo Pesaro Papafavo, Venice, 20 March 2008</w:t>
      </w:r>
    </w:p>
    <w:p w14:paraId="3A604D7C"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ab/>
        <w:t>Organised together with Andrew Laird</w:t>
      </w:r>
    </w:p>
    <w:p w14:paraId="1B896EB5" w14:textId="3D2AB953" w:rsidR="002E208F" w:rsidRPr="00807156" w:rsidRDefault="00C931E6"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T</w:t>
      </w:r>
      <w:r w:rsidR="002E208F" w:rsidRPr="00807156">
        <w:rPr>
          <w:rFonts w:ascii="Baskerville" w:hAnsi="Baskerville"/>
        </w:rPr>
        <w:t>his colloquium chart</w:t>
      </w:r>
      <w:r w:rsidRPr="00807156">
        <w:rPr>
          <w:rFonts w:ascii="Baskerville" w:hAnsi="Baskerville"/>
        </w:rPr>
        <w:t>ed</w:t>
      </w:r>
      <w:r w:rsidR="002E208F" w:rsidRPr="00807156">
        <w:rPr>
          <w:rFonts w:ascii="Baskerville" w:hAnsi="Baskerville"/>
        </w:rPr>
        <w:t xml:space="preserve"> the distinctive contours of the </w:t>
      </w:r>
      <w:r w:rsidR="002E208F" w:rsidRPr="00807156">
        <w:rPr>
          <w:rFonts w:ascii="Baskerville" w:hAnsi="Baskerville"/>
          <w:i/>
        </w:rPr>
        <w:t>Ilustración mexicana</w:t>
      </w:r>
      <w:r w:rsidR="002E208F" w:rsidRPr="00807156">
        <w:rPr>
          <w:rFonts w:ascii="Baskerville" w:hAnsi="Baskerville"/>
        </w:rPr>
        <w:t xml:space="preserve"> and consider</w:t>
      </w:r>
      <w:r w:rsidR="000D1954" w:rsidRPr="00807156">
        <w:rPr>
          <w:rFonts w:ascii="Baskerville" w:hAnsi="Baskerville"/>
        </w:rPr>
        <w:t>ed</w:t>
      </w:r>
      <w:r w:rsidR="002E208F" w:rsidRPr="00807156">
        <w:rPr>
          <w:rFonts w:ascii="Baskerville" w:hAnsi="Baskerville"/>
        </w:rPr>
        <w:t xml:space="preserve"> whether, and how, the Mexican Enlightenment shaped the development of the broader European Enlightenment.  It was attended by scholars from Mexico, Italy and the UK and was funded by the University of Warwick.</w:t>
      </w:r>
    </w:p>
    <w:p w14:paraId="0268D55F"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p>
    <w:p w14:paraId="0ACE5929"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b/>
        </w:rPr>
      </w:pPr>
      <w:r w:rsidRPr="00807156">
        <w:rPr>
          <w:rFonts w:ascii="Baskerville" w:hAnsi="Baskerville"/>
          <w:b/>
        </w:rPr>
        <w:t>‘Chiles, Chocolate and Tomatoes: Global Cultures of Food After Columbus’</w:t>
      </w:r>
    </w:p>
    <w:p w14:paraId="293F1D7D" w14:textId="77777777" w:rsidR="002E208F" w:rsidRPr="00807156" w:rsidRDefault="002E208F"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i/>
        </w:rPr>
      </w:pPr>
      <w:r w:rsidRPr="00807156">
        <w:rPr>
          <w:rFonts w:ascii="Baskerville" w:hAnsi="Baskerville"/>
          <w:i/>
        </w:rPr>
        <w:tab/>
        <w:t>Palazzo Pesaro Papafavo, Venice and Fondazione Cassamarca, Treviso, 11-12 January 2008</w:t>
      </w:r>
    </w:p>
    <w:p w14:paraId="755B1997" w14:textId="357A39EB" w:rsidR="002E208F" w:rsidRPr="00807156" w:rsidRDefault="002E208F" w:rsidP="003302F6">
      <w:pPr>
        <w:tabs>
          <w:tab w:val="left" w:pos="700"/>
          <w:tab w:val="left" w:pos="3060"/>
          <w:tab w:val="left" w:pos="6300"/>
        </w:tabs>
        <w:ind w:right="45"/>
        <w:rPr>
          <w:rFonts w:ascii="Baskerville" w:hAnsi="Baskerville"/>
        </w:rPr>
      </w:pPr>
      <w:r w:rsidRPr="00807156">
        <w:rPr>
          <w:rFonts w:ascii="Baskerville" w:hAnsi="Baskerville"/>
        </w:rPr>
        <w:t xml:space="preserve">This conference on the impact of new world foods on global culinary cultures was attended by scholars and doctoral students from the UK, Spain, France, Italy, Austria and the USA.  </w:t>
      </w:r>
      <w:r w:rsidR="00475DB1" w:rsidRPr="00807156">
        <w:rPr>
          <w:rFonts w:ascii="Baskerville" w:hAnsi="Baskerville"/>
        </w:rPr>
        <w:t>It</w:t>
      </w:r>
      <w:r w:rsidRPr="00807156">
        <w:rPr>
          <w:rFonts w:ascii="Baskerville" w:hAnsi="Baskerville"/>
        </w:rPr>
        <w:t xml:space="preserve"> was supported by the Italian Fondazione Cassamarca, the Universities of Warwick and Padua, and the Institut Européen d’Histoire et </w:t>
      </w:r>
      <w:r w:rsidR="006C70D6" w:rsidRPr="00807156">
        <w:rPr>
          <w:rFonts w:ascii="Baskerville" w:hAnsi="Baskerville"/>
        </w:rPr>
        <w:t>des Cultures de l’Alimentation.</w:t>
      </w:r>
    </w:p>
    <w:p w14:paraId="42F1BAF7" w14:textId="77777777" w:rsidR="002E208F" w:rsidRPr="00807156" w:rsidRDefault="002E208F" w:rsidP="003302F6">
      <w:pPr>
        <w:tabs>
          <w:tab w:val="left" w:pos="700"/>
          <w:tab w:val="left" w:pos="3060"/>
          <w:tab w:val="left" w:pos="6300"/>
        </w:tabs>
        <w:ind w:right="45"/>
        <w:rPr>
          <w:rFonts w:ascii="Baskerville" w:hAnsi="Baskerville"/>
        </w:rPr>
      </w:pPr>
    </w:p>
    <w:p w14:paraId="4E9E76C3" w14:textId="77777777" w:rsidR="002E208F" w:rsidRDefault="002E208F" w:rsidP="003302F6">
      <w:pPr>
        <w:tabs>
          <w:tab w:val="left" w:pos="700"/>
          <w:tab w:val="left" w:pos="3600"/>
        </w:tabs>
        <w:ind w:right="43"/>
        <w:rPr>
          <w:rFonts w:ascii="Baskerville" w:hAnsi="Baskerville"/>
        </w:rPr>
      </w:pPr>
    </w:p>
    <w:p w14:paraId="1413A3AC" w14:textId="77777777" w:rsidR="002B5E83" w:rsidRPr="00807156" w:rsidRDefault="002B5E83" w:rsidP="003302F6">
      <w:pPr>
        <w:tabs>
          <w:tab w:val="left" w:pos="700"/>
          <w:tab w:val="left" w:pos="3600"/>
        </w:tabs>
        <w:ind w:right="43"/>
        <w:rPr>
          <w:rFonts w:ascii="Baskerville" w:hAnsi="Baskerville"/>
        </w:rPr>
      </w:pPr>
    </w:p>
    <w:p w14:paraId="303EF94C" w14:textId="77777777" w:rsidR="002E208F" w:rsidRPr="00807156" w:rsidRDefault="002E208F" w:rsidP="003302F6">
      <w:pPr>
        <w:pStyle w:val="Heading8"/>
        <w:tabs>
          <w:tab w:val="clear" w:pos="3828"/>
          <w:tab w:val="left" w:pos="3060"/>
          <w:tab w:val="left" w:pos="6300"/>
        </w:tabs>
        <w:jc w:val="left"/>
        <w:rPr>
          <w:rFonts w:ascii="Baskerville" w:hAnsi="Baskerville"/>
          <w:color w:val="auto"/>
        </w:rPr>
      </w:pPr>
      <w:r w:rsidRPr="00807156">
        <w:rPr>
          <w:rFonts w:ascii="Baskerville" w:hAnsi="Baskerville"/>
          <w:color w:val="auto"/>
        </w:rPr>
        <w:t>teaching</w:t>
      </w:r>
    </w:p>
    <w:p w14:paraId="7AEEA602" w14:textId="77777777" w:rsidR="002E208F" w:rsidRPr="00807156" w:rsidRDefault="002E208F" w:rsidP="003302F6">
      <w:pPr>
        <w:tabs>
          <w:tab w:val="left" w:pos="720"/>
          <w:tab w:val="left" w:pos="3060"/>
          <w:tab w:val="left" w:pos="6300"/>
        </w:tabs>
        <w:ind w:right="43"/>
        <w:rPr>
          <w:rFonts w:ascii="Baskerville" w:hAnsi="Baskerville"/>
          <w:b/>
          <w:smallCaps/>
        </w:rPr>
      </w:pPr>
    </w:p>
    <w:p w14:paraId="30638CEB" w14:textId="4994DB8E" w:rsidR="002E208F" w:rsidRPr="00807156" w:rsidRDefault="002E208F" w:rsidP="003302F6">
      <w:pPr>
        <w:pStyle w:val="BodyText2"/>
        <w:ind w:right="43"/>
        <w:jc w:val="left"/>
        <w:rPr>
          <w:rFonts w:ascii="Baskerville" w:hAnsi="Baskerville"/>
        </w:rPr>
      </w:pPr>
      <w:r w:rsidRPr="00807156">
        <w:rPr>
          <w:rFonts w:ascii="Baskerville" w:hAnsi="Baskerville"/>
        </w:rPr>
        <w:t xml:space="preserve">My experience of </w:t>
      </w:r>
      <w:r w:rsidRPr="000D6471">
        <w:rPr>
          <w:rFonts w:ascii="Baskerville" w:hAnsi="Baskerville"/>
          <w:b/>
        </w:rPr>
        <w:t>undergraduate</w:t>
      </w:r>
      <w:r w:rsidRPr="00807156">
        <w:rPr>
          <w:rFonts w:ascii="Baskerville" w:hAnsi="Baskerville"/>
        </w:rPr>
        <w:t xml:space="preserve"> teaching began while I was myself an undergraduate, when I was employed as a tutor by the Mathematics Department at Bryn Mawr College.  As a postgraduate I taught part-time for the University of Warwick in the History Department.  Since 1994, when I was appointed to a full-time position at the University of Warwick, I have taught the following year-long undergraduate modules:</w:t>
      </w:r>
    </w:p>
    <w:p w14:paraId="7621E650" w14:textId="77777777" w:rsidR="002E208F" w:rsidRPr="00807156" w:rsidRDefault="002E208F" w:rsidP="003302F6">
      <w:pPr>
        <w:pStyle w:val="BodyText2"/>
        <w:ind w:right="43"/>
        <w:jc w:val="left"/>
        <w:rPr>
          <w:rFonts w:ascii="Baskerville" w:hAnsi="Baskerville"/>
        </w:rPr>
      </w:pPr>
    </w:p>
    <w:p w14:paraId="0D8D8E31" w14:textId="5CA8DE47" w:rsidR="002E208F" w:rsidRPr="00807156" w:rsidRDefault="002E208F" w:rsidP="003302F6">
      <w:pPr>
        <w:pStyle w:val="BodyText2"/>
        <w:numPr>
          <w:ilvl w:val="0"/>
          <w:numId w:val="3"/>
        </w:numPr>
        <w:tabs>
          <w:tab w:val="num" w:pos="851"/>
        </w:tabs>
        <w:ind w:left="284" w:right="43" w:hanging="284"/>
        <w:jc w:val="left"/>
        <w:rPr>
          <w:rFonts w:ascii="Baskerville" w:hAnsi="Baskerville"/>
          <w:i/>
        </w:rPr>
      </w:pPr>
      <w:r w:rsidRPr="00807156">
        <w:rPr>
          <w:rFonts w:ascii="Baskerville" w:hAnsi="Baskerville"/>
          <w:i/>
        </w:rPr>
        <w:t>Central America, 1930-1990</w:t>
      </w:r>
      <w:r w:rsidR="00D342EC" w:rsidRPr="00807156">
        <w:rPr>
          <w:rFonts w:ascii="Baskerville" w:hAnsi="Baskerville"/>
          <w:i/>
        </w:rPr>
        <w:t xml:space="preserve"> </w:t>
      </w:r>
      <w:r w:rsidR="00D342EC" w:rsidRPr="00807156">
        <w:rPr>
          <w:rFonts w:ascii="Baskerville" w:hAnsi="Baskerville"/>
        </w:rPr>
        <w:t>(second year module)</w:t>
      </w:r>
    </w:p>
    <w:p w14:paraId="0A949C7C" w14:textId="04AFA5E2" w:rsidR="002E208F" w:rsidRPr="00807156" w:rsidRDefault="002E208F" w:rsidP="003302F6">
      <w:pPr>
        <w:pStyle w:val="BodyText2"/>
        <w:numPr>
          <w:ilvl w:val="0"/>
          <w:numId w:val="3"/>
        </w:numPr>
        <w:tabs>
          <w:tab w:val="num" w:pos="851"/>
        </w:tabs>
        <w:ind w:left="284" w:right="43" w:hanging="284"/>
        <w:jc w:val="left"/>
        <w:rPr>
          <w:rFonts w:ascii="Baskerville" w:hAnsi="Baskerville"/>
          <w:i/>
        </w:rPr>
      </w:pPr>
      <w:r w:rsidRPr="00807156">
        <w:rPr>
          <w:rFonts w:ascii="Baskerville" w:hAnsi="Baskerville"/>
          <w:i/>
        </w:rPr>
        <w:t>The Cultural History of Food in Latin America</w:t>
      </w:r>
      <w:r w:rsidR="00D342EC" w:rsidRPr="00807156">
        <w:rPr>
          <w:rFonts w:ascii="Baskerville" w:hAnsi="Baskerville"/>
          <w:i/>
        </w:rPr>
        <w:t xml:space="preserve"> </w:t>
      </w:r>
      <w:r w:rsidR="00D342EC" w:rsidRPr="00807156">
        <w:rPr>
          <w:rFonts w:ascii="Baskerville" w:hAnsi="Baskerville"/>
        </w:rPr>
        <w:t>(second year module)</w:t>
      </w:r>
    </w:p>
    <w:p w14:paraId="0243FABF" w14:textId="37A66F0D" w:rsidR="002E208F" w:rsidRPr="00807156" w:rsidRDefault="002E208F" w:rsidP="003302F6">
      <w:pPr>
        <w:pStyle w:val="BodyText2"/>
        <w:numPr>
          <w:ilvl w:val="0"/>
          <w:numId w:val="3"/>
        </w:numPr>
        <w:tabs>
          <w:tab w:val="num" w:pos="851"/>
        </w:tabs>
        <w:ind w:left="284" w:right="43" w:hanging="284"/>
        <w:jc w:val="left"/>
        <w:rPr>
          <w:rFonts w:ascii="Baskerville" w:hAnsi="Baskerville"/>
        </w:rPr>
      </w:pPr>
      <w:r w:rsidRPr="00807156">
        <w:rPr>
          <w:rFonts w:ascii="Baskerville" w:hAnsi="Baskerville"/>
          <w:i/>
        </w:rPr>
        <w:t>Sexuality and Marriage in the Americas, 1500-1850</w:t>
      </w:r>
      <w:r w:rsidR="00D342EC" w:rsidRPr="00807156">
        <w:rPr>
          <w:rFonts w:ascii="Baskerville" w:hAnsi="Baskerville"/>
        </w:rPr>
        <w:t xml:space="preserve"> (final year module)</w:t>
      </w:r>
    </w:p>
    <w:p w14:paraId="04F71F9F" w14:textId="600B96D6" w:rsidR="002E208F" w:rsidRPr="00807156" w:rsidRDefault="002E208F" w:rsidP="003302F6">
      <w:pPr>
        <w:pStyle w:val="BodyText2"/>
        <w:numPr>
          <w:ilvl w:val="0"/>
          <w:numId w:val="3"/>
        </w:numPr>
        <w:tabs>
          <w:tab w:val="num" w:pos="851"/>
        </w:tabs>
        <w:ind w:left="284" w:right="43" w:hanging="284"/>
        <w:jc w:val="left"/>
        <w:rPr>
          <w:rFonts w:ascii="Baskerville" w:hAnsi="Baskerville"/>
        </w:rPr>
      </w:pPr>
      <w:r w:rsidRPr="00807156">
        <w:rPr>
          <w:rFonts w:ascii="Baskerville" w:hAnsi="Baskerville"/>
          <w:i/>
        </w:rPr>
        <w:t>Histories of Gender in the Americas: Ladies, Wenches, Hombres and Machos</w:t>
      </w:r>
      <w:r w:rsidR="00D342EC" w:rsidRPr="00807156">
        <w:rPr>
          <w:rFonts w:ascii="Baskerville" w:hAnsi="Baskerville"/>
          <w:i/>
        </w:rPr>
        <w:t xml:space="preserve"> </w:t>
      </w:r>
      <w:r w:rsidR="00D342EC" w:rsidRPr="00807156">
        <w:rPr>
          <w:rFonts w:ascii="Baskerville" w:hAnsi="Baskerville"/>
        </w:rPr>
        <w:t>(final year module)</w:t>
      </w:r>
    </w:p>
    <w:p w14:paraId="1784CD04" w14:textId="06D87A95" w:rsidR="002E208F" w:rsidRPr="00807156" w:rsidRDefault="002E208F" w:rsidP="003302F6">
      <w:pPr>
        <w:pStyle w:val="BodyText2"/>
        <w:numPr>
          <w:ilvl w:val="0"/>
          <w:numId w:val="3"/>
        </w:numPr>
        <w:tabs>
          <w:tab w:val="num" w:pos="851"/>
        </w:tabs>
        <w:ind w:left="284" w:right="43" w:hanging="284"/>
        <w:jc w:val="left"/>
        <w:rPr>
          <w:rFonts w:ascii="Baskerville" w:hAnsi="Baskerville"/>
          <w:i/>
        </w:rPr>
      </w:pPr>
      <w:r w:rsidRPr="00807156">
        <w:rPr>
          <w:rFonts w:ascii="Baskerville" w:hAnsi="Baskerville"/>
          <w:i/>
        </w:rPr>
        <w:t>European Encounters with the New World, 1500-1800</w:t>
      </w:r>
      <w:r w:rsidRPr="00807156">
        <w:rPr>
          <w:rFonts w:ascii="Baskerville" w:hAnsi="Baskerville"/>
        </w:rPr>
        <w:t xml:space="preserve"> (</w:t>
      </w:r>
      <w:r w:rsidR="00D342EC" w:rsidRPr="00807156">
        <w:rPr>
          <w:rFonts w:ascii="Baskerville" w:hAnsi="Baskerville"/>
        </w:rPr>
        <w:t xml:space="preserve">special subject, </w:t>
      </w:r>
      <w:r w:rsidRPr="00807156">
        <w:rPr>
          <w:rFonts w:ascii="Baskerville" w:hAnsi="Baskerville"/>
        </w:rPr>
        <w:t>with Claudia Stein)</w:t>
      </w:r>
    </w:p>
    <w:p w14:paraId="5CB9CA0A" w14:textId="77777777" w:rsidR="002E208F" w:rsidRPr="00807156" w:rsidRDefault="002E208F" w:rsidP="003302F6">
      <w:pPr>
        <w:pStyle w:val="BodyText2"/>
        <w:ind w:right="43"/>
        <w:jc w:val="left"/>
        <w:rPr>
          <w:rFonts w:ascii="Baskerville" w:hAnsi="Baskerville"/>
        </w:rPr>
      </w:pPr>
    </w:p>
    <w:p w14:paraId="5E88CA0B" w14:textId="55417D55" w:rsidR="002E208F" w:rsidRPr="00807156" w:rsidRDefault="002E208F" w:rsidP="003302F6">
      <w:pPr>
        <w:pStyle w:val="BodyText2"/>
        <w:ind w:right="43"/>
        <w:jc w:val="left"/>
        <w:rPr>
          <w:rFonts w:ascii="Baskerville" w:hAnsi="Baskerville"/>
        </w:rPr>
      </w:pPr>
      <w:r w:rsidRPr="00807156">
        <w:rPr>
          <w:rFonts w:ascii="Baskerville" w:hAnsi="Baskerville"/>
        </w:rPr>
        <w:t xml:space="preserve">These modules examine twentieth-century Central American culture and politics, the social and cultural history of Latin American foodstuffs, the comparative histories of gender identity in colonial North and Latin America, and </w:t>
      </w:r>
      <w:r w:rsidR="00241D21" w:rsidRPr="00807156">
        <w:rPr>
          <w:rFonts w:ascii="Baskerville" w:hAnsi="Baskerville"/>
        </w:rPr>
        <w:t>the impact of early European overseas expansion on</w:t>
      </w:r>
      <w:r w:rsidRPr="00807156">
        <w:rPr>
          <w:rFonts w:ascii="Baskerville" w:hAnsi="Baskerville"/>
        </w:rPr>
        <w:t xml:space="preserve"> epistemologies</w:t>
      </w:r>
      <w:r w:rsidR="00241D21" w:rsidRPr="00807156">
        <w:rPr>
          <w:rFonts w:ascii="Baskerville" w:hAnsi="Baskerville"/>
        </w:rPr>
        <w:t xml:space="preserve"> in both Europe and the Americas</w:t>
      </w:r>
      <w:r w:rsidRPr="00807156">
        <w:rPr>
          <w:rFonts w:ascii="Baskerville" w:hAnsi="Baskerville"/>
        </w:rPr>
        <w:t xml:space="preserve">.  I further participate in the teaching and curriculum design of </w:t>
      </w:r>
      <w:r w:rsidR="00F973A5" w:rsidRPr="00807156">
        <w:rPr>
          <w:rFonts w:ascii="Baskerville" w:hAnsi="Baskerville"/>
        </w:rPr>
        <w:t>other team-taught modules</w:t>
      </w:r>
      <w:r w:rsidR="00E44618" w:rsidRPr="00807156">
        <w:rPr>
          <w:rFonts w:ascii="Baskerville" w:hAnsi="Baskerville"/>
        </w:rPr>
        <w:t>,</w:t>
      </w:r>
      <w:r w:rsidR="00FA4F05" w:rsidRPr="00807156">
        <w:rPr>
          <w:rFonts w:ascii="Baskerville" w:hAnsi="Baskerville"/>
        </w:rPr>
        <w:t xml:space="preserve"> including</w:t>
      </w:r>
      <w:r w:rsidRPr="00807156">
        <w:rPr>
          <w:rFonts w:ascii="Baskerville" w:hAnsi="Baskerville"/>
        </w:rPr>
        <w:t>:</w:t>
      </w:r>
    </w:p>
    <w:p w14:paraId="40BBF970" w14:textId="77777777" w:rsidR="002E208F" w:rsidRPr="00807156" w:rsidRDefault="002E208F" w:rsidP="003302F6">
      <w:pPr>
        <w:pStyle w:val="BodyText2"/>
        <w:ind w:right="43"/>
        <w:jc w:val="left"/>
        <w:rPr>
          <w:rFonts w:ascii="Baskerville" w:hAnsi="Baskerville"/>
        </w:rPr>
      </w:pPr>
    </w:p>
    <w:p w14:paraId="1644B863" w14:textId="77777777" w:rsidR="00B96872" w:rsidRPr="00807156" w:rsidRDefault="00B96872" w:rsidP="00B96872">
      <w:pPr>
        <w:pStyle w:val="BodyText2"/>
        <w:numPr>
          <w:ilvl w:val="0"/>
          <w:numId w:val="4"/>
        </w:numPr>
        <w:tabs>
          <w:tab w:val="num" w:pos="851"/>
        </w:tabs>
        <w:ind w:left="284" w:right="43" w:hanging="284"/>
        <w:jc w:val="left"/>
        <w:rPr>
          <w:rFonts w:ascii="Baskerville" w:hAnsi="Baskerville"/>
          <w:i/>
        </w:rPr>
      </w:pPr>
      <w:r w:rsidRPr="00807156">
        <w:rPr>
          <w:rFonts w:ascii="Baskerville" w:hAnsi="Baskerville"/>
          <w:i/>
        </w:rPr>
        <w:t xml:space="preserve">The Making of the Modern World </w:t>
      </w:r>
      <w:r w:rsidRPr="00807156">
        <w:rPr>
          <w:rFonts w:ascii="Baskerville" w:hAnsi="Baskerville"/>
        </w:rPr>
        <w:t>(first year core module)</w:t>
      </w:r>
    </w:p>
    <w:p w14:paraId="065D17AE" w14:textId="00303313" w:rsidR="002E208F" w:rsidRPr="00807156" w:rsidRDefault="002E208F" w:rsidP="003302F6">
      <w:pPr>
        <w:pStyle w:val="BodyText2"/>
        <w:numPr>
          <w:ilvl w:val="0"/>
          <w:numId w:val="4"/>
        </w:numPr>
        <w:tabs>
          <w:tab w:val="num" w:pos="851"/>
        </w:tabs>
        <w:ind w:left="284" w:right="43" w:hanging="284"/>
        <w:jc w:val="left"/>
        <w:rPr>
          <w:rFonts w:ascii="Baskerville" w:hAnsi="Baskerville"/>
          <w:i/>
        </w:rPr>
      </w:pPr>
      <w:r w:rsidRPr="00807156">
        <w:rPr>
          <w:rFonts w:ascii="Baskerville" w:hAnsi="Baskerville"/>
          <w:i/>
        </w:rPr>
        <w:t>Themes and Problems in Latin American and Caribbean History</w:t>
      </w:r>
      <w:r w:rsidR="00D342EC" w:rsidRPr="00807156">
        <w:rPr>
          <w:rFonts w:ascii="Baskerville" w:hAnsi="Baskerville"/>
          <w:i/>
        </w:rPr>
        <w:t xml:space="preserve"> </w:t>
      </w:r>
      <w:r w:rsidR="00D342EC" w:rsidRPr="00807156">
        <w:rPr>
          <w:rFonts w:ascii="Baskerville" w:hAnsi="Baskerville"/>
        </w:rPr>
        <w:t>(first year core module)</w:t>
      </w:r>
    </w:p>
    <w:p w14:paraId="7D3A7715" w14:textId="6136CFFF" w:rsidR="00025A1E" w:rsidRPr="00807156" w:rsidRDefault="00025A1E" w:rsidP="003302F6">
      <w:pPr>
        <w:pStyle w:val="BodyText2"/>
        <w:numPr>
          <w:ilvl w:val="0"/>
          <w:numId w:val="4"/>
        </w:numPr>
        <w:tabs>
          <w:tab w:val="num" w:pos="851"/>
        </w:tabs>
        <w:ind w:left="284" w:right="43" w:hanging="284"/>
        <w:jc w:val="left"/>
        <w:rPr>
          <w:rFonts w:ascii="Baskerville" w:hAnsi="Baskerville"/>
          <w:i/>
        </w:rPr>
      </w:pPr>
      <w:r w:rsidRPr="00807156">
        <w:rPr>
          <w:rFonts w:ascii="Baskerville" w:hAnsi="Baskerville"/>
          <w:i/>
        </w:rPr>
        <w:t xml:space="preserve">Comparative History, Literature and Film </w:t>
      </w:r>
      <w:r w:rsidR="00CD3E77" w:rsidRPr="00807156">
        <w:rPr>
          <w:rFonts w:ascii="Baskerville" w:hAnsi="Baskerville"/>
          <w:i/>
        </w:rPr>
        <w:t>of</w:t>
      </w:r>
      <w:r w:rsidRPr="00807156">
        <w:rPr>
          <w:rFonts w:ascii="Baskerville" w:hAnsi="Baskerville"/>
          <w:i/>
        </w:rPr>
        <w:t xml:space="preserve"> the Americas </w:t>
      </w:r>
      <w:r w:rsidRPr="00807156">
        <w:rPr>
          <w:rFonts w:ascii="Baskerville" w:hAnsi="Baskerville"/>
        </w:rPr>
        <w:t>(first year core module)</w:t>
      </w:r>
    </w:p>
    <w:p w14:paraId="6653075D" w14:textId="09DEDFAE" w:rsidR="007444ED" w:rsidRPr="00807156" w:rsidRDefault="007444ED" w:rsidP="003302F6">
      <w:pPr>
        <w:pStyle w:val="BodyText2"/>
        <w:numPr>
          <w:ilvl w:val="0"/>
          <w:numId w:val="4"/>
        </w:numPr>
        <w:tabs>
          <w:tab w:val="num" w:pos="851"/>
        </w:tabs>
        <w:ind w:left="284" w:right="43" w:hanging="284"/>
        <w:jc w:val="left"/>
        <w:rPr>
          <w:rFonts w:ascii="Baskerville" w:hAnsi="Baskerville"/>
          <w:i/>
        </w:rPr>
      </w:pPr>
      <w:r w:rsidRPr="00807156">
        <w:rPr>
          <w:rFonts w:ascii="Baskerville" w:hAnsi="Baskerville"/>
          <w:i/>
        </w:rPr>
        <w:t>The Enlightenment</w:t>
      </w:r>
      <w:r w:rsidR="00D342EC" w:rsidRPr="00807156">
        <w:rPr>
          <w:rFonts w:ascii="Baskerville" w:hAnsi="Baskerville"/>
          <w:i/>
        </w:rPr>
        <w:t xml:space="preserve"> </w:t>
      </w:r>
      <w:r w:rsidR="00D342EC" w:rsidRPr="00807156">
        <w:rPr>
          <w:rFonts w:ascii="Baskerville" w:hAnsi="Baskerville"/>
        </w:rPr>
        <w:t>(first year module)</w:t>
      </w:r>
    </w:p>
    <w:p w14:paraId="020E19B2" w14:textId="666C2928" w:rsidR="0092765C" w:rsidRPr="00807156" w:rsidRDefault="0092765C" w:rsidP="003302F6">
      <w:pPr>
        <w:pStyle w:val="BodyText2"/>
        <w:numPr>
          <w:ilvl w:val="0"/>
          <w:numId w:val="4"/>
        </w:numPr>
        <w:tabs>
          <w:tab w:val="num" w:pos="851"/>
        </w:tabs>
        <w:ind w:left="284" w:right="43" w:hanging="284"/>
        <w:jc w:val="left"/>
        <w:rPr>
          <w:rFonts w:ascii="Baskerville" w:hAnsi="Baskerville"/>
          <w:i/>
        </w:rPr>
      </w:pPr>
      <w:r w:rsidRPr="00807156">
        <w:rPr>
          <w:rFonts w:ascii="Baskerville" w:hAnsi="Baskerville"/>
          <w:i/>
        </w:rPr>
        <w:t>Historiograph</w:t>
      </w:r>
      <w:r w:rsidR="00A230CE" w:rsidRPr="00807156">
        <w:rPr>
          <w:rFonts w:ascii="Baskerville" w:hAnsi="Baskerville"/>
          <w:i/>
        </w:rPr>
        <w:t>y</w:t>
      </w:r>
      <w:r w:rsidR="00D342EC" w:rsidRPr="00807156">
        <w:rPr>
          <w:rFonts w:ascii="Baskerville" w:hAnsi="Baskerville"/>
          <w:i/>
        </w:rPr>
        <w:t xml:space="preserve"> </w:t>
      </w:r>
      <w:r w:rsidR="00D342EC" w:rsidRPr="00807156">
        <w:rPr>
          <w:rFonts w:ascii="Baskerville" w:hAnsi="Baskerville"/>
        </w:rPr>
        <w:t>(final year core module)</w:t>
      </w:r>
    </w:p>
    <w:p w14:paraId="6F3DC9A4" w14:textId="77777777" w:rsidR="002E208F" w:rsidRPr="00807156" w:rsidRDefault="002E208F" w:rsidP="003302F6">
      <w:pPr>
        <w:pStyle w:val="BodyText2"/>
        <w:ind w:right="43"/>
        <w:jc w:val="left"/>
        <w:rPr>
          <w:rFonts w:ascii="Baskerville" w:hAnsi="Baskerville"/>
        </w:rPr>
      </w:pPr>
    </w:p>
    <w:p w14:paraId="306D83A7" w14:textId="23DF538C" w:rsidR="002E208F" w:rsidRPr="00807156" w:rsidRDefault="002E208F" w:rsidP="003302F6">
      <w:pPr>
        <w:ind w:right="43"/>
        <w:rPr>
          <w:rFonts w:ascii="Baskerville" w:hAnsi="Baskerville"/>
        </w:rPr>
      </w:pPr>
      <w:r w:rsidRPr="00807156">
        <w:rPr>
          <w:rFonts w:ascii="Baskerville" w:hAnsi="Baskerville"/>
        </w:rPr>
        <w:t xml:space="preserve">My </w:t>
      </w:r>
      <w:r w:rsidRPr="00396D8A">
        <w:rPr>
          <w:rFonts w:ascii="Baskerville" w:hAnsi="Baskerville"/>
          <w:b/>
        </w:rPr>
        <w:t>postgraduate</w:t>
      </w:r>
      <w:r w:rsidRPr="00807156">
        <w:rPr>
          <w:rFonts w:ascii="Baskerville" w:hAnsi="Baskerville"/>
        </w:rPr>
        <w:t xml:space="preserve"> teaching responsibilities have included:</w:t>
      </w:r>
    </w:p>
    <w:p w14:paraId="746066DF" w14:textId="77777777" w:rsidR="002E208F" w:rsidRPr="00807156" w:rsidRDefault="002E208F" w:rsidP="003302F6">
      <w:pPr>
        <w:ind w:right="43"/>
        <w:rPr>
          <w:rFonts w:ascii="Baskerville" w:hAnsi="Baskerville"/>
        </w:rPr>
      </w:pPr>
    </w:p>
    <w:p w14:paraId="3157649C" w14:textId="22A482F5" w:rsidR="002E208F" w:rsidRPr="00807156" w:rsidRDefault="002E208F" w:rsidP="003302F6">
      <w:pPr>
        <w:numPr>
          <w:ilvl w:val="0"/>
          <w:numId w:val="6"/>
        </w:numPr>
        <w:tabs>
          <w:tab w:val="clear" w:pos="360"/>
          <w:tab w:val="num" w:pos="0"/>
          <w:tab w:val="num" w:pos="284"/>
        </w:tabs>
        <w:ind w:left="0" w:right="43" w:firstLine="0"/>
        <w:rPr>
          <w:rFonts w:ascii="Baskerville" w:hAnsi="Baskerville"/>
        </w:rPr>
      </w:pPr>
      <w:r w:rsidRPr="00807156">
        <w:rPr>
          <w:rFonts w:ascii="Baskerville" w:hAnsi="Baskerville"/>
        </w:rPr>
        <w:t xml:space="preserve">serving as </w:t>
      </w:r>
      <w:r w:rsidR="002C3C59" w:rsidRPr="00807156">
        <w:rPr>
          <w:rFonts w:ascii="Baskerville" w:hAnsi="Baskerville"/>
        </w:rPr>
        <w:t>D</w:t>
      </w:r>
      <w:r w:rsidRPr="00807156">
        <w:rPr>
          <w:rFonts w:ascii="Baskerville" w:hAnsi="Baskerville"/>
        </w:rPr>
        <w:t xml:space="preserve">irector of </w:t>
      </w:r>
      <w:r w:rsidR="002C3C59" w:rsidRPr="00807156">
        <w:rPr>
          <w:rFonts w:ascii="Baskerville" w:hAnsi="Baskerville"/>
        </w:rPr>
        <w:t>Graduate S</w:t>
      </w:r>
      <w:r w:rsidRPr="00807156">
        <w:rPr>
          <w:rFonts w:ascii="Baskerville" w:hAnsi="Baskerville"/>
        </w:rPr>
        <w:t>tudies</w:t>
      </w:r>
      <w:r w:rsidR="002C3C59" w:rsidRPr="00807156">
        <w:rPr>
          <w:rFonts w:ascii="Baskerville" w:hAnsi="Baskerville"/>
        </w:rPr>
        <w:t xml:space="preserve"> for the History Department</w:t>
      </w:r>
    </w:p>
    <w:p w14:paraId="00BB8839" w14:textId="77777777" w:rsidR="002E208F" w:rsidRPr="00807156" w:rsidRDefault="002E208F" w:rsidP="003302F6">
      <w:pPr>
        <w:numPr>
          <w:ilvl w:val="0"/>
          <w:numId w:val="6"/>
        </w:numPr>
        <w:tabs>
          <w:tab w:val="clear" w:pos="360"/>
          <w:tab w:val="num" w:pos="0"/>
          <w:tab w:val="num" w:pos="284"/>
        </w:tabs>
        <w:ind w:left="0" w:right="43" w:firstLine="0"/>
        <w:rPr>
          <w:rFonts w:ascii="Baskerville" w:hAnsi="Baskerville"/>
        </w:rPr>
      </w:pPr>
      <w:r w:rsidRPr="00807156">
        <w:rPr>
          <w:rFonts w:ascii="Baskerville" w:hAnsi="Baskerville"/>
        </w:rPr>
        <w:t>directing the History Department’s taught masters programmes</w:t>
      </w:r>
    </w:p>
    <w:p w14:paraId="35659420" w14:textId="2BA062AF" w:rsidR="002E208F" w:rsidRPr="00807156" w:rsidRDefault="002E208F" w:rsidP="003302F6">
      <w:pPr>
        <w:numPr>
          <w:ilvl w:val="0"/>
          <w:numId w:val="6"/>
        </w:numPr>
        <w:tabs>
          <w:tab w:val="clear" w:pos="360"/>
          <w:tab w:val="num" w:pos="0"/>
          <w:tab w:val="num" w:pos="284"/>
        </w:tabs>
        <w:ind w:left="0" w:right="43" w:firstLine="0"/>
        <w:rPr>
          <w:rFonts w:ascii="Baskerville" w:hAnsi="Baskerville"/>
        </w:rPr>
      </w:pPr>
      <w:r w:rsidRPr="00807156">
        <w:rPr>
          <w:rFonts w:ascii="Baskerville" w:hAnsi="Baskerville"/>
        </w:rPr>
        <w:t>teaching postgraduate modules</w:t>
      </w:r>
      <w:r w:rsidR="003B206E" w:rsidRPr="00807156">
        <w:rPr>
          <w:rFonts w:ascii="Baskerville" w:hAnsi="Baskerville"/>
        </w:rPr>
        <w:t xml:space="preserve"> and delivering the History Department’s doctoral training programme</w:t>
      </w:r>
    </w:p>
    <w:p w14:paraId="14F069EB" w14:textId="14DA09CE" w:rsidR="002E208F" w:rsidRPr="00807156" w:rsidRDefault="002E208F" w:rsidP="003302F6">
      <w:pPr>
        <w:numPr>
          <w:ilvl w:val="0"/>
          <w:numId w:val="6"/>
        </w:numPr>
        <w:tabs>
          <w:tab w:val="clear" w:pos="360"/>
          <w:tab w:val="num" w:pos="0"/>
          <w:tab w:val="num" w:pos="284"/>
        </w:tabs>
        <w:ind w:left="0" w:right="43" w:firstLine="0"/>
        <w:rPr>
          <w:rFonts w:ascii="Baskerville" w:hAnsi="Baskerville"/>
        </w:rPr>
      </w:pPr>
      <w:r w:rsidRPr="00807156">
        <w:rPr>
          <w:rFonts w:ascii="Baskerville" w:hAnsi="Baskerville"/>
        </w:rPr>
        <w:t>internal and external examination of masters and doctoral theses</w:t>
      </w:r>
      <w:r w:rsidR="00C62553" w:rsidRPr="00807156">
        <w:rPr>
          <w:rFonts w:ascii="Baskerville" w:hAnsi="Baskerville"/>
        </w:rPr>
        <w:t xml:space="preserve">, and serving as examination advisor for </w:t>
      </w:r>
      <w:r w:rsidR="00A2269E" w:rsidRPr="00807156">
        <w:rPr>
          <w:rFonts w:ascii="Baskerville" w:hAnsi="Baskerville"/>
        </w:rPr>
        <w:t>numerous doctoral vivas</w:t>
      </w:r>
    </w:p>
    <w:p w14:paraId="661C1697" w14:textId="4A3EC3EC" w:rsidR="002E208F" w:rsidRPr="00807156" w:rsidRDefault="002E208F" w:rsidP="003302F6">
      <w:pPr>
        <w:numPr>
          <w:ilvl w:val="0"/>
          <w:numId w:val="6"/>
        </w:numPr>
        <w:tabs>
          <w:tab w:val="clear" w:pos="360"/>
          <w:tab w:val="num" w:pos="0"/>
          <w:tab w:val="num" w:pos="284"/>
        </w:tabs>
        <w:ind w:left="0" w:right="43" w:firstLine="0"/>
        <w:rPr>
          <w:rFonts w:ascii="Baskerville" w:hAnsi="Baskerville"/>
        </w:rPr>
      </w:pPr>
      <w:r w:rsidRPr="00807156">
        <w:rPr>
          <w:rFonts w:ascii="Baskerville" w:hAnsi="Baskerville"/>
        </w:rPr>
        <w:t>Supervision of masters and doctoral dissertations</w:t>
      </w:r>
      <w:r w:rsidR="0030722B" w:rsidRPr="00807156">
        <w:rPr>
          <w:rFonts w:ascii="Baskerville" w:hAnsi="Baskerville"/>
        </w:rPr>
        <w:t>, including</w:t>
      </w:r>
      <w:r w:rsidR="004578D3" w:rsidRPr="00807156">
        <w:rPr>
          <w:rFonts w:ascii="Baskerville" w:hAnsi="Baskerville"/>
        </w:rPr>
        <w:t xml:space="preserve"> the following doctoral students:</w:t>
      </w:r>
    </w:p>
    <w:p w14:paraId="629F5B03" w14:textId="77777777" w:rsidR="00FA480A" w:rsidRPr="00807156" w:rsidRDefault="00FA480A" w:rsidP="003302F6">
      <w:pPr>
        <w:tabs>
          <w:tab w:val="num" w:pos="360"/>
        </w:tabs>
        <w:ind w:right="43"/>
        <w:rPr>
          <w:rFonts w:ascii="Baskerville" w:hAnsi="Baskerville"/>
          <w:b/>
        </w:rPr>
      </w:pPr>
    </w:p>
    <w:tbl>
      <w:tblPr>
        <w:tblStyle w:val="TableGrid"/>
        <w:tblpPr w:leftFromText="180" w:rightFromText="180" w:vertAnchor="text" w:tblpX="193" w:tblpY="1"/>
        <w:tblOverlap w:val="never"/>
        <w:tblW w:w="0" w:type="auto"/>
        <w:tblLook w:val="04A0" w:firstRow="1" w:lastRow="0" w:firstColumn="1" w:lastColumn="0" w:noHBand="0" w:noVBand="1"/>
      </w:tblPr>
      <w:tblGrid>
        <w:gridCol w:w="2376"/>
        <w:gridCol w:w="2835"/>
        <w:gridCol w:w="1418"/>
        <w:gridCol w:w="1650"/>
      </w:tblGrid>
      <w:tr w:rsidR="00587533" w:rsidRPr="00807156" w14:paraId="0F7803A2" w14:textId="77777777" w:rsidTr="00BE2245">
        <w:tc>
          <w:tcPr>
            <w:tcW w:w="2376" w:type="dxa"/>
          </w:tcPr>
          <w:p w14:paraId="6AC76B76" w14:textId="3E3A68B7" w:rsidR="00571FF9" w:rsidRPr="00807156" w:rsidRDefault="00571FF9" w:rsidP="0014268E">
            <w:pPr>
              <w:pStyle w:val="ListParagraph"/>
              <w:ind w:left="0" w:right="43"/>
              <w:contextualSpacing w:val="0"/>
              <w:rPr>
                <w:rFonts w:ascii="Baskerville" w:hAnsi="Baskerville"/>
                <w:b/>
              </w:rPr>
            </w:pPr>
            <w:r w:rsidRPr="00807156">
              <w:rPr>
                <w:rFonts w:ascii="Baskerville" w:hAnsi="Baskerville"/>
                <w:b/>
              </w:rPr>
              <w:t>Student</w:t>
            </w:r>
          </w:p>
        </w:tc>
        <w:tc>
          <w:tcPr>
            <w:tcW w:w="2835" w:type="dxa"/>
          </w:tcPr>
          <w:p w14:paraId="4B258AC3" w14:textId="5ED05C66" w:rsidR="00571FF9" w:rsidRPr="00807156" w:rsidRDefault="00571FF9" w:rsidP="0014268E">
            <w:pPr>
              <w:pStyle w:val="ListParagraph"/>
              <w:ind w:left="0" w:right="43"/>
              <w:contextualSpacing w:val="0"/>
              <w:rPr>
                <w:rFonts w:ascii="Baskerville" w:hAnsi="Baskerville"/>
                <w:b/>
              </w:rPr>
            </w:pPr>
            <w:r w:rsidRPr="00807156">
              <w:rPr>
                <w:rFonts w:ascii="Baskerville" w:hAnsi="Baskerville"/>
                <w:b/>
              </w:rPr>
              <w:t>Sole or Co-Supervision</w:t>
            </w:r>
          </w:p>
        </w:tc>
        <w:tc>
          <w:tcPr>
            <w:tcW w:w="1418" w:type="dxa"/>
          </w:tcPr>
          <w:p w14:paraId="7F726AED" w14:textId="482B95FB" w:rsidR="00571FF9" w:rsidRPr="00807156" w:rsidRDefault="00571FF9" w:rsidP="0014268E">
            <w:pPr>
              <w:pStyle w:val="ListParagraph"/>
              <w:ind w:left="0" w:right="43"/>
              <w:contextualSpacing w:val="0"/>
              <w:rPr>
                <w:rFonts w:ascii="Baskerville" w:hAnsi="Baskerville"/>
                <w:b/>
              </w:rPr>
            </w:pPr>
            <w:r w:rsidRPr="00807156">
              <w:rPr>
                <w:rFonts w:ascii="Baskerville" w:hAnsi="Baskerville"/>
                <w:b/>
              </w:rPr>
              <w:t xml:space="preserve">Source of </w:t>
            </w:r>
            <w:r w:rsidRPr="00807156">
              <w:rPr>
                <w:rFonts w:ascii="Baskerville" w:hAnsi="Baskerville"/>
                <w:b/>
              </w:rPr>
              <w:lastRenderedPageBreak/>
              <w:t>Funding</w:t>
            </w:r>
          </w:p>
        </w:tc>
        <w:tc>
          <w:tcPr>
            <w:tcW w:w="1650" w:type="dxa"/>
          </w:tcPr>
          <w:p w14:paraId="637CF703" w14:textId="0B141CC8" w:rsidR="00571FF9" w:rsidRPr="00807156" w:rsidRDefault="00571FF9" w:rsidP="0014268E">
            <w:pPr>
              <w:pStyle w:val="ListParagraph"/>
              <w:ind w:left="0" w:right="43"/>
              <w:contextualSpacing w:val="0"/>
              <w:rPr>
                <w:rFonts w:ascii="Baskerville" w:hAnsi="Baskerville"/>
                <w:b/>
              </w:rPr>
            </w:pPr>
            <w:r w:rsidRPr="00807156">
              <w:rPr>
                <w:rFonts w:ascii="Baskerville" w:hAnsi="Baskerville"/>
                <w:b/>
              </w:rPr>
              <w:lastRenderedPageBreak/>
              <w:t xml:space="preserve">Dissertation </w:t>
            </w:r>
            <w:r w:rsidRPr="00807156">
              <w:rPr>
                <w:rFonts w:ascii="Baskerville" w:hAnsi="Baskerville"/>
                <w:b/>
              </w:rPr>
              <w:lastRenderedPageBreak/>
              <w:t>awarded</w:t>
            </w:r>
          </w:p>
        </w:tc>
      </w:tr>
      <w:tr w:rsidR="00587533" w:rsidRPr="00807156" w14:paraId="332A1D80" w14:textId="77777777" w:rsidTr="00BE2245">
        <w:tc>
          <w:tcPr>
            <w:tcW w:w="2376" w:type="dxa"/>
          </w:tcPr>
          <w:p w14:paraId="3E809CFE" w14:textId="77777777"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lastRenderedPageBreak/>
              <w:t>Rebecca Fraser (née Griffin)</w:t>
            </w:r>
          </w:p>
        </w:tc>
        <w:tc>
          <w:tcPr>
            <w:tcW w:w="2835" w:type="dxa"/>
          </w:tcPr>
          <w:p w14:paraId="636020F0" w14:textId="77C0A0F6"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Co-supervision</w:t>
            </w:r>
            <w:r w:rsidR="0072785C" w:rsidRPr="00807156">
              <w:rPr>
                <w:rFonts w:ascii="Baskerville" w:hAnsi="Baskerville"/>
              </w:rPr>
              <w:t xml:space="preserve"> with Sociology</w:t>
            </w:r>
          </w:p>
        </w:tc>
        <w:tc>
          <w:tcPr>
            <w:tcW w:w="1418" w:type="dxa"/>
          </w:tcPr>
          <w:p w14:paraId="6713834E" w14:textId="7A4926BD"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AHRC</w:t>
            </w:r>
          </w:p>
        </w:tc>
        <w:tc>
          <w:tcPr>
            <w:tcW w:w="1650" w:type="dxa"/>
          </w:tcPr>
          <w:p w14:paraId="72A128AA" w14:textId="45CC8A48" w:rsidR="00571FF9" w:rsidRPr="00807156" w:rsidRDefault="00D713B8" w:rsidP="0014268E">
            <w:pPr>
              <w:pStyle w:val="ListParagraph"/>
              <w:ind w:left="0" w:right="43"/>
              <w:contextualSpacing w:val="0"/>
              <w:rPr>
                <w:rFonts w:ascii="Baskerville" w:hAnsi="Baskerville"/>
              </w:rPr>
            </w:pPr>
            <w:r w:rsidRPr="00807156">
              <w:rPr>
                <w:rFonts w:ascii="Baskerville" w:hAnsi="Baskerville"/>
              </w:rPr>
              <w:t>2003</w:t>
            </w:r>
          </w:p>
        </w:tc>
      </w:tr>
      <w:tr w:rsidR="00587533" w:rsidRPr="00807156" w14:paraId="19812E67" w14:textId="77777777" w:rsidTr="00BE2245">
        <w:tc>
          <w:tcPr>
            <w:tcW w:w="2376" w:type="dxa"/>
          </w:tcPr>
          <w:p w14:paraId="192BC2B8" w14:textId="074660C2" w:rsidR="00402DF3" w:rsidRPr="00807156" w:rsidRDefault="00402DF3" w:rsidP="0014268E">
            <w:pPr>
              <w:pStyle w:val="ListParagraph"/>
              <w:ind w:left="0" w:right="43"/>
              <w:contextualSpacing w:val="0"/>
              <w:rPr>
                <w:rFonts w:ascii="Baskerville" w:hAnsi="Baskerville"/>
              </w:rPr>
            </w:pPr>
            <w:r w:rsidRPr="00807156">
              <w:rPr>
                <w:rFonts w:ascii="Baskerville" w:hAnsi="Baskerville"/>
              </w:rPr>
              <w:t>Helen Cowie</w:t>
            </w:r>
          </w:p>
        </w:tc>
        <w:tc>
          <w:tcPr>
            <w:tcW w:w="2835" w:type="dxa"/>
          </w:tcPr>
          <w:p w14:paraId="3ED9BADA" w14:textId="69E76336" w:rsidR="00402DF3" w:rsidRPr="00807156" w:rsidRDefault="00402DF3" w:rsidP="0014268E">
            <w:pPr>
              <w:pStyle w:val="ListParagraph"/>
              <w:ind w:left="0" w:right="43"/>
              <w:contextualSpacing w:val="0"/>
              <w:rPr>
                <w:rFonts w:ascii="Baskerville" w:hAnsi="Baskerville"/>
              </w:rPr>
            </w:pPr>
            <w:r w:rsidRPr="00807156">
              <w:rPr>
                <w:rFonts w:ascii="Baskerville" w:hAnsi="Baskerville"/>
              </w:rPr>
              <w:t>Co-supervision</w:t>
            </w:r>
            <w:r w:rsidR="0072785C" w:rsidRPr="00807156">
              <w:rPr>
                <w:rFonts w:ascii="Baskerville" w:hAnsi="Baskerville"/>
              </w:rPr>
              <w:t xml:space="preserve"> within History</w:t>
            </w:r>
          </w:p>
        </w:tc>
        <w:tc>
          <w:tcPr>
            <w:tcW w:w="1418" w:type="dxa"/>
          </w:tcPr>
          <w:p w14:paraId="41E204E7" w14:textId="03DA0152" w:rsidR="00402DF3" w:rsidRPr="00807156" w:rsidRDefault="000C68A1" w:rsidP="0014268E">
            <w:pPr>
              <w:pStyle w:val="ListParagraph"/>
              <w:ind w:left="0" w:right="43"/>
              <w:contextualSpacing w:val="0"/>
              <w:rPr>
                <w:rFonts w:ascii="Baskerville" w:hAnsi="Baskerville"/>
              </w:rPr>
            </w:pPr>
            <w:r w:rsidRPr="00807156">
              <w:rPr>
                <w:rFonts w:ascii="Baskerville" w:hAnsi="Baskerville"/>
              </w:rPr>
              <w:t>AHRC</w:t>
            </w:r>
          </w:p>
        </w:tc>
        <w:tc>
          <w:tcPr>
            <w:tcW w:w="1650" w:type="dxa"/>
          </w:tcPr>
          <w:p w14:paraId="16E2E53E" w14:textId="2372E9BF" w:rsidR="00402DF3" w:rsidRPr="00807156" w:rsidRDefault="00402DF3" w:rsidP="0014268E">
            <w:pPr>
              <w:pStyle w:val="ListParagraph"/>
              <w:ind w:left="0" w:right="43"/>
              <w:contextualSpacing w:val="0"/>
              <w:rPr>
                <w:rFonts w:ascii="Baskerville" w:hAnsi="Baskerville"/>
              </w:rPr>
            </w:pPr>
            <w:r w:rsidRPr="00807156">
              <w:rPr>
                <w:rFonts w:ascii="Baskerville" w:hAnsi="Baskerville"/>
              </w:rPr>
              <w:t>200</w:t>
            </w:r>
            <w:r w:rsidR="00A54E72" w:rsidRPr="00807156">
              <w:rPr>
                <w:rFonts w:ascii="Baskerville" w:hAnsi="Baskerville"/>
              </w:rPr>
              <w:t>8</w:t>
            </w:r>
          </w:p>
        </w:tc>
      </w:tr>
      <w:tr w:rsidR="00587533" w:rsidRPr="00807156" w14:paraId="291696AE" w14:textId="77777777" w:rsidTr="00BE2245">
        <w:tc>
          <w:tcPr>
            <w:tcW w:w="2376" w:type="dxa"/>
          </w:tcPr>
          <w:p w14:paraId="6A287D36" w14:textId="24A830BB"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Deborah Toner</w:t>
            </w:r>
          </w:p>
        </w:tc>
        <w:tc>
          <w:tcPr>
            <w:tcW w:w="2835" w:type="dxa"/>
          </w:tcPr>
          <w:p w14:paraId="18BAED49" w14:textId="0D63689B"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Sole supervision</w:t>
            </w:r>
          </w:p>
        </w:tc>
        <w:tc>
          <w:tcPr>
            <w:tcW w:w="1418" w:type="dxa"/>
          </w:tcPr>
          <w:p w14:paraId="2E5881F2" w14:textId="79DC6FD3"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ESRC</w:t>
            </w:r>
          </w:p>
        </w:tc>
        <w:tc>
          <w:tcPr>
            <w:tcW w:w="1650" w:type="dxa"/>
          </w:tcPr>
          <w:p w14:paraId="147DE806" w14:textId="647774F1" w:rsidR="00571FF9" w:rsidRPr="00807156" w:rsidRDefault="00402DF3" w:rsidP="0014268E">
            <w:pPr>
              <w:pStyle w:val="ListParagraph"/>
              <w:ind w:left="0" w:right="43"/>
              <w:contextualSpacing w:val="0"/>
              <w:rPr>
                <w:rFonts w:ascii="Baskerville" w:hAnsi="Baskerville"/>
              </w:rPr>
            </w:pPr>
            <w:r w:rsidRPr="00807156">
              <w:rPr>
                <w:rFonts w:ascii="Baskerville" w:hAnsi="Baskerville"/>
              </w:rPr>
              <w:t>2009</w:t>
            </w:r>
          </w:p>
        </w:tc>
      </w:tr>
      <w:tr w:rsidR="00587533" w:rsidRPr="00807156" w14:paraId="63C759EB" w14:textId="77777777" w:rsidTr="00BE2245">
        <w:tc>
          <w:tcPr>
            <w:tcW w:w="2376" w:type="dxa"/>
          </w:tcPr>
          <w:p w14:paraId="71110ACD" w14:textId="609A941C"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Sergio Lussana</w:t>
            </w:r>
          </w:p>
        </w:tc>
        <w:tc>
          <w:tcPr>
            <w:tcW w:w="2835" w:type="dxa"/>
          </w:tcPr>
          <w:p w14:paraId="37CEA53C" w14:textId="3A779819"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Co-supervision</w:t>
            </w:r>
            <w:r w:rsidR="0072785C" w:rsidRPr="00807156">
              <w:rPr>
                <w:rFonts w:ascii="Baskerville" w:hAnsi="Baskerville"/>
              </w:rPr>
              <w:t xml:space="preserve"> within History </w:t>
            </w:r>
          </w:p>
        </w:tc>
        <w:tc>
          <w:tcPr>
            <w:tcW w:w="1418" w:type="dxa"/>
          </w:tcPr>
          <w:p w14:paraId="35D85654" w14:textId="562DD845"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AHRC</w:t>
            </w:r>
          </w:p>
        </w:tc>
        <w:tc>
          <w:tcPr>
            <w:tcW w:w="1650" w:type="dxa"/>
          </w:tcPr>
          <w:p w14:paraId="4774B818" w14:textId="0D5B9A04" w:rsidR="00571FF9" w:rsidRPr="00807156" w:rsidRDefault="00D713B8" w:rsidP="0014268E">
            <w:pPr>
              <w:pStyle w:val="ListParagraph"/>
              <w:ind w:left="0" w:right="43"/>
              <w:contextualSpacing w:val="0"/>
              <w:rPr>
                <w:rFonts w:ascii="Baskerville" w:hAnsi="Baskerville"/>
              </w:rPr>
            </w:pPr>
            <w:r w:rsidRPr="00807156">
              <w:rPr>
                <w:rFonts w:ascii="Baskerville" w:hAnsi="Baskerville"/>
              </w:rPr>
              <w:t>2011</w:t>
            </w:r>
          </w:p>
        </w:tc>
      </w:tr>
      <w:tr w:rsidR="00587533" w:rsidRPr="00807156" w14:paraId="46D5B99E" w14:textId="77777777" w:rsidTr="00BE2245">
        <w:tc>
          <w:tcPr>
            <w:tcW w:w="2376" w:type="dxa"/>
          </w:tcPr>
          <w:p w14:paraId="40042908" w14:textId="2383E45A"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Andrea Cadelo Buitrago</w:t>
            </w:r>
          </w:p>
        </w:tc>
        <w:tc>
          <w:tcPr>
            <w:tcW w:w="2835" w:type="dxa"/>
          </w:tcPr>
          <w:p w14:paraId="2B682E64" w14:textId="6AD92D77"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Sole supervision</w:t>
            </w:r>
          </w:p>
        </w:tc>
        <w:tc>
          <w:tcPr>
            <w:tcW w:w="1418" w:type="dxa"/>
          </w:tcPr>
          <w:p w14:paraId="7AA6ED19" w14:textId="0DA5C44B"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University of Warwick</w:t>
            </w:r>
          </w:p>
        </w:tc>
        <w:tc>
          <w:tcPr>
            <w:tcW w:w="1650" w:type="dxa"/>
          </w:tcPr>
          <w:p w14:paraId="70E2C613" w14:textId="6217E6E1" w:rsidR="00571FF9" w:rsidRPr="00807156" w:rsidRDefault="00571FF9" w:rsidP="0014268E">
            <w:pPr>
              <w:pStyle w:val="ListParagraph"/>
              <w:ind w:left="0" w:right="43"/>
              <w:contextualSpacing w:val="0"/>
              <w:rPr>
                <w:rFonts w:ascii="Baskerville" w:hAnsi="Baskerville"/>
              </w:rPr>
            </w:pPr>
            <w:r w:rsidRPr="00807156">
              <w:rPr>
                <w:rFonts w:ascii="Baskerville" w:hAnsi="Baskerville"/>
              </w:rPr>
              <w:t>2013</w:t>
            </w:r>
          </w:p>
        </w:tc>
      </w:tr>
      <w:tr w:rsidR="00647DB0" w:rsidRPr="00807156" w14:paraId="1D5728CD" w14:textId="77777777" w:rsidTr="00BE2245">
        <w:tc>
          <w:tcPr>
            <w:tcW w:w="2376" w:type="dxa"/>
          </w:tcPr>
          <w:p w14:paraId="25BD6430" w14:textId="33C4FCF1"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Josh Moulding</w:t>
            </w:r>
          </w:p>
        </w:tc>
        <w:tc>
          <w:tcPr>
            <w:tcW w:w="2835" w:type="dxa"/>
          </w:tcPr>
          <w:p w14:paraId="6DB93936" w14:textId="487333DC"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Co-supervision within History</w:t>
            </w:r>
          </w:p>
        </w:tc>
        <w:tc>
          <w:tcPr>
            <w:tcW w:w="1418" w:type="dxa"/>
          </w:tcPr>
          <w:p w14:paraId="75D4BA29" w14:textId="7B2E171B"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Wellcome</w:t>
            </w:r>
            <w:r w:rsidR="00CA2C6D" w:rsidRPr="00807156">
              <w:rPr>
                <w:rFonts w:ascii="Baskerville" w:hAnsi="Baskerville"/>
              </w:rPr>
              <w:t xml:space="preserve"> Trust</w:t>
            </w:r>
          </w:p>
        </w:tc>
        <w:tc>
          <w:tcPr>
            <w:tcW w:w="1650" w:type="dxa"/>
          </w:tcPr>
          <w:p w14:paraId="7CF6A64F" w14:textId="177B44C4" w:rsidR="00647DB0" w:rsidRPr="00807156" w:rsidRDefault="00084B89" w:rsidP="0014268E">
            <w:pPr>
              <w:pStyle w:val="ListParagraph"/>
              <w:ind w:left="0" w:right="43"/>
              <w:contextualSpacing w:val="0"/>
              <w:rPr>
                <w:rFonts w:ascii="Baskerville" w:hAnsi="Baskerville"/>
              </w:rPr>
            </w:pPr>
            <w:r w:rsidRPr="00807156">
              <w:rPr>
                <w:rFonts w:ascii="Baskerville" w:hAnsi="Baskerville"/>
              </w:rPr>
              <w:t>P</w:t>
            </w:r>
            <w:r w:rsidR="00647DB0" w:rsidRPr="00807156">
              <w:rPr>
                <w:rFonts w:ascii="Baskerville" w:hAnsi="Baskerville"/>
              </w:rPr>
              <w:t>ermanently withdrawn on health grounds</w:t>
            </w:r>
          </w:p>
        </w:tc>
      </w:tr>
      <w:tr w:rsidR="00647DB0" w:rsidRPr="00807156" w14:paraId="71A8873D" w14:textId="77777777" w:rsidTr="00BE2245">
        <w:tc>
          <w:tcPr>
            <w:tcW w:w="2376" w:type="dxa"/>
          </w:tcPr>
          <w:p w14:paraId="7453C78C" w14:textId="22A7FAA2"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Desirée Arbo</w:t>
            </w:r>
          </w:p>
        </w:tc>
        <w:tc>
          <w:tcPr>
            <w:tcW w:w="2835" w:type="dxa"/>
          </w:tcPr>
          <w:p w14:paraId="4D1B3940" w14:textId="71F1BC16"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Co-supervision with Classics</w:t>
            </w:r>
          </w:p>
        </w:tc>
        <w:tc>
          <w:tcPr>
            <w:tcW w:w="1418" w:type="dxa"/>
          </w:tcPr>
          <w:p w14:paraId="28701B9A" w14:textId="2A308673"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University of Warwick</w:t>
            </w:r>
          </w:p>
        </w:tc>
        <w:tc>
          <w:tcPr>
            <w:tcW w:w="1650" w:type="dxa"/>
          </w:tcPr>
          <w:p w14:paraId="6FDFA421" w14:textId="207FA4E5"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In progress</w:t>
            </w:r>
          </w:p>
        </w:tc>
      </w:tr>
      <w:tr w:rsidR="00647DB0" w:rsidRPr="00807156" w14:paraId="37B1D954" w14:textId="77777777" w:rsidTr="00BE2245">
        <w:tc>
          <w:tcPr>
            <w:tcW w:w="2376" w:type="dxa"/>
          </w:tcPr>
          <w:p w14:paraId="36AACDE6" w14:textId="53B1682D"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María Estrada Fuentes</w:t>
            </w:r>
          </w:p>
        </w:tc>
        <w:tc>
          <w:tcPr>
            <w:tcW w:w="2835" w:type="dxa"/>
          </w:tcPr>
          <w:p w14:paraId="51A9C513" w14:textId="19CAD91D"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Co-supervision with Theatre Studies</w:t>
            </w:r>
          </w:p>
        </w:tc>
        <w:tc>
          <w:tcPr>
            <w:tcW w:w="1418" w:type="dxa"/>
          </w:tcPr>
          <w:p w14:paraId="78FA3F8B" w14:textId="6D01BF4E"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University of Warwick</w:t>
            </w:r>
          </w:p>
        </w:tc>
        <w:tc>
          <w:tcPr>
            <w:tcW w:w="1650" w:type="dxa"/>
          </w:tcPr>
          <w:p w14:paraId="3364A8F0" w14:textId="2A321051"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In progress</w:t>
            </w:r>
          </w:p>
        </w:tc>
      </w:tr>
      <w:tr w:rsidR="00647DB0" w:rsidRPr="00807156" w14:paraId="51AA3713" w14:textId="77777777" w:rsidTr="00BE2245">
        <w:tc>
          <w:tcPr>
            <w:tcW w:w="2376" w:type="dxa"/>
          </w:tcPr>
          <w:p w14:paraId="27EB6C0B" w14:textId="5B0CB637"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Marcos Estrada de Oliveira</w:t>
            </w:r>
          </w:p>
        </w:tc>
        <w:tc>
          <w:tcPr>
            <w:tcW w:w="2835" w:type="dxa"/>
          </w:tcPr>
          <w:p w14:paraId="0D9C9879" w14:textId="4609FB48"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Co-supervision with Sociology</w:t>
            </w:r>
          </w:p>
        </w:tc>
        <w:tc>
          <w:tcPr>
            <w:tcW w:w="1418" w:type="dxa"/>
          </w:tcPr>
          <w:p w14:paraId="4B920F75" w14:textId="73D37043"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Self-funded</w:t>
            </w:r>
          </w:p>
        </w:tc>
        <w:tc>
          <w:tcPr>
            <w:tcW w:w="1650" w:type="dxa"/>
          </w:tcPr>
          <w:p w14:paraId="3D67C981" w14:textId="1D35D9BE"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In progress</w:t>
            </w:r>
          </w:p>
        </w:tc>
      </w:tr>
      <w:tr w:rsidR="00647DB0" w:rsidRPr="00807156" w14:paraId="5C5A4E3C" w14:textId="77777777" w:rsidTr="00BE2245">
        <w:tc>
          <w:tcPr>
            <w:tcW w:w="2376" w:type="dxa"/>
          </w:tcPr>
          <w:p w14:paraId="008F9FFF" w14:textId="72B7033E"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Rebecca Noble</w:t>
            </w:r>
          </w:p>
        </w:tc>
        <w:tc>
          <w:tcPr>
            <w:tcW w:w="2835" w:type="dxa"/>
          </w:tcPr>
          <w:p w14:paraId="20F9A027" w14:textId="7DD90E31"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Co-supervision within History</w:t>
            </w:r>
          </w:p>
        </w:tc>
        <w:tc>
          <w:tcPr>
            <w:tcW w:w="1418" w:type="dxa"/>
          </w:tcPr>
          <w:p w14:paraId="2381B995" w14:textId="0334D7E9"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ESRC</w:t>
            </w:r>
          </w:p>
        </w:tc>
        <w:tc>
          <w:tcPr>
            <w:tcW w:w="1650" w:type="dxa"/>
          </w:tcPr>
          <w:p w14:paraId="42B95E0F" w14:textId="36003C6F"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In progress</w:t>
            </w:r>
          </w:p>
        </w:tc>
      </w:tr>
      <w:tr w:rsidR="00647DB0" w:rsidRPr="00807156" w14:paraId="436F374B" w14:textId="77777777" w:rsidTr="00BE2245">
        <w:tc>
          <w:tcPr>
            <w:tcW w:w="2376" w:type="dxa"/>
          </w:tcPr>
          <w:p w14:paraId="60B07408" w14:textId="78361CEA"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Anastasia Stylianou</w:t>
            </w:r>
          </w:p>
        </w:tc>
        <w:tc>
          <w:tcPr>
            <w:tcW w:w="2835" w:type="dxa"/>
          </w:tcPr>
          <w:p w14:paraId="6C6036BD" w14:textId="16D39FF3"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Co-supervision within History</w:t>
            </w:r>
          </w:p>
        </w:tc>
        <w:tc>
          <w:tcPr>
            <w:tcW w:w="1418" w:type="dxa"/>
          </w:tcPr>
          <w:p w14:paraId="4220D6B6" w14:textId="4737F5BA"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ESRC</w:t>
            </w:r>
          </w:p>
        </w:tc>
        <w:tc>
          <w:tcPr>
            <w:tcW w:w="1650" w:type="dxa"/>
          </w:tcPr>
          <w:p w14:paraId="00D9ED3F" w14:textId="7DEAC265" w:rsidR="00647DB0" w:rsidRPr="00807156" w:rsidRDefault="00647DB0" w:rsidP="0014268E">
            <w:pPr>
              <w:pStyle w:val="ListParagraph"/>
              <w:ind w:left="0" w:right="43"/>
              <w:contextualSpacing w:val="0"/>
              <w:rPr>
                <w:rFonts w:ascii="Baskerville" w:hAnsi="Baskerville"/>
              </w:rPr>
            </w:pPr>
            <w:r w:rsidRPr="00807156">
              <w:rPr>
                <w:rFonts w:ascii="Baskerville" w:hAnsi="Baskerville"/>
              </w:rPr>
              <w:t>In progress</w:t>
            </w:r>
          </w:p>
        </w:tc>
      </w:tr>
    </w:tbl>
    <w:p w14:paraId="5E9B7DDD" w14:textId="0C0A250C" w:rsidR="002E208F" w:rsidRPr="00807156" w:rsidRDefault="00402DF3" w:rsidP="003302F6">
      <w:pPr>
        <w:tabs>
          <w:tab w:val="left" w:pos="2600"/>
          <w:tab w:val="left" w:pos="3600"/>
        </w:tabs>
        <w:ind w:right="43"/>
        <w:rPr>
          <w:rFonts w:ascii="Baskerville" w:hAnsi="Baskerville"/>
          <w:smallCaps/>
        </w:rPr>
      </w:pPr>
      <w:r w:rsidRPr="00807156">
        <w:rPr>
          <w:rFonts w:ascii="Baskerville" w:hAnsi="Baskerville"/>
          <w:smallCaps/>
        </w:rPr>
        <w:br w:type="textWrapping" w:clear="all"/>
      </w:r>
    </w:p>
    <w:p w14:paraId="0E386D6A" w14:textId="77777777" w:rsidR="002E208F" w:rsidRDefault="002E208F" w:rsidP="003302F6">
      <w:pPr>
        <w:tabs>
          <w:tab w:val="left" w:pos="2600"/>
          <w:tab w:val="left" w:pos="3600"/>
        </w:tabs>
        <w:ind w:right="43"/>
        <w:rPr>
          <w:rFonts w:ascii="Baskerville" w:hAnsi="Baskerville"/>
          <w:smallCaps/>
        </w:rPr>
      </w:pPr>
    </w:p>
    <w:p w14:paraId="5F44F321" w14:textId="77777777" w:rsidR="00EE6412" w:rsidRPr="00807156" w:rsidRDefault="00EE6412" w:rsidP="003302F6">
      <w:pPr>
        <w:tabs>
          <w:tab w:val="left" w:pos="2600"/>
          <w:tab w:val="left" w:pos="3600"/>
        </w:tabs>
        <w:ind w:right="43"/>
        <w:rPr>
          <w:rFonts w:ascii="Baskerville" w:hAnsi="Baskerville"/>
          <w:smallCaps/>
        </w:rPr>
      </w:pPr>
    </w:p>
    <w:p w14:paraId="25CA4517" w14:textId="77777777" w:rsidR="002E208F" w:rsidRPr="00807156" w:rsidRDefault="002E208F" w:rsidP="003302F6">
      <w:pPr>
        <w:pStyle w:val="Heading8"/>
        <w:tabs>
          <w:tab w:val="clear" w:pos="3828"/>
          <w:tab w:val="left" w:pos="3600"/>
        </w:tabs>
        <w:jc w:val="left"/>
        <w:rPr>
          <w:rFonts w:ascii="Baskerville" w:hAnsi="Baskerville"/>
          <w:color w:val="auto"/>
        </w:rPr>
      </w:pPr>
      <w:r w:rsidRPr="00807156">
        <w:rPr>
          <w:rFonts w:ascii="Baskerville" w:hAnsi="Baskerville"/>
          <w:color w:val="auto"/>
        </w:rPr>
        <w:t>administrative service</w:t>
      </w:r>
    </w:p>
    <w:p w14:paraId="5BC94511" w14:textId="77777777" w:rsidR="002E208F" w:rsidRPr="00807156" w:rsidRDefault="002E208F" w:rsidP="003302F6">
      <w:pPr>
        <w:pStyle w:val="BodyText"/>
        <w:jc w:val="left"/>
        <w:rPr>
          <w:rFonts w:ascii="Baskerville" w:hAnsi="Baskerville"/>
        </w:rPr>
      </w:pPr>
    </w:p>
    <w:p w14:paraId="03962C61" w14:textId="77777777" w:rsidR="002E208F" w:rsidRPr="00807156" w:rsidRDefault="002E208F" w:rsidP="003302F6">
      <w:pPr>
        <w:pStyle w:val="BodyText"/>
        <w:jc w:val="left"/>
        <w:rPr>
          <w:rFonts w:ascii="Baskerville" w:hAnsi="Baskerville"/>
          <w:u w:val="single"/>
        </w:rPr>
      </w:pPr>
      <w:r w:rsidRPr="00807156">
        <w:rPr>
          <w:rFonts w:ascii="Baskerville" w:hAnsi="Baskerville"/>
          <w:u w:val="single"/>
        </w:rPr>
        <w:t>Department of History</w:t>
      </w:r>
    </w:p>
    <w:p w14:paraId="39F9B319" w14:textId="77777777" w:rsidR="00875CAA" w:rsidRPr="00807156" w:rsidRDefault="00875CAA" w:rsidP="003302F6">
      <w:pPr>
        <w:pStyle w:val="BodyText"/>
        <w:jc w:val="left"/>
        <w:rPr>
          <w:rFonts w:ascii="Baskerville" w:hAnsi="Baskerville"/>
          <w:u w:val="single"/>
        </w:rPr>
      </w:pPr>
    </w:p>
    <w:p w14:paraId="33314946" w14:textId="63BA99D8" w:rsidR="002E208F" w:rsidRPr="00807156" w:rsidRDefault="002E208F" w:rsidP="003302F6">
      <w:pPr>
        <w:pStyle w:val="BodyText"/>
        <w:jc w:val="left"/>
        <w:rPr>
          <w:rFonts w:ascii="Baskerville" w:hAnsi="Baskerville"/>
        </w:rPr>
      </w:pPr>
      <w:r w:rsidRPr="00807156">
        <w:rPr>
          <w:rFonts w:ascii="Baskerville" w:hAnsi="Baskerville"/>
        </w:rPr>
        <w:t>Director of Graduate Studies (2009-</w:t>
      </w:r>
      <w:r w:rsidR="00D73880" w:rsidRPr="00807156">
        <w:rPr>
          <w:rFonts w:ascii="Baskerville" w:hAnsi="Baskerville"/>
        </w:rPr>
        <w:t>2013</w:t>
      </w:r>
      <w:r w:rsidRPr="00807156">
        <w:rPr>
          <w:rFonts w:ascii="Baskerville" w:hAnsi="Baskerville"/>
        </w:rPr>
        <w:t>)</w:t>
      </w:r>
    </w:p>
    <w:p w14:paraId="04D4D993" w14:textId="77777777" w:rsidR="002E208F" w:rsidRPr="00807156" w:rsidRDefault="002E208F" w:rsidP="003302F6">
      <w:pPr>
        <w:pStyle w:val="BodyText"/>
        <w:jc w:val="left"/>
        <w:rPr>
          <w:rFonts w:ascii="Baskerville" w:hAnsi="Baskerville"/>
        </w:rPr>
      </w:pPr>
      <w:r w:rsidRPr="00807156">
        <w:rPr>
          <w:rFonts w:ascii="Baskerville" w:hAnsi="Baskerville"/>
        </w:rPr>
        <w:t>Director of the Masters Programme (2006-2008)</w:t>
      </w:r>
    </w:p>
    <w:p w14:paraId="74AB9964" w14:textId="3F1AA145" w:rsidR="002E208F" w:rsidRPr="00807156" w:rsidRDefault="005516EB" w:rsidP="003302F6">
      <w:pPr>
        <w:pStyle w:val="BodyText"/>
        <w:jc w:val="left"/>
        <w:rPr>
          <w:rFonts w:ascii="Baskerville" w:hAnsi="Baskerville"/>
        </w:rPr>
      </w:pPr>
      <w:r w:rsidRPr="00807156">
        <w:rPr>
          <w:rFonts w:ascii="Baskerville" w:hAnsi="Baskerville"/>
        </w:rPr>
        <w:t>A</w:t>
      </w:r>
      <w:r w:rsidR="002E208F" w:rsidRPr="00807156">
        <w:rPr>
          <w:rFonts w:ascii="Baskerville" w:hAnsi="Baskerville"/>
        </w:rPr>
        <w:t xml:space="preserve">ppointment </w:t>
      </w:r>
      <w:r w:rsidR="0016281B" w:rsidRPr="00807156">
        <w:rPr>
          <w:rFonts w:ascii="Baskerville" w:hAnsi="Baskerville"/>
        </w:rPr>
        <w:t xml:space="preserve">and short-listing </w:t>
      </w:r>
      <w:r w:rsidR="002E208F" w:rsidRPr="00807156">
        <w:rPr>
          <w:rFonts w:ascii="Baskerville" w:hAnsi="Baskerville"/>
        </w:rPr>
        <w:t xml:space="preserve">panels (1999, 2001, 2003, 2005, </w:t>
      </w:r>
      <w:r w:rsidR="0016281B" w:rsidRPr="00807156">
        <w:rPr>
          <w:rFonts w:ascii="Baskerville" w:hAnsi="Baskerville"/>
        </w:rPr>
        <w:t xml:space="preserve">2006, 2007, </w:t>
      </w:r>
      <w:r w:rsidR="002E208F" w:rsidRPr="00807156">
        <w:rPr>
          <w:rFonts w:ascii="Baskerville" w:hAnsi="Baskerville"/>
        </w:rPr>
        <w:t>2008, 2010</w:t>
      </w:r>
      <w:r w:rsidR="00EF7C4D" w:rsidRPr="00807156">
        <w:rPr>
          <w:rFonts w:ascii="Baskerville" w:hAnsi="Baskerville"/>
        </w:rPr>
        <w:t>, 2012</w:t>
      </w:r>
      <w:r w:rsidR="0041010C" w:rsidRPr="00807156">
        <w:rPr>
          <w:rFonts w:ascii="Baskerville" w:hAnsi="Baskerville"/>
        </w:rPr>
        <w:t>, 2014</w:t>
      </w:r>
      <w:r w:rsidR="006607C2" w:rsidRPr="00807156">
        <w:rPr>
          <w:rFonts w:ascii="Baskerville" w:hAnsi="Baskerville"/>
        </w:rPr>
        <w:t>, 2015</w:t>
      </w:r>
      <w:r w:rsidR="0016281B" w:rsidRPr="00807156">
        <w:rPr>
          <w:rFonts w:ascii="Baskerville" w:hAnsi="Baskerville"/>
        </w:rPr>
        <w:t>)</w:t>
      </w:r>
    </w:p>
    <w:p w14:paraId="1430C045" w14:textId="17A8112C" w:rsidR="003509CC" w:rsidRPr="00807156" w:rsidRDefault="008D4AAB" w:rsidP="003302F6">
      <w:pPr>
        <w:pStyle w:val="BodyText"/>
        <w:jc w:val="left"/>
        <w:rPr>
          <w:rFonts w:ascii="Baskerville" w:hAnsi="Baskerville"/>
        </w:rPr>
      </w:pPr>
      <w:r w:rsidRPr="00807156">
        <w:rPr>
          <w:rFonts w:ascii="Baskerville" w:hAnsi="Baskerville"/>
        </w:rPr>
        <w:t>Senior T</w:t>
      </w:r>
      <w:r w:rsidR="003509CC" w:rsidRPr="00807156">
        <w:rPr>
          <w:rFonts w:ascii="Baskerville" w:hAnsi="Baskerville"/>
        </w:rPr>
        <w:t>utor (2014-</w:t>
      </w:r>
      <w:r w:rsidR="00EE6412">
        <w:rPr>
          <w:rFonts w:ascii="Baskerville" w:hAnsi="Baskerville"/>
        </w:rPr>
        <w:t>2015</w:t>
      </w:r>
      <w:r w:rsidR="003509CC" w:rsidRPr="00807156">
        <w:rPr>
          <w:rFonts w:ascii="Baskerville" w:hAnsi="Baskerville"/>
        </w:rPr>
        <w:t>)</w:t>
      </w:r>
    </w:p>
    <w:p w14:paraId="298BEC42" w14:textId="77777777" w:rsidR="00C01D18" w:rsidRPr="00807156" w:rsidRDefault="00C01D18" w:rsidP="00C01D18">
      <w:pPr>
        <w:pStyle w:val="BodyText"/>
        <w:jc w:val="left"/>
        <w:rPr>
          <w:rFonts w:ascii="Baskerville" w:hAnsi="Baskerville"/>
          <w:u w:val="single"/>
        </w:rPr>
      </w:pPr>
    </w:p>
    <w:p w14:paraId="3B5890A3" w14:textId="77777777" w:rsidR="00875CAA" w:rsidRPr="00807156" w:rsidRDefault="00875CAA" w:rsidP="00C01D18">
      <w:pPr>
        <w:pStyle w:val="BodyText"/>
        <w:jc w:val="left"/>
        <w:rPr>
          <w:rFonts w:ascii="Baskerville" w:hAnsi="Baskerville"/>
          <w:u w:val="single"/>
        </w:rPr>
      </w:pPr>
    </w:p>
    <w:p w14:paraId="3DFBD733" w14:textId="77777777" w:rsidR="00C01D18" w:rsidRPr="00807156" w:rsidRDefault="00C01D18" w:rsidP="00C01D18">
      <w:pPr>
        <w:pStyle w:val="BodyText"/>
        <w:jc w:val="left"/>
        <w:rPr>
          <w:rFonts w:ascii="Baskerville" w:hAnsi="Baskerville"/>
        </w:rPr>
      </w:pPr>
      <w:r w:rsidRPr="00807156">
        <w:rPr>
          <w:rFonts w:ascii="Baskerville" w:hAnsi="Baskerville"/>
          <w:u w:val="single"/>
        </w:rPr>
        <w:t>School for Comparative American Studies</w:t>
      </w:r>
      <w:r w:rsidRPr="00807156">
        <w:rPr>
          <w:rFonts w:ascii="Baskerville" w:hAnsi="Baskerville"/>
        </w:rPr>
        <w:t xml:space="preserve"> </w:t>
      </w:r>
    </w:p>
    <w:p w14:paraId="4FB18CCA" w14:textId="77777777" w:rsidR="00875CAA" w:rsidRPr="00807156" w:rsidRDefault="00875CAA" w:rsidP="00C01D18">
      <w:pPr>
        <w:pStyle w:val="BodyText"/>
        <w:jc w:val="left"/>
        <w:rPr>
          <w:rFonts w:ascii="Baskerville" w:hAnsi="Baskerville"/>
        </w:rPr>
      </w:pPr>
    </w:p>
    <w:p w14:paraId="017B8943" w14:textId="77777777" w:rsidR="00C01D18" w:rsidRPr="00807156" w:rsidRDefault="00C01D18" w:rsidP="00C01D18">
      <w:pPr>
        <w:pStyle w:val="BodyText"/>
        <w:jc w:val="left"/>
        <w:rPr>
          <w:rFonts w:ascii="Baskerville" w:hAnsi="Baskerville"/>
        </w:rPr>
      </w:pPr>
      <w:r w:rsidRPr="00807156">
        <w:rPr>
          <w:rFonts w:ascii="Baskerville" w:hAnsi="Baskerville"/>
        </w:rPr>
        <w:t>Director of the Year Abroad (1998-2000)</w:t>
      </w:r>
    </w:p>
    <w:p w14:paraId="7B4D789F" w14:textId="77777777" w:rsidR="00C01D18" w:rsidRPr="00807156" w:rsidRDefault="00C01D18" w:rsidP="00C01D18">
      <w:pPr>
        <w:pStyle w:val="BodyText"/>
        <w:jc w:val="left"/>
        <w:rPr>
          <w:rFonts w:ascii="Baskerville" w:hAnsi="Baskerville"/>
        </w:rPr>
      </w:pPr>
      <w:r w:rsidRPr="00807156">
        <w:rPr>
          <w:rFonts w:ascii="Baskerville" w:hAnsi="Baskerville"/>
        </w:rPr>
        <w:t>Examinations Secretary (2004-2006)</w:t>
      </w:r>
    </w:p>
    <w:p w14:paraId="66196F2F" w14:textId="77777777" w:rsidR="00C01D18" w:rsidRPr="00807156" w:rsidRDefault="00C01D18" w:rsidP="00C01D18">
      <w:pPr>
        <w:pStyle w:val="BodyText"/>
        <w:jc w:val="left"/>
        <w:rPr>
          <w:rFonts w:ascii="Baskerville" w:hAnsi="Baskerville"/>
        </w:rPr>
      </w:pPr>
      <w:r w:rsidRPr="00807156">
        <w:rPr>
          <w:rFonts w:ascii="Baskerville" w:hAnsi="Baskerville"/>
        </w:rPr>
        <w:t>Admissions Tutor (1997-1998, 2001-2003)</w:t>
      </w:r>
    </w:p>
    <w:p w14:paraId="78CB5A61" w14:textId="77777777" w:rsidR="00C01D18" w:rsidRPr="00807156" w:rsidRDefault="00C01D18" w:rsidP="00C01D18">
      <w:pPr>
        <w:pStyle w:val="BodyText"/>
        <w:jc w:val="left"/>
        <w:rPr>
          <w:rFonts w:ascii="Baskerville" w:hAnsi="Baskerville"/>
        </w:rPr>
      </w:pPr>
      <w:r w:rsidRPr="00807156">
        <w:rPr>
          <w:rFonts w:ascii="Baskerville" w:hAnsi="Baskerville"/>
        </w:rPr>
        <w:t>Staff-Student Liaison Committee Coordinator (1994-1996, 2009-2013)</w:t>
      </w:r>
    </w:p>
    <w:p w14:paraId="2C572231" w14:textId="77777777" w:rsidR="00C01D18" w:rsidRPr="00807156" w:rsidRDefault="00C01D18" w:rsidP="00C01D18">
      <w:pPr>
        <w:pStyle w:val="BodyText"/>
        <w:tabs>
          <w:tab w:val="left" w:pos="426"/>
        </w:tabs>
        <w:jc w:val="left"/>
        <w:rPr>
          <w:rFonts w:ascii="Baskerville" w:hAnsi="Baskerville"/>
        </w:rPr>
      </w:pPr>
    </w:p>
    <w:p w14:paraId="25C77B75" w14:textId="77777777" w:rsidR="00C01D18" w:rsidRPr="00807156" w:rsidRDefault="00C01D18" w:rsidP="00C01D18">
      <w:pPr>
        <w:pStyle w:val="BodyText"/>
        <w:tabs>
          <w:tab w:val="left" w:pos="426"/>
        </w:tabs>
        <w:ind w:right="0"/>
        <w:jc w:val="left"/>
        <w:rPr>
          <w:rFonts w:ascii="Baskerville" w:hAnsi="Baskerville"/>
        </w:rPr>
      </w:pPr>
      <w:r w:rsidRPr="00807156">
        <w:rPr>
          <w:rFonts w:ascii="Baskerville" w:hAnsi="Baskerville"/>
        </w:rPr>
        <w:t>In addition to directing the Year Abroad from 1998-2000 I have every year participated in the School of Comparative American Studies’ programme of overseas campus visits, which are designed to monitor student progress and manage our exchange agreements with partner universities.  This has entailed regular travel to Canada, the United States, Mexico, Puerto Rico, Argentina and Chile.</w:t>
      </w:r>
    </w:p>
    <w:p w14:paraId="76288BFC" w14:textId="77777777" w:rsidR="002E208F" w:rsidRPr="00807156" w:rsidRDefault="002E208F" w:rsidP="003302F6">
      <w:pPr>
        <w:pStyle w:val="BodyText"/>
        <w:jc w:val="left"/>
        <w:rPr>
          <w:rFonts w:ascii="Baskerville" w:hAnsi="Baskerville"/>
        </w:rPr>
      </w:pPr>
    </w:p>
    <w:p w14:paraId="6972F779" w14:textId="77777777" w:rsidR="00875CAA" w:rsidRPr="00807156" w:rsidRDefault="00875CAA" w:rsidP="003302F6">
      <w:pPr>
        <w:pStyle w:val="BodyText"/>
        <w:jc w:val="left"/>
        <w:rPr>
          <w:rFonts w:ascii="Baskerville" w:hAnsi="Baskerville"/>
        </w:rPr>
      </w:pPr>
    </w:p>
    <w:p w14:paraId="26154F85" w14:textId="77777777" w:rsidR="002E208F" w:rsidRPr="00807156" w:rsidRDefault="002E208F" w:rsidP="003302F6">
      <w:pPr>
        <w:pStyle w:val="BodyText"/>
        <w:jc w:val="left"/>
        <w:rPr>
          <w:rFonts w:ascii="Baskerville" w:hAnsi="Baskerville"/>
          <w:u w:val="single"/>
        </w:rPr>
      </w:pPr>
      <w:r w:rsidRPr="00807156">
        <w:rPr>
          <w:rFonts w:ascii="Baskerville" w:hAnsi="Baskerville"/>
          <w:u w:val="single"/>
        </w:rPr>
        <w:t>University-Wide</w:t>
      </w:r>
    </w:p>
    <w:p w14:paraId="7A8CD1D8" w14:textId="77777777" w:rsidR="00875CAA" w:rsidRPr="00807156" w:rsidRDefault="00875CAA" w:rsidP="003302F6">
      <w:pPr>
        <w:pStyle w:val="BodyText"/>
        <w:jc w:val="left"/>
        <w:rPr>
          <w:rFonts w:ascii="Baskerville" w:hAnsi="Baskerville"/>
          <w:u w:val="single"/>
        </w:rPr>
      </w:pPr>
    </w:p>
    <w:p w14:paraId="1A986069" w14:textId="77777777" w:rsidR="002E208F" w:rsidRPr="00807156" w:rsidRDefault="002E208F" w:rsidP="003302F6">
      <w:pPr>
        <w:pStyle w:val="BodyText"/>
        <w:ind w:left="142" w:hanging="142"/>
        <w:jc w:val="left"/>
        <w:rPr>
          <w:rFonts w:ascii="Baskerville" w:hAnsi="Baskerville"/>
        </w:rPr>
      </w:pPr>
      <w:r w:rsidRPr="00807156">
        <w:rPr>
          <w:rFonts w:ascii="Baskerville" w:hAnsi="Baskerville"/>
        </w:rPr>
        <w:t>Senate (2001-2003)</w:t>
      </w:r>
    </w:p>
    <w:p w14:paraId="36F98DE3" w14:textId="36E47471" w:rsidR="007E5192" w:rsidRPr="00807156" w:rsidRDefault="007E5192" w:rsidP="003302F6">
      <w:pPr>
        <w:pStyle w:val="BodyText"/>
        <w:ind w:left="142" w:hanging="142"/>
        <w:jc w:val="left"/>
        <w:rPr>
          <w:rFonts w:ascii="Baskerville" w:hAnsi="Baskerville"/>
        </w:rPr>
      </w:pPr>
      <w:r w:rsidRPr="00807156">
        <w:rPr>
          <w:rFonts w:ascii="Baskerville" w:hAnsi="Baskerville"/>
        </w:rPr>
        <w:t>Academic Staff Committee (2012-</w:t>
      </w:r>
      <w:r w:rsidR="00F65BB4" w:rsidRPr="00807156">
        <w:rPr>
          <w:rFonts w:ascii="Baskerville" w:hAnsi="Baskerville"/>
        </w:rPr>
        <w:t>present</w:t>
      </w:r>
      <w:r w:rsidRPr="00807156">
        <w:rPr>
          <w:rFonts w:ascii="Baskerville" w:hAnsi="Baskerville"/>
        </w:rPr>
        <w:t>)</w:t>
      </w:r>
    </w:p>
    <w:p w14:paraId="5ADA94B2" w14:textId="2D2C7E6A" w:rsidR="003D7BD1" w:rsidRPr="00807156" w:rsidRDefault="003D7BD1" w:rsidP="003302F6">
      <w:pPr>
        <w:pStyle w:val="BodyText"/>
        <w:ind w:left="142" w:hanging="142"/>
        <w:jc w:val="left"/>
        <w:rPr>
          <w:rFonts w:ascii="Baskerville" w:hAnsi="Baskerville"/>
        </w:rPr>
      </w:pPr>
      <w:r w:rsidRPr="00807156">
        <w:rPr>
          <w:rFonts w:ascii="Baskerville" w:hAnsi="Baskerville"/>
        </w:rPr>
        <w:t>Deputy Chair of the Faculty of Arts (2011-</w:t>
      </w:r>
      <w:r w:rsidR="00D9387B" w:rsidRPr="00807156">
        <w:rPr>
          <w:rFonts w:ascii="Baskerville" w:hAnsi="Baskerville"/>
        </w:rPr>
        <w:t>2013</w:t>
      </w:r>
      <w:r w:rsidRPr="00807156">
        <w:rPr>
          <w:rFonts w:ascii="Baskerville" w:hAnsi="Baskerville"/>
        </w:rPr>
        <w:t>)</w:t>
      </w:r>
    </w:p>
    <w:p w14:paraId="35A0937B" w14:textId="444F886D" w:rsidR="00AC406C" w:rsidRPr="00807156" w:rsidRDefault="00AC406C" w:rsidP="003302F6">
      <w:pPr>
        <w:pStyle w:val="BodyText"/>
        <w:ind w:left="142" w:hanging="142"/>
        <w:jc w:val="left"/>
        <w:rPr>
          <w:rFonts w:ascii="Baskerville" w:hAnsi="Baskerville"/>
        </w:rPr>
      </w:pPr>
      <w:r w:rsidRPr="00807156">
        <w:rPr>
          <w:rFonts w:ascii="Baskerville" w:hAnsi="Baskerville"/>
        </w:rPr>
        <w:t>Board of Graduate Studies (2009-</w:t>
      </w:r>
      <w:r w:rsidR="007642C8" w:rsidRPr="00807156">
        <w:rPr>
          <w:rFonts w:ascii="Baskerville" w:hAnsi="Baskerville"/>
        </w:rPr>
        <w:t>2013</w:t>
      </w:r>
      <w:r w:rsidRPr="00807156">
        <w:rPr>
          <w:rFonts w:ascii="Baskerville" w:hAnsi="Baskerville"/>
        </w:rPr>
        <w:t>)</w:t>
      </w:r>
    </w:p>
    <w:p w14:paraId="62B74D5F" w14:textId="4F321887" w:rsidR="002E208F" w:rsidRPr="00807156" w:rsidRDefault="002E208F" w:rsidP="003302F6">
      <w:pPr>
        <w:pStyle w:val="BodyText"/>
        <w:ind w:left="142" w:hanging="142"/>
        <w:jc w:val="left"/>
        <w:rPr>
          <w:rFonts w:ascii="Baskerville" w:hAnsi="Baskerville"/>
        </w:rPr>
      </w:pPr>
      <w:r w:rsidRPr="00807156">
        <w:rPr>
          <w:rFonts w:ascii="Baskerville" w:hAnsi="Baskerville"/>
        </w:rPr>
        <w:t>Board of the Faculty of Arts (1996-2000, 2005-2008, 2009-</w:t>
      </w:r>
      <w:r w:rsidR="007642C8" w:rsidRPr="00807156">
        <w:rPr>
          <w:rFonts w:ascii="Baskerville" w:hAnsi="Baskerville"/>
        </w:rPr>
        <w:t>2013</w:t>
      </w:r>
      <w:r w:rsidRPr="00807156">
        <w:rPr>
          <w:rFonts w:ascii="Baskerville" w:hAnsi="Baskerville"/>
        </w:rPr>
        <w:t>)</w:t>
      </w:r>
    </w:p>
    <w:p w14:paraId="20BBF896" w14:textId="663C5673" w:rsidR="00E26E06" w:rsidRPr="00807156" w:rsidRDefault="002E208F" w:rsidP="003302F6">
      <w:pPr>
        <w:pStyle w:val="BodyText"/>
        <w:ind w:left="142" w:right="43" w:hanging="142"/>
        <w:jc w:val="left"/>
        <w:rPr>
          <w:rFonts w:ascii="Baskerville" w:hAnsi="Baskerville"/>
        </w:rPr>
      </w:pPr>
      <w:r w:rsidRPr="00807156">
        <w:rPr>
          <w:rFonts w:ascii="Baskerville" w:hAnsi="Baskerville"/>
        </w:rPr>
        <w:t>Board of the Faculty of Medicine (2006-2008)</w:t>
      </w:r>
    </w:p>
    <w:p w14:paraId="0B0E770D" w14:textId="7F8538A0" w:rsidR="00E20146" w:rsidRPr="00807156" w:rsidRDefault="00E20146" w:rsidP="003302F6">
      <w:pPr>
        <w:pStyle w:val="BodyText"/>
        <w:ind w:left="142" w:right="43" w:hanging="142"/>
        <w:jc w:val="left"/>
        <w:rPr>
          <w:rFonts w:ascii="Baskerville" w:hAnsi="Baskerville"/>
        </w:rPr>
      </w:pPr>
      <w:r w:rsidRPr="00807156">
        <w:rPr>
          <w:rFonts w:ascii="Baskerville" w:hAnsi="Baskerville"/>
        </w:rPr>
        <w:t>Board of the Faculty of Science (2013-</w:t>
      </w:r>
      <w:r w:rsidR="00F65BB4" w:rsidRPr="00807156">
        <w:rPr>
          <w:rFonts w:ascii="Baskerville" w:hAnsi="Baskerville"/>
        </w:rPr>
        <w:t>present</w:t>
      </w:r>
      <w:r w:rsidRPr="00807156">
        <w:rPr>
          <w:rFonts w:ascii="Baskerville" w:hAnsi="Baskerville"/>
        </w:rPr>
        <w:t>)</w:t>
      </w:r>
    </w:p>
    <w:p w14:paraId="65FFF5DC" w14:textId="75DE2DAC" w:rsidR="00E43A25" w:rsidRPr="00807156" w:rsidRDefault="00E43A25" w:rsidP="003302F6">
      <w:pPr>
        <w:pStyle w:val="BodyText"/>
        <w:ind w:left="142" w:right="43" w:hanging="142"/>
        <w:jc w:val="left"/>
        <w:rPr>
          <w:rFonts w:ascii="Baskerville" w:hAnsi="Baskerville"/>
        </w:rPr>
      </w:pPr>
      <w:r w:rsidRPr="00807156">
        <w:rPr>
          <w:rFonts w:ascii="Baskerville" w:hAnsi="Baskerville"/>
        </w:rPr>
        <w:t>PGR Funding Working Grou</w:t>
      </w:r>
      <w:r w:rsidR="00C56D14" w:rsidRPr="00807156">
        <w:rPr>
          <w:rFonts w:ascii="Baskerville" w:hAnsi="Baskerville"/>
        </w:rPr>
        <w:t>p</w:t>
      </w:r>
      <w:r w:rsidRPr="00807156">
        <w:rPr>
          <w:rFonts w:ascii="Baskerville" w:hAnsi="Baskerville"/>
        </w:rPr>
        <w:t xml:space="preserve"> (2011)</w:t>
      </w:r>
    </w:p>
    <w:p w14:paraId="2B88F6B4" w14:textId="0DBD8E9A" w:rsidR="00AF6330" w:rsidRPr="00807156" w:rsidRDefault="00AF6330" w:rsidP="003302F6">
      <w:pPr>
        <w:pStyle w:val="BodyText"/>
        <w:ind w:left="142" w:right="43" w:hanging="142"/>
        <w:jc w:val="left"/>
        <w:rPr>
          <w:rFonts w:ascii="Baskerville" w:hAnsi="Baskerville"/>
        </w:rPr>
      </w:pPr>
      <w:r w:rsidRPr="00807156">
        <w:rPr>
          <w:rFonts w:ascii="Baskerville" w:hAnsi="Baskerville"/>
        </w:rPr>
        <w:t>Graduate Awards and Nominations Committee (2011-</w:t>
      </w:r>
      <w:r w:rsidR="007642C8" w:rsidRPr="00807156">
        <w:rPr>
          <w:rFonts w:ascii="Baskerville" w:hAnsi="Baskerville"/>
        </w:rPr>
        <w:t>2013</w:t>
      </w:r>
      <w:r w:rsidRPr="00807156">
        <w:rPr>
          <w:rFonts w:ascii="Baskerville" w:hAnsi="Baskerville"/>
        </w:rPr>
        <w:t>)</w:t>
      </w:r>
    </w:p>
    <w:p w14:paraId="565247CD" w14:textId="74581978" w:rsidR="00A62D03" w:rsidRPr="00807156" w:rsidRDefault="00A62D03" w:rsidP="003302F6">
      <w:pPr>
        <w:pStyle w:val="BodyText"/>
        <w:ind w:left="142" w:right="43" w:hanging="142"/>
        <w:jc w:val="left"/>
        <w:rPr>
          <w:rFonts w:ascii="Baskerville" w:hAnsi="Baskerville"/>
        </w:rPr>
      </w:pPr>
      <w:r w:rsidRPr="00807156">
        <w:rPr>
          <w:rFonts w:ascii="Baskerville" w:hAnsi="Baskerville"/>
        </w:rPr>
        <w:t>Research Govern</w:t>
      </w:r>
      <w:r w:rsidR="002E410B" w:rsidRPr="00807156">
        <w:rPr>
          <w:rFonts w:ascii="Baskerville" w:hAnsi="Baskerville"/>
        </w:rPr>
        <w:t>ance and Ethics Committee (2013</w:t>
      </w:r>
      <w:r w:rsidRPr="00807156">
        <w:rPr>
          <w:rFonts w:ascii="Baskerville" w:hAnsi="Baskerville"/>
        </w:rPr>
        <w:t>)</w:t>
      </w:r>
    </w:p>
    <w:p w14:paraId="43EB0AFE" w14:textId="77777777" w:rsidR="002E208F" w:rsidRPr="00807156" w:rsidRDefault="002E208F" w:rsidP="003302F6">
      <w:pPr>
        <w:pStyle w:val="BodyText"/>
        <w:ind w:left="142" w:hanging="142"/>
        <w:jc w:val="left"/>
        <w:rPr>
          <w:rFonts w:ascii="Baskerville" w:hAnsi="Baskerville"/>
        </w:rPr>
      </w:pPr>
      <w:r w:rsidRPr="00807156">
        <w:rPr>
          <w:rFonts w:ascii="Baskerville" w:hAnsi="Baskerville"/>
        </w:rPr>
        <w:t>Periodic Review panels (1998, 1999)</w:t>
      </w:r>
    </w:p>
    <w:p w14:paraId="65DF29C7" w14:textId="7912DEAE" w:rsidR="008004EC" w:rsidRPr="00807156" w:rsidRDefault="008004EC" w:rsidP="003302F6">
      <w:pPr>
        <w:pStyle w:val="BodyText"/>
        <w:ind w:left="142" w:hanging="142"/>
        <w:jc w:val="left"/>
        <w:rPr>
          <w:rFonts w:ascii="Baskerville" w:hAnsi="Baskerville"/>
        </w:rPr>
      </w:pPr>
      <w:r w:rsidRPr="00807156">
        <w:rPr>
          <w:rFonts w:ascii="Baskerville" w:hAnsi="Baskerville"/>
        </w:rPr>
        <w:t xml:space="preserve">External member of appointment panels: </w:t>
      </w:r>
      <w:r w:rsidR="00CE4DD3" w:rsidRPr="00807156">
        <w:rPr>
          <w:rFonts w:ascii="Baskerville" w:hAnsi="Baskerville"/>
        </w:rPr>
        <w:t xml:space="preserve">Biological Sciences (2014), </w:t>
      </w:r>
      <w:r w:rsidR="000551E5" w:rsidRPr="00807156">
        <w:rPr>
          <w:rFonts w:ascii="Baskerville" w:hAnsi="Baskerville"/>
        </w:rPr>
        <w:t>Business School (2013</w:t>
      </w:r>
      <w:r w:rsidR="00170DC0" w:rsidRPr="00807156">
        <w:rPr>
          <w:rFonts w:ascii="Baskerville" w:hAnsi="Baskerville"/>
        </w:rPr>
        <w:t>, 2014</w:t>
      </w:r>
      <w:r w:rsidR="000551E5" w:rsidRPr="00807156">
        <w:rPr>
          <w:rFonts w:ascii="Baskerville" w:hAnsi="Baskerville"/>
        </w:rPr>
        <w:t xml:space="preserve">), </w:t>
      </w:r>
      <w:r w:rsidR="00B15DD4" w:rsidRPr="00807156">
        <w:rPr>
          <w:rFonts w:ascii="Baskerville" w:hAnsi="Baskerville"/>
        </w:rPr>
        <w:t xml:space="preserve">Centre for Interdisciplinary Methodologies (2015), </w:t>
      </w:r>
      <w:r w:rsidRPr="00807156">
        <w:rPr>
          <w:rFonts w:ascii="Baskerville" w:hAnsi="Baskerville"/>
        </w:rPr>
        <w:t>English (1999), German (2012)</w:t>
      </w:r>
      <w:r w:rsidR="00D20043" w:rsidRPr="00807156">
        <w:rPr>
          <w:rFonts w:ascii="Baskerville" w:hAnsi="Baskerville"/>
        </w:rPr>
        <w:t>,</w:t>
      </w:r>
      <w:r w:rsidRPr="00807156">
        <w:rPr>
          <w:rFonts w:ascii="Baskerville" w:hAnsi="Baskerville"/>
        </w:rPr>
        <w:t xml:space="preserve"> Hispanic Studies (2012)</w:t>
      </w:r>
      <w:r w:rsidR="00003A66" w:rsidRPr="00807156">
        <w:rPr>
          <w:rFonts w:ascii="Baskerville" w:hAnsi="Baskerville"/>
        </w:rPr>
        <w:t>, P</w:t>
      </w:r>
      <w:r w:rsidR="003D1B2E" w:rsidRPr="00807156">
        <w:rPr>
          <w:rFonts w:ascii="Baskerville" w:hAnsi="Baskerville"/>
        </w:rPr>
        <w:t xml:space="preserve">olitics and </w:t>
      </w:r>
      <w:r w:rsidR="00003A66" w:rsidRPr="00807156">
        <w:rPr>
          <w:rFonts w:ascii="Baskerville" w:hAnsi="Baskerville"/>
        </w:rPr>
        <w:t>I</w:t>
      </w:r>
      <w:r w:rsidR="003D1B2E" w:rsidRPr="00807156">
        <w:rPr>
          <w:rFonts w:ascii="Baskerville" w:hAnsi="Baskerville"/>
        </w:rPr>
        <w:t xml:space="preserve">nternational </w:t>
      </w:r>
      <w:r w:rsidR="00003A66" w:rsidRPr="00807156">
        <w:rPr>
          <w:rFonts w:ascii="Baskerville" w:hAnsi="Baskerville"/>
        </w:rPr>
        <w:t>S</w:t>
      </w:r>
      <w:r w:rsidR="003D1B2E" w:rsidRPr="00807156">
        <w:rPr>
          <w:rFonts w:ascii="Baskerville" w:hAnsi="Baskerville"/>
        </w:rPr>
        <w:t>tudies</w:t>
      </w:r>
      <w:r w:rsidR="00003A66" w:rsidRPr="00807156">
        <w:rPr>
          <w:rFonts w:ascii="Baskerville" w:hAnsi="Baskerville"/>
        </w:rPr>
        <w:t xml:space="preserve"> (2012</w:t>
      </w:r>
      <w:r w:rsidR="00966FE2" w:rsidRPr="00807156">
        <w:rPr>
          <w:rFonts w:ascii="Baskerville" w:hAnsi="Baskerville"/>
        </w:rPr>
        <w:t>, 2013</w:t>
      </w:r>
      <w:r w:rsidR="00003A66" w:rsidRPr="00807156">
        <w:rPr>
          <w:rFonts w:ascii="Baskerville" w:hAnsi="Baskerville"/>
        </w:rPr>
        <w:t>)</w:t>
      </w:r>
    </w:p>
    <w:p w14:paraId="2B119BA0" w14:textId="00A6C059" w:rsidR="002E208F" w:rsidRPr="00807156" w:rsidRDefault="002E208F" w:rsidP="003302F6">
      <w:pPr>
        <w:pStyle w:val="BodyText"/>
        <w:ind w:left="142" w:hanging="142"/>
        <w:jc w:val="left"/>
        <w:rPr>
          <w:rFonts w:ascii="Baskerville" w:hAnsi="Baskerville"/>
        </w:rPr>
      </w:pPr>
      <w:r w:rsidRPr="00807156">
        <w:rPr>
          <w:rFonts w:ascii="Baskerville" w:hAnsi="Baskerville"/>
        </w:rPr>
        <w:lastRenderedPageBreak/>
        <w:t>Continuation of Registration Committee (2005-</w:t>
      </w:r>
      <w:r w:rsidR="00F65BB4" w:rsidRPr="00807156">
        <w:rPr>
          <w:rFonts w:ascii="Baskerville" w:hAnsi="Baskerville"/>
        </w:rPr>
        <w:t>present</w:t>
      </w:r>
      <w:r w:rsidRPr="00807156">
        <w:rPr>
          <w:rFonts w:ascii="Baskerville" w:hAnsi="Baskerville"/>
        </w:rPr>
        <w:t>)</w:t>
      </w:r>
    </w:p>
    <w:p w14:paraId="5D8C0B6F" w14:textId="77777777" w:rsidR="002E208F" w:rsidRPr="00807156" w:rsidRDefault="002E208F" w:rsidP="003302F6">
      <w:pPr>
        <w:pStyle w:val="BodyText"/>
        <w:ind w:left="142" w:hanging="142"/>
        <w:jc w:val="left"/>
        <w:rPr>
          <w:rFonts w:ascii="Baskerville" w:hAnsi="Baskerville"/>
        </w:rPr>
      </w:pPr>
      <w:r w:rsidRPr="00807156">
        <w:rPr>
          <w:rFonts w:ascii="Baskerville" w:hAnsi="Baskerville"/>
        </w:rPr>
        <w:t>Undergraduate Studies Committee of the Board of Arts (2005-2006)</w:t>
      </w:r>
    </w:p>
    <w:p w14:paraId="609F9802" w14:textId="0990203F" w:rsidR="002E208F" w:rsidRPr="00807156" w:rsidRDefault="002E208F" w:rsidP="003302F6">
      <w:pPr>
        <w:pStyle w:val="BodyText"/>
        <w:ind w:left="142" w:hanging="142"/>
        <w:jc w:val="left"/>
        <w:rPr>
          <w:rFonts w:ascii="Baskerville" w:hAnsi="Baskerville"/>
        </w:rPr>
      </w:pPr>
      <w:r w:rsidRPr="00807156">
        <w:rPr>
          <w:rFonts w:ascii="Baskerville" w:hAnsi="Baskerville"/>
        </w:rPr>
        <w:t>Graduate Study Committee of the Board of Arts (2006-2008, 2009-</w:t>
      </w:r>
      <w:r w:rsidR="007642C8" w:rsidRPr="00807156">
        <w:rPr>
          <w:rFonts w:ascii="Baskerville" w:hAnsi="Baskerville"/>
        </w:rPr>
        <w:t>2013</w:t>
      </w:r>
      <w:r w:rsidRPr="00807156">
        <w:rPr>
          <w:rFonts w:ascii="Baskerville" w:hAnsi="Baskerville"/>
        </w:rPr>
        <w:t>)</w:t>
      </w:r>
    </w:p>
    <w:p w14:paraId="29A2E4F2" w14:textId="1B0BEF8F" w:rsidR="00C445CA" w:rsidRPr="00807156" w:rsidRDefault="00C445CA" w:rsidP="003302F6">
      <w:pPr>
        <w:pStyle w:val="BodyText"/>
        <w:ind w:left="142" w:hanging="142"/>
        <w:jc w:val="left"/>
        <w:rPr>
          <w:rFonts w:ascii="Baskerville" w:hAnsi="Baskerville"/>
        </w:rPr>
      </w:pPr>
      <w:r w:rsidRPr="00807156">
        <w:rPr>
          <w:rFonts w:ascii="Baskerville" w:hAnsi="Baskerville"/>
        </w:rPr>
        <w:t>Arts Faculty Research Committee (2012-</w:t>
      </w:r>
      <w:r w:rsidR="002E5975" w:rsidRPr="00807156">
        <w:rPr>
          <w:rFonts w:ascii="Baskerville" w:hAnsi="Baskerville"/>
        </w:rPr>
        <w:t>2013</w:t>
      </w:r>
      <w:r w:rsidRPr="00807156">
        <w:rPr>
          <w:rFonts w:ascii="Baskerville" w:hAnsi="Baskerville"/>
        </w:rPr>
        <w:t>)</w:t>
      </w:r>
    </w:p>
    <w:p w14:paraId="65977A23" w14:textId="77777777" w:rsidR="002E208F" w:rsidRPr="00807156" w:rsidRDefault="002E208F" w:rsidP="003302F6">
      <w:pPr>
        <w:pStyle w:val="BodyText"/>
        <w:ind w:left="142" w:hanging="142"/>
        <w:jc w:val="left"/>
        <w:rPr>
          <w:rFonts w:ascii="Baskerville" w:hAnsi="Baskerville"/>
        </w:rPr>
      </w:pPr>
      <w:r w:rsidRPr="00807156">
        <w:rPr>
          <w:rFonts w:ascii="Baskerville" w:hAnsi="Baskerville"/>
        </w:rPr>
        <w:t>Humanities Research Centre Advisory Board (1998-2000)</w:t>
      </w:r>
    </w:p>
    <w:p w14:paraId="7F3582C1" w14:textId="77777777" w:rsidR="002E208F" w:rsidRDefault="002E208F" w:rsidP="003302F6">
      <w:pPr>
        <w:pStyle w:val="BodyText"/>
        <w:ind w:right="43"/>
        <w:jc w:val="left"/>
        <w:rPr>
          <w:rFonts w:ascii="Baskerville" w:hAnsi="Baskerville"/>
        </w:rPr>
      </w:pPr>
    </w:p>
    <w:p w14:paraId="37FB6A44" w14:textId="77777777" w:rsidR="00574EF1" w:rsidRPr="00807156" w:rsidRDefault="00574EF1" w:rsidP="003302F6">
      <w:pPr>
        <w:pStyle w:val="BodyText"/>
        <w:ind w:right="43"/>
        <w:jc w:val="left"/>
        <w:rPr>
          <w:rFonts w:ascii="Baskerville" w:hAnsi="Baskerville"/>
        </w:rPr>
      </w:pPr>
    </w:p>
    <w:p w14:paraId="42E6117C" w14:textId="77777777" w:rsidR="002E208F" w:rsidRPr="00807156" w:rsidRDefault="002E208F" w:rsidP="003302F6">
      <w:pPr>
        <w:pStyle w:val="BodyText"/>
        <w:ind w:right="43"/>
        <w:jc w:val="left"/>
        <w:rPr>
          <w:rFonts w:ascii="Baskerville" w:hAnsi="Baskerville"/>
        </w:rPr>
      </w:pPr>
    </w:p>
    <w:p w14:paraId="0F39A721" w14:textId="77777777" w:rsidR="002E208F" w:rsidRPr="00807156" w:rsidRDefault="002E208F" w:rsidP="003302F6">
      <w:pPr>
        <w:pStyle w:val="Heading7"/>
        <w:tabs>
          <w:tab w:val="clear" w:pos="720"/>
          <w:tab w:val="clear" w:pos="3600"/>
        </w:tabs>
        <w:jc w:val="left"/>
        <w:rPr>
          <w:rFonts w:ascii="Baskerville" w:hAnsi="Baskerville"/>
        </w:rPr>
      </w:pPr>
      <w:r w:rsidRPr="00807156">
        <w:rPr>
          <w:rFonts w:ascii="Baskerville" w:hAnsi="Baskerville"/>
        </w:rPr>
        <w:t>other professional activities</w:t>
      </w:r>
    </w:p>
    <w:p w14:paraId="31CD51BD" w14:textId="77777777" w:rsidR="002E208F" w:rsidRPr="00807156" w:rsidRDefault="002E208F" w:rsidP="003302F6">
      <w:pPr>
        <w:tabs>
          <w:tab w:val="left" w:pos="700"/>
          <w:tab w:val="left" w:pos="3600"/>
        </w:tabs>
        <w:ind w:right="43"/>
        <w:rPr>
          <w:rFonts w:ascii="Baskerville" w:hAnsi="Baskerville"/>
          <w:u w:val="single"/>
        </w:rPr>
      </w:pPr>
    </w:p>
    <w:p w14:paraId="2CC594B5" w14:textId="77777777" w:rsidR="002E208F" w:rsidRDefault="002E208F" w:rsidP="003302F6">
      <w:pPr>
        <w:rPr>
          <w:rFonts w:ascii="Baskerville" w:hAnsi="Baskerville"/>
          <w:u w:val="single"/>
        </w:rPr>
      </w:pPr>
      <w:r w:rsidRPr="00807156">
        <w:rPr>
          <w:rFonts w:ascii="Baskerville" w:hAnsi="Baskerville"/>
          <w:u w:val="single"/>
        </w:rPr>
        <w:t>Membership of Boards and Panels</w:t>
      </w:r>
    </w:p>
    <w:p w14:paraId="59A2E262" w14:textId="77777777" w:rsidR="00D41445" w:rsidRPr="00807156" w:rsidRDefault="00D41445" w:rsidP="003302F6">
      <w:pPr>
        <w:rPr>
          <w:rFonts w:ascii="Baskerville" w:hAnsi="Baskerville"/>
          <w:u w:val="single"/>
        </w:rPr>
      </w:pPr>
    </w:p>
    <w:p w14:paraId="372250B9" w14:textId="5BB3C74F" w:rsidR="00CC7661" w:rsidRPr="00807156" w:rsidRDefault="00CC7661" w:rsidP="003302F6">
      <w:pPr>
        <w:numPr>
          <w:ilvl w:val="0"/>
          <w:numId w:val="12"/>
        </w:numPr>
        <w:tabs>
          <w:tab w:val="left" w:pos="284"/>
          <w:tab w:val="left" w:pos="3060"/>
          <w:tab w:val="left" w:pos="6300"/>
        </w:tabs>
        <w:ind w:hanging="720"/>
        <w:rPr>
          <w:rFonts w:ascii="Baskerville" w:hAnsi="Baskerville"/>
        </w:rPr>
      </w:pPr>
      <w:r w:rsidRPr="00807156">
        <w:rPr>
          <w:rFonts w:ascii="Baskerville" w:hAnsi="Baskerville"/>
        </w:rPr>
        <w:t>Editor in Chief for Oxford Handbook</w:t>
      </w:r>
      <w:r w:rsidR="00F127EC" w:rsidRPr="00807156">
        <w:rPr>
          <w:rFonts w:ascii="Baskerville" w:hAnsi="Baskerville"/>
        </w:rPr>
        <w:t>s Online in History (from 2013)</w:t>
      </w:r>
    </w:p>
    <w:p w14:paraId="23FCCF6B" w14:textId="4FAAB60C" w:rsidR="00FE6A88" w:rsidRPr="00807156" w:rsidRDefault="00FE6A88" w:rsidP="003302F6">
      <w:pPr>
        <w:numPr>
          <w:ilvl w:val="0"/>
          <w:numId w:val="12"/>
        </w:numPr>
        <w:tabs>
          <w:tab w:val="left" w:pos="284"/>
          <w:tab w:val="left" w:pos="3060"/>
          <w:tab w:val="left" w:pos="6300"/>
        </w:tabs>
        <w:ind w:hanging="720"/>
        <w:rPr>
          <w:rFonts w:ascii="Baskerville" w:hAnsi="Baskerville"/>
        </w:rPr>
      </w:pPr>
      <w:r w:rsidRPr="00807156">
        <w:rPr>
          <w:rFonts w:ascii="Baskerville" w:hAnsi="Baskerville"/>
        </w:rPr>
        <w:t xml:space="preserve">Senor Editor for </w:t>
      </w:r>
      <w:r w:rsidRPr="00807156">
        <w:rPr>
          <w:rFonts w:ascii="Baskerville" w:hAnsi="Baskerville"/>
          <w:i/>
        </w:rPr>
        <w:t>The Americas</w:t>
      </w:r>
      <w:r w:rsidR="00F127EC" w:rsidRPr="00807156">
        <w:rPr>
          <w:rFonts w:ascii="Baskerville" w:hAnsi="Baskerville"/>
        </w:rPr>
        <w:t xml:space="preserve"> (from 2015)</w:t>
      </w:r>
    </w:p>
    <w:p w14:paraId="6B5D7F09" w14:textId="02BC5BD1" w:rsidR="00A5283F" w:rsidRPr="00807156" w:rsidRDefault="00C62382" w:rsidP="003302F6">
      <w:pPr>
        <w:pStyle w:val="ListParagraph"/>
        <w:numPr>
          <w:ilvl w:val="0"/>
          <w:numId w:val="12"/>
        </w:numPr>
        <w:tabs>
          <w:tab w:val="left" w:pos="284"/>
          <w:tab w:val="left" w:pos="3060"/>
          <w:tab w:val="left" w:pos="6300"/>
        </w:tabs>
        <w:ind w:hanging="720"/>
        <w:contextualSpacing w:val="0"/>
        <w:rPr>
          <w:rFonts w:ascii="Baskerville" w:hAnsi="Baskerville"/>
        </w:rPr>
      </w:pPr>
      <w:r w:rsidRPr="00807156">
        <w:rPr>
          <w:rFonts w:ascii="Baskerville" w:hAnsi="Baskerville"/>
        </w:rPr>
        <w:t>Service</w:t>
      </w:r>
      <w:r w:rsidR="003113CC" w:rsidRPr="00807156">
        <w:rPr>
          <w:rFonts w:ascii="Baskerville" w:hAnsi="Baskerville"/>
        </w:rPr>
        <w:t xml:space="preserve"> on </w:t>
      </w:r>
      <w:r w:rsidR="002E208F" w:rsidRPr="00807156">
        <w:rPr>
          <w:rFonts w:ascii="Baskerville" w:hAnsi="Baskerville"/>
        </w:rPr>
        <w:t>editorial board</w:t>
      </w:r>
      <w:r w:rsidR="00A5283F" w:rsidRPr="00807156">
        <w:rPr>
          <w:rFonts w:ascii="Baskerville" w:hAnsi="Baskerville"/>
        </w:rPr>
        <w:t>s:</w:t>
      </w:r>
      <w:r w:rsidR="002E208F" w:rsidRPr="00807156">
        <w:rPr>
          <w:rFonts w:ascii="Baskerville" w:hAnsi="Baskerville"/>
        </w:rPr>
        <w:t xml:space="preserve"> </w:t>
      </w:r>
    </w:p>
    <w:p w14:paraId="1CAB85DE" w14:textId="21B6C73C" w:rsidR="00A5283F" w:rsidRPr="00807156" w:rsidRDefault="002E208F" w:rsidP="003302F6">
      <w:pPr>
        <w:tabs>
          <w:tab w:val="left" w:pos="700"/>
          <w:tab w:val="left" w:pos="3060"/>
          <w:tab w:val="left" w:pos="6300"/>
        </w:tabs>
        <w:ind w:left="709"/>
        <w:rPr>
          <w:rFonts w:ascii="Baskerville" w:hAnsi="Baskerville"/>
        </w:rPr>
      </w:pPr>
      <w:r w:rsidRPr="00807156">
        <w:rPr>
          <w:rFonts w:ascii="Baskerville" w:hAnsi="Baskerville"/>
          <w:i/>
        </w:rPr>
        <w:t>Bulletin of Latin American Research</w:t>
      </w:r>
      <w:r w:rsidR="00A5283F" w:rsidRPr="00807156">
        <w:rPr>
          <w:rFonts w:ascii="Baskerville" w:hAnsi="Baskerville"/>
        </w:rPr>
        <w:t xml:space="preserve"> (from 2002)</w:t>
      </w:r>
    </w:p>
    <w:p w14:paraId="11871A7E" w14:textId="3D65656F" w:rsidR="00A5283F" w:rsidRPr="00807156" w:rsidRDefault="00FD5E68" w:rsidP="003302F6">
      <w:pPr>
        <w:tabs>
          <w:tab w:val="left" w:pos="700"/>
          <w:tab w:val="left" w:pos="3060"/>
          <w:tab w:val="left" w:pos="6300"/>
        </w:tabs>
        <w:ind w:left="709"/>
        <w:rPr>
          <w:rFonts w:ascii="Baskerville" w:hAnsi="Baskerville"/>
        </w:rPr>
      </w:pPr>
      <w:r w:rsidRPr="00807156">
        <w:rPr>
          <w:rFonts w:ascii="Baskerville" w:hAnsi="Baskerville"/>
          <w:i/>
        </w:rPr>
        <w:t>Cualli: Latin American and Iberian Food Studies Review</w:t>
      </w:r>
      <w:r w:rsidR="00A5283F" w:rsidRPr="00807156">
        <w:rPr>
          <w:rFonts w:ascii="Baskerville" w:hAnsi="Baskerville"/>
        </w:rPr>
        <w:t xml:space="preserve"> (from 2011)</w:t>
      </w:r>
    </w:p>
    <w:p w14:paraId="46E7650F" w14:textId="5788830C" w:rsidR="00A5283F" w:rsidRPr="00807156" w:rsidRDefault="00A5283F" w:rsidP="003302F6">
      <w:pPr>
        <w:tabs>
          <w:tab w:val="left" w:pos="700"/>
          <w:tab w:val="left" w:pos="3060"/>
          <w:tab w:val="left" w:pos="6300"/>
        </w:tabs>
        <w:ind w:left="709"/>
        <w:rPr>
          <w:rFonts w:ascii="Baskerville" w:hAnsi="Baskerville"/>
        </w:rPr>
      </w:pPr>
      <w:r w:rsidRPr="00807156">
        <w:rPr>
          <w:rFonts w:ascii="Baskerville" w:hAnsi="Baskerville"/>
          <w:i/>
        </w:rPr>
        <w:t>Global Food History</w:t>
      </w:r>
      <w:r w:rsidRPr="00807156">
        <w:rPr>
          <w:rFonts w:ascii="Baskerville" w:hAnsi="Baskerville"/>
        </w:rPr>
        <w:t xml:space="preserve"> (from 2014)</w:t>
      </w:r>
    </w:p>
    <w:p w14:paraId="1036B14C" w14:textId="31A7685B" w:rsidR="00C2784E" w:rsidRPr="00807156" w:rsidRDefault="00C2784E" w:rsidP="003302F6">
      <w:pPr>
        <w:tabs>
          <w:tab w:val="left" w:pos="700"/>
          <w:tab w:val="left" w:pos="3060"/>
          <w:tab w:val="left" w:pos="6300"/>
        </w:tabs>
        <w:ind w:left="709"/>
        <w:rPr>
          <w:rFonts w:ascii="Baskerville" w:hAnsi="Baskerville"/>
        </w:rPr>
      </w:pPr>
      <w:r w:rsidRPr="00807156">
        <w:rPr>
          <w:rFonts w:ascii="Baskerville" w:hAnsi="Baskerville"/>
          <w:i/>
        </w:rPr>
        <w:t>Hispanic American Historical Review</w:t>
      </w:r>
      <w:r w:rsidRPr="00807156">
        <w:rPr>
          <w:rFonts w:ascii="Baskerville" w:hAnsi="Baskerville"/>
        </w:rPr>
        <w:t xml:space="preserve"> (from 2010)</w:t>
      </w:r>
    </w:p>
    <w:p w14:paraId="03FE10A7" w14:textId="44D19588" w:rsidR="00D64884" w:rsidRPr="00807156" w:rsidRDefault="00D64884" w:rsidP="003302F6">
      <w:pPr>
        <w:numPr>
          <w:ilvl w:val="0"/>
          <w:numId w:val="5"/>
        </w:numPr>
        <w:tabs>
          <w:tab w:val="left" w:pos="700"/>
          <w:tab w:val="left" w:pos="3060"/>
          <w:tab w:val="left" w:pos="6300"/>
        </w:tabs>
        <w:rPr>
          <w:rFonts w:ascii="Baskerville" w:hAnsi="Baskerville"/>
        </w:rPr>
      </w:pPr>
      <w:r w:rsidRPr="00807156">
        <w:rPr>
          <w:rFonts w:ascii="Baskerville" w:hAnsi="Baskerville"/>
        </w:rPr>
        <w:t>Fellow of Royal Historical Society (from 2015)</w:t>
      </w:r>
    </w:p>
    <w:p w14:paraId="04C1A760" w14:textId="0F1B23EA" w:rsidR="003113CC" w:rsidRPr="00807156" w:rsidRDefault="00C62382" w:rsidP="003302F6">
      <w:pPr>
        <w:numPr>
          <w:ilvl w:val="0"/>
          <w:numId w:val="5"/>
        </w:numPr>
        <w:tabs>
          <w:tab w:val="left" w:pos="700"/>
          <w:tab w:val="left" w:pos="3060"/>
          <w:tab w:val="left" w:pos="6300"/>
        </w:tabs>
        <w:rPr>
          <w:rFonts w:ascii="Baskerville" w:hAnsi="Baskerville"/>
        </w:rPr>
      </w:pPr>
      <w:r w:rsidRPr="00807156">
        <w:rPr>
          <w:rFonts w:ascii="Baskerville" w:hAnsi="Baskerville"/>
        </w:rPr>
        <w:t>M</w:t>
      </w:r>
      <w:r w:rsidR="003113CC" w:rsidRPr="00807156">
        <w:rPr>
          <w:rFonts w:ascii="Baskerville" w:hAnsi="Baskerville"/>
        </w:rPr>
        <w:t>ember of advisory boards:</w:t>
      </w:r>
    </w:p>
    <w:p w14:paraId="04F71A94" w14:textId="32C6CBAB" w:rsidR="003113CC" w:rsidRPr="00807156" w:rsidRDefault="003113CC" w:rsidP="003302F6">
      <w:pPr>
        <w:tabs>
          <w:tab w:val="left" w:pos="700"/>
          <w:tab w:val="left" w:pos="3060"/>
          <w:tab w:val="left" w:pos="6300"/>
        </w:tabs>
        <w:ind w:left="709"/>
        <w:rPr>
          <w:rFonts w:ascii="Baskerville" w:hAnsi="Baskerville"/>
        </w:rPr>
      </w:pPr>
      <w:r w:rsidRPr="00807156">
        <w:rPr>
          <w:rFonts w:ascii="Baskerville" w:hAnsi="Baskerville"/>
        </w:rPr>
        <w:t>Research Council of Norway’s Latin America Programme Advisory Board (from 2007)</w:t>
      </w:r>
    </w:p>
    <w:p w14:paraId="16C34921" w14:textId="4504C7D1" w:rsidR="003113CC" w:rsidRPr="00807156" w:rsidRDefault="003113CC" w:rsidP="003302F6">
      <w:pPr>
        <w:tabs>
          <w:tab w:val="left" w:pos="700"/>
          <w:tab w:val="left" w:pos="3060"/>
          <w:tab w:val="left" w:pos="6300"/>
        </w:tabs>
        <w:ind w:left="709"/>
        <w:rPr>
          <w:rFonts w:ascii="Baskerville" w:hAnsi="Baskerville"/>
        </w:rPr>
      </w:pPr>
      <w:r w:rsidRPr="00807156">
        <w:rPr>
          <w:rFonts w:ascii="Baskerville" w:hAnsi="Baskerville"/>
        </w:rPr>
        <w:t>University of London Institute of Latin American Studi</w:t>
      </w:r>
      <w:r w:rsidR="00F127EC" w:rsidRPr="00807156">
        <w:rPr>
          <w:rFonts w:ascii="Baskerville" w:hAnsi="Baskerville"/>
        </w:rPr>
        <w:t>es Advisory Council (from 2013)</w:t>
      </w:r>
    </w:p>
    <w:p w14:paraId="72B39B90" w14:textId="3726A730" w:rsidR="004450F6" w:rsidRPr="00807156" w:rsidRDefault="004450F6" w:rsidP="003302F6">
      <w:pPr>
        <w:tabs>
          <w:tab w:val="left" w:pos="700"/>
          <w:tab w:val="left" w:pos="3060"/>
          <w:tab w:val="left" w:pos="6300"/>
        </w:tabs>
        <w:ind w:left="709"/>
        <w:rPr>
          <w:rFonts w:ascii="Baskerville" w:hAnsi="Baskerville"/>
        </w:rPr>
      </w:pPr>
      <w:r w:rsidRPr="00807156">
        <w:rPr>
          <w:rFonts w:ascii="Baskerville" w:hAnsi="Baskerville"/>
        </w:rPr>
        <w:t>Univers</w:t>
      </w:r>
      <w:r w:rsidR="0092051F" w:rsidRPr="00807156">
        <w:rPr>
          <w:rFonts w:ascii="Baskerville" w:hAnsi="Baskerville"/>
        </w:rPr>
        <w:t xml:space="preserve">ity College London Standing </w:t>
      </w:r>
      <w:r w:rsidR="00D57ECC" w:rsidRPr="00807156">
        <w:rPr>
          <w:rFonts w:ascii="Baskerville" w:hAnsi="Baskerville"/>
        </w:rPr>
        <w:t>Conference</w:t>
      </w:r>
      <w:r w:rsidR="00C857BF" w:rsidRPr="00807156">
        <w:rPr>
          <w:rFonts w:ascii="Baskerville" w:hAnsi="Baskerville"/>
        </w:rPr>
        <w:t xml:space="preserve"> of the Institute of the Americas (from 20</w:t>
      </w:r>
      <w:r w:rsidR="009C25C7" w:rsidRPr="00807156">
        <w:rPr>
          <w:rFonts w:ascii="Baskerville" w:hAnsi="Baskerville"/>
        </w:rPr>
        <w:t>1</w:t>
      </w:r>
      <w:r w:rsidR="006F59F5" w:rsidRPr="00807156">
        <w:rPr>
          <w:rFonts w:ascii="Baskerville" w:hAnsi="Baskerville"/>
        </w:rPr>
        <w:t>3</w:t>
      </w:r>
      <w:r w:rsidR="00F127EC" w:rsidRPr="00807156">
        <w:rPr>
          <w:rFonts w:ascii="Baskerville" w:hAnsi="Baskerville"/>
        </w:rPr>
        <w:t>)</w:t>
      </w:r>
    </w:p>
    <w:p w14:paraId="143ED416" w14:textId="2193C95F" w:rsidR="003113CC" w:rsidRPr="00807156" w:rsidRDefault="00C62382" w:rsidP="003302F6">
      <w:pPr>
        <w:numPr>
          <w:ilvl w:val="0"/>
          <w:numId w:val="5"/>
        </w:numPr>
        <w:tabs>
          <w:tab w:val="left" w:pos="700"/>
          <w:tab w:val="left" w:pos="3060"/>
          <w:tab w:val="left" w:pos="6300"/>
        </w:tabs>
        <w:rPr>
          <w:rFonts w:ascii="Baskerville" w:hAnsi="Baskerville"/>
        </w:rPr>
      </w:pPr>
      <w:r w:rsidRPr="00807156">
        <w:rPr>
          <w:rFonts w:ascii="Baskerville" w:hAnsi="Baskerville"/>
        </w:rPr>
        <w:t>Service</w:t>
      </w:r>
      <w:r w:rsidR="00CC7661" w:rsidRPr="00807156">
        <w:rPr>
          <w:rFonts w:ascii="Baskerville" w:hAnsi="Baskerville"/>
        </w:rPr>
        <w:t xml:space="preserve"> on </w:t>
      </w:r>
      <w:r w:rsidR="003F2C39">
        <w:rPr>
          <w:rFonts w:ascii="Baskerville" w:hAnsi="Baskerville"/>
        </w:rPr>
        <w:t>prize</w:t>
      </w:r>
      <w:r w:rsidR="008431DA">
        <w:rPr>
          <w:rFonts w:ascii="Baskerville" w:hAnsi="Baskerville"/>
        </w:rPr>
        <w:t xml:space="preserve"> </w:t>
      </w:r>
      <w:r w:rsidR="00CC7661" w:rsidRPr="00807156">
        <w:rPr>
          <w:rFonts w:ascii="Baskerville" w:hAnsi="Baskerville"/>
        </w:rPr>
        <w:t>committees:</w:t>
      </w:r>
    </w:p>
    <w:p w14:paraId="53B0DEEC" w14:textId="1E41FBED" w:rsidR="00CC7661" w:rsidRPr="00807156" w:rsidRDefault="00CC7661" w:rsidP="003302F6">
      <w:pPr>
        <w:tabs>
          <w:tab w:val="left" w:pos="700"/>
          <w:tab w:val="left" w:pos="3060"/>
          <w:tab w:val="left" w:pos="6300"/>
        </w:tabs>
        <w:ind w:left="709"/>
        <w:rPr>
          <w:rFonts w:ascii="Baskerville" w:hAnsi="Baskerville"/>
        </w:rPr>
      </w:pPr>
      <w:r w:rsidRPr="00807156">
        <w:rPr>
          <w:rFonts w:ascii="Baskerville" w:hAnsi="Baskerville"/>
        </w:rPr>
        <w:t>Bolton-Johnson Prize Committee</w:t>
      </w:r>
      <w:r w:rsidR="00272F88" w:rsidRPr="00807156">
        <w:rPr>
          <w:rFonts w:ascii="Baskerville" w:hAnsi="Baskerville"/>
        </w:rPr>
        <w:t xml:space="preserve"> (2010 and 2014)</w:t>
      </w:r>
    </w:p>
    <w:p w14:paraId="4364D495" w14:textId="3A2779AD" w:rsidR="00CC7661" w:rsidRPr="00807156" w:rsidRDefault="00CC7661" w:rsidP="003302F6">
      <w:pPr>
        <w:tabs>
          <w:tab w:val="left" w:pos="700"/>
          <w:tab w:val="left" w:pos="3060"/>
          <w:tab w:val="left" w:pos="6300"/>
        </w:tabs>
        <w:ind w:left="709"/>
        <w:rPr>
          <w:rFonts w:ascii="Baskerville" w:hAnsi="Baskerville"/>
        </w:rPr>
      </w:pPr>
      <w:r w:rsidRPr="00807156">
        <w:rPr>
          <w:rFonts w:ascii="Baskerville" w:hAnsi="Baskerville"/>
        </w:rPr>
        <w:t>Chair of the non-fiction filter panel for the £50,000 Warwick Prize for Writing (2010)</w:t>
      </w:r>
    </w:p>
    <w:p w14:paraId="0902A09B" w14:textId="0C17F35C" w:rsidR="00F24AD1" w:rsidRPr="00807156" w:rsidRDefault="00C62382" w:rsidP="003302F6">
      <w:pPr>
        <w:numPr>
          <w:ilvl w:val="0"/>
          <w:numId w:val="5"/>
        </w:numPr>
        <w:tabs>
          <w:tab w:val="left" w:pos="700"/>
          <w:tab w:val="left" w:pos="3060"/>
          <w:tab w:val="left" w:pos="6300"/>
        </w:tabs>
        <w:ind w:right="45"/>
        <w:rPr>
          <w:rFonts w:ascii="Baskerville" w:hAnsi="Baskerville"/>
        </w:rPr>
      </w:pPr>
      <w:r w:rsidRPr="00807156">
        <w:rPr>
          <w:rFonts w:ascii="Baskerville" w:hAnsi="Baskerville"/>
        </w:rPr>
        <w:t>Member</w:t>
      </w:r>
      <w:r w:rsidR="002E208F" w:rsidRPr="00807156">
        <w:rPr>
          <w:rFonts w:ascii="Baskerville" w:hAnsi="Baskerville"/>
        </w:rPr>
        <w:t xml:space="preserve"> of research networks: </w:t>
      </w:r>
    </w:p>
    <w:p w14:paraId="6CB2877A" w14:textId="259FD028" w:rsidR="00F24AD1" w:rsidRPr="00807156" w:rsidRDefault="002E208F" w:rsidP="003302F6">
      <w:pPr>
        <w:tabs>
          <w:tab w:val="left" w:pos="700"/>
          <w:tab w:val="left" w:pos="3060"/>
          <w:tab w:val="left" w:pos="6300"/>
        </w:tabs>
        <w:ind w:left="709" w:right="45"/>
        <w:rPr>
          <w:rFonts w:ascii="Baskerville" w:hAnsi="Baskerville"/>
        </w:rPr>
      </w:pPr>
      <w:r w:rsidRPr="00807156">
        <w:rPr>
          <w:rFonts w:ascii="Baskerville" w:hAnsi="Baskerville"/>
        </w:rPr>
        <w:t>Intoxicants and Intoxication in Historical and Cultural Perspective (</w:t>
      </w:r>
      <w:r w:rsidR="00B24F98" w:rsidRPr="00807156">
        <w:rPr>
          <w:rFonts w:ascii="Baskerville" w:hAnsi="Baskerville"/>
        </w:rPr>
        <w:t xml:space="preserve">funded by the </w:t>
      </w:r>
      <w:r w:rsidRPr="00807156">
        <w:rPr>
          <w:rFonts w:ascii="Baskerville" w:hAnsi="Baskerville"/>
        </w:rPr>
        <w:t>E</w:t>
      </w:r>
      <w:r w:rsidR="00241D21" w:rsidRPr="00807156">
        <w:rPr>
          <w:rFonts w:ascii="Baskerville" w:hAnsi="Baskerville"/>
        </w:rPr>
        <w:t xml:space="preserve">conomic and </w:t>
      </w:r>
      <w:r w:rsidRPr="00807156">
        <w:rPr>
          <w:rFonts w:ascii="Baskerville" w:hAnsi="Baskerville"/>
        </w:rPr>
        <w:t>S</w:t>
      </w:r>
      <w:r w:rsidR="00241D21" w:rsidRPr="00807156">
        <w:rPr>
          <w:rFonts w:ascii="Baskerville" w:hAnsi="Baskerville"/>
        </w:rPr>
        <w:t xml:space="preserve">ocial </w:t>
      </w:r>
      <w:r w:rsidRPr="00807156">
        <w:rPr>
          <w:rFonts w:ascii="Baskerville" w:hAnsi="Baskerville"/>
        </w:rPr>
        <w:t>R</w:t>
      </w:r>
      <w:r w:rsidR="00241D21" w:rsidRPr="00807156">
        <w:rPr>
          <w:rFonts w:ascii="Baskerville" w:hAnsi="Baskerville"/>
        </w:rPr>
        <w:t xml:space="preserve">esearch </w:t>
      </w:r>
      <w:r w:rsidRPr="00807156">
        <w:rPr>
          <w:rFonts w:ascii="Baskerville" w:hAnsi="Baskerville"/>
        </w:rPr>
        <w:t>C</w:t>
      </w:r>
      <w:r w:rsidR="00241D21" w:rsidRPr="00807156">
        <w:rPr>
          <w:rFonts w:ascii="Baskerville" w:hAnsi="Baskerville"/>
        </w:rPr>
        <w:t>ouncil</w:t>
      </w:r>
      <w:r w:rsidR="00C146F7" w:rsidRPr="00807156">
        <w:rPr>
          <w:rFonts w:ascii="Baskerville" w:hAnsi="Baskerville"/>
        </w:rPr>
        <w:t>)</w:t>
      </w:r>
    </w:p>
    <w:p w14:paraId="37FB9B64" w14:textId="70F19A01" w:rsidR="00F24AD1" w:rsidRPr="00807156" w:rsidRDefault="002E208F" w:rsidP="003302F6">
      <w:pPr>
        <w:tabs>
          <w:tab w:val="left" w:pos="700"/>
          <w:tab w:val="left" w:pos="3060"/>
          <w:tab w:val="left" w:pos="6300"/>
        </w:tabs>
        <w:ind w:left="709" w:right="45"/>
        <w:rPr>
          <w:rFonts w:ascii="Baskerville" w:hAnsi="Baskerville"/>
        </w:rPr>
      </w:pPr>
      <w:r w:rsidRPr="00807156">
        <w:rPr>
          <w:rFonts w:ascii="Baskerville" w:hAnsi="Baskerville"/>
        </w:rPr>
        <w:t>Text and Image in Nineteenth-Century Spanish America (</w:t>
      </w:r>
      <w:r w:rsidR="00B24F98" w:rsidRPr="00807156">
        <w:rPr>
          <w:rFonts w:ascii="Baskerville" w:hAnsi="Baskerville"/>
        </w:rPr>
        <w:t xml:space="preserve">funded by the </w:t>
      </w:r>
      <w:r w:rsidR="00C146F7" w:rsidRPr="00807156">
        <w:rPr>
          <w:rFonts w:ascii="Baskerville" w:hAnsi="Baskerville"/>
        </w:rPr>
        <w:t>Leverhulme Trust)</w:t>
      </w:r>
    </w:p>
    <w:p w14:paraId="1226FC03" w14:textId="537B953C" w:rsidR="002E208F" w:rsidRPr="00807156" w:rsidRDefault="002E208F" w:rsidP="003302F6">
      <w:pPr>
        <w:tabs>
          <w:tab w:val="left" w:pos="700"/>
          <w:tab w:val="left" w:pos="3060"/>
          <w:tab w:val="left" w:pos="6300"/>
        </w:tabs>
        <w:ind w:left="709" w:right="45"/>
        <w:rPr>
          <w:rFonts w:ascii="Baskerville" w:hAnsi="Baskerville"/>
        </w:rPr>
      </w:pPr>
      <w:r w:rsidRPr="00807156">
        <w:rPr>
          <w:rFonts w:ascii="Baskerville" w:hAnsi="Baskerville"/>
        </w:rPr>
        <w:t>Nuevos Productos Atlánticos, Guerra y Consumo en la España Moderna (</w:t>
      </w:r>
      <w:r w:rsidR="00B24F98" w:rsidRPr="00807156">
        <w:rPr>
          <w:rFonts w:ascii="Baskerville" w:hAnsi="Baskerville"/>
        </w:rPr>
        <w:t xml:space="preserve">funded by the </w:t>
      </w:r>
      <w:r w:rsidR="00C146F7" w:rsidRPr="00807156">
        <w:rPr>
          <w:rFonts w:ascii="Baskerville" w:hAnsi="Baskerville"/>
        </w:rPr>
        <w:t>Junta de Andalucía)</w:t>
      </w:r>
    </w:p>
    <w:p w14:paraId="7C9EC991" w14:textId="77777777" w:rsidR="002E208F" w:rsidRDefault="002E208F" w:rsidP="003302F6">
      <w:pPr>
        <w:tabs>
          <w:tab w:val="left" w:pos="700"/>
          <w:tab w:val="left" w:pos="3060"/>
          <w:tab w:val="left" w:pos="6300"/>
        </w:tabs>
        <w:rPr>
          <w:rFonts w:ascii="Baskerville" w:hAnsi="Baskerville"/>
        </w:rPr>
      </w:pPr>
    </w:p>
    <w:p w14:paraId="10D335F1" w14:textId="77777777" w:rsidR="00492B41" w:rsidRPr="00807156" w:rsidRDefault="00492B41" w:rsidP="003302F6">
      <w:pPr>
        <w:tabs>
          <w:tab w:val="left" w:pos="700"/>
          <w:tab w:val="left" w:pos="3060"/>
          <w:tab w:val="left" w:pos="6300"/>
        </w:tabs>
        <w:rPr>
          <w:rFonts w:ascii="Baskerville" w:hAnsi="Baskerville"/>
        </w:rPr>
      </w:pPr>
    </w:p>
    <w:p w14:paraId="72A7AEA4" w14:textId="77777777" w:rsidR="002E208F" w:rsidRDefault="002E208F" w:rsidP="003302F6">
      <w:pPr>
        <w:tabs>
          <w:tab w:val="left" w:pos="700"/>
          <w:tab w:val="left" w:pos="3060"/>
          <w:tab w:val="left" w:pos="6300"/>
        </w:tabs>
        <w:rPr>
          <w:rFonts w:ascii="Baskerville" w:hAnsi="Baskerville"/>
          <w:u w:val="single"/>
        </w:rPr>
      </w:pPr>
      <w:r w:rsidRPr="00807156">
        <w:rPr>
          <w:rFonts w:ascii="Baskerville" w:hAnsi="Baskerville"/>
          <w:u w:val="single"/>
        </w:rPr>
        <w:t>Conference Participation</w:t>
      </w:r>
    </w:p>
    <w:p w14:paraId="11C91D0B" w14:textId="77777777" w:rsidR="00492B41" w:rsidRPr="00807156" w:rsidRDefault="00492B41" w:rsidP="003302F6">
      <w:pPr>
        <w:tabs>
          <w:tab w:val="left" w:pos="700"/>
          <w:tab w:val="left" w:pos="3060"/>
          <w:tab w:val="left" w:pos="6300"/>
        </w:tabs>
        <w:rPr>
          <w:rFonts w:ascii="Baskerville" w:hAnsi="Baskerville"/>
          <w:u w:val="single"/>
        </w:rPr>
      </w:pPr>
    </w:p>
    <w:p w14:paraId="25E3CA3B" w14:textId="77777777"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I gave the inaugural lecture in a public forum on Spanish American independence held in Santiago de Chile in 2005, at which the Chilean president Ricardo Lagos delivered the closing address.</w:t>
      </w:r>
    </w:p>
    <w:p w14:paraId="2ED20EA1" w14:textId="36BCBAD3"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I have presented my research at over </w:t>
      </w:r>
      <w:r w:rsidR="00E04C26" w:rsidRPr="00807156">
        <w:rPr>
          <w:rFonts w:ascii="Baskerville" w:hAnsi="Baskerville"/>
        </w:rPr>
        <w:t>10</w:t>
      </w:r>
      <w:r w:rsidRPr="00807156">
        <w:rPr>
          <w:rFonts w:ascii="Baskerville" w:hAnsi="Baskerville"/>
        </w:rPr>
        <w:t xml:space="preserve">0 conferences and seminars in 10 different countries, at venues ranging from the Victoria &amp; Albert Museum to the </w:t>
      </w:r>
      <w:r w:rsidR="00C93002" w:rsidRPr="00807156">
        <w:rPr>
          <w:rFonts w:ascii="Baskerville" w:hAnsi="Baskerville"/>
        </w:rPr>
        <w:t>Freie</w:t>
      </w:r>
      <w:r w:rsidR="00A21BC7" w:rsidRPr="00807156">
        <w:rPr>
          <w:rFonts w:ascii="Baskerville" w:hAnsi="Baskerville"/>
        </w:rPr>
        <w:t xml:space="preserve"> Universität Berlin</w:t>
      </w:r>
      <w:r w:rsidRPr="00807156">
        <w:rPr>
          <w:rFonts w:ascii="Baskerville" w:hAnsi="Baskerville"/>
        </w:rPr>
        <w:t>.</w:t>
      </w:r>
    </w:p>
    <w:p w14:paraId="6A220C1F" w14:textId="25D2DEBD" w:rsidR="00A96A04" w:rsidRPr="00807156" w:rsidRDefault="002E208F" w:rsidP="003302F6">
      <w:pPr>
        <w:numPr>
          <w:ilvl w:val="0"/>
          <w:numId w:val="5"/>
        </w:numPr>
        <w:tabs>
          <w:tab w:val="left" w:pos="700"/>
          <w:tab w:val="left" w:pos="3060"/>
          <w:tab w:val="left" w:pos="6300"/>
        </w:tabs>
        <w:ind w:right="45"/>
        <w:rPr>
          <w:rFonts w:ascii="Baskerville" w:hAnsi="Baskerville"/>
        </w:rPr>
      </w:pPr>
      <w:r w:rsidRPr="00807156">
        <w:rPr>
          <w:rFonts w:ascii="Baskerville" w:hAnsi="Baskerville"/>
        </w:rPr>
        <w:t xml:space="preserve">I have been the invited commentator at conferences organised by Harvard and Cambridge Universities (2004, 2007), Cambridge University (2009), </w:t>
      </w:r>
      <w:r w:rsidR="004D0B01" w:rsidRPr="00807156">
        <w:rPr>
          <w:rFonts w:ascii="Baskerville" w:hAnsi="Baskerville"/>
        </w:rPr>
        <w:t>Helsinki</w:t>
      </w:r>
      <w:r w:rsidR="00DD6E56" w:rsidRPr="00807156">
        <w:rPr>
          <w:rFonts w:ascii="Baskerville" w:hAnsi="Baskerville"/>
        </w:rPr>
        <w:t xml:space="preserve"> University (2011), </w:t>
      </w:r>
      <w:r w:rsidR="00EB0918" w:rsidRPr="00807156">
        <w:rPr>
          <w:rFonts w:ascii="Baskerville" w:hAnsi="Baskerville"/>
        </w:rPr>
        <w:t xml:space="preserve">King’s College London and the University of North Carolina (2013), </w:t>
      </w:r>
      <w:r w:rsidR="00546278" w:rsidRPr="00807156">
        <w:rPr>
          <w:rFonts w:ascii="Baskerville" w:hAnsi="Baskerville"/>
        </w:rPr>
        <w:t xml:space="preserve">the London School of Economics (2014), </w:t>
      </w:r>
      <w:r w:rsidR="002F1B31" w:rsidRPr="00807156">
        <w:rPr>
          <w:rFonts w:ascii="Baskerville" w:hAnsi="Baskerville"/>
        </w:rPr>
        <w:t xml:space="preserve">the University of London (2012), </w:t>
      </w:r>
      <w:r w:rsidRPr="00807156">
        <w:rPr>
          <w:rFonts w:ascii="Baskerville" w:hAnsi="Baskerville"/>
        </w:rPr>
        <w:t>the Conference on Latin American History in affiliation with the American Historical Association (2004), the Latin American Studies Association (2007), and the Society for Latin American Studies (2004).</w:t>
      </w:r>
    </w:p>
    <w:p w14:paraId="3B2CB79D" w14:textId="4FBF47C3" w:rsidR="002E208F" w:rsidRPr="00807156" w:rsidRDefault="002E208F" w:rsidP="003302F6">
      <w:pPr>
        <w:numPr>
          <w:ilvl w:val="0"/>
          <w:numId w:val="5"/>
        </w:numPr>
        <w:tabs>
          <w:tab w:val="left" w:pos="700"/>
          <w:tab w:val="left" w:pos="3060"/>
          <w:tab w:val="left" w:pos="6300"/>
        </w:tabs>
        <w:ind w:right="45"/>
        <w:rPr>
          <w:rFonts w:ascii="Baskerville" w:hAnsi="Baskerville"/>
        </w:rPr>
      </w:pPr>
      <w:r w:rsidRPr="00807156">
        <w:rPr>
          <w:rFonts w:ascii="Baskerville" w:hAnsi="Baskerville"/>
        </w:rPr>
        <w:t>I have chaired panels at conferences organised by Cambridge University (2000, 2010), Oxford University (2003), the Oxford Maison Française (2007), the Women’s Committee of the Economic History Society (1995), the Latin American Studies Association (2007, 2009), Conference on Latin American History in affiliation with the American Historical Association (2009)</w:t>
      </w:r>
      <w:r w:rsidR="00A96A04" w:rsidRPr="00807156">
        <w:rPr>
          <w:rFonts w:ascii="Baskerville" w:hAnsi="Baskerville"/>
        </w:rPr>
        <w:t>,</w:t>
      </w:r>
      <w:r w:rsidRPr="00807156">
        <w:rPr>
          <w:rFonts w:ascii="Baskerville" w:hAnsi="Baskerville"/>
        </w:rPr>
        <w:t xml:space="preserve"> </w:t>
      </w:r>
      <w:r w:rsidR="00A96A04" w:rsidRPr="00807156">
        <w:rPr>
          <w:rFonts w:ascii="Baskerville" w:hAnsi="Baskerville"/>
          <w:shd w:val="clear" w:color="auto" w:fill="FFFFFF"/>
        </w:rPr>
        <w:t xml:space="preserve">Scientiae (2013), </w:t>
      </w:r>
      <w:r w:rsidRPr="00807156">
        <w:rPr>
          <w:rFonts w:ascii="Baskerville" w:hAnsi="Baskerville"/>
        </w:rPr>
        <w:t>and the University of Warwick (1996, 2000, 2002, 2004, 2008, 2010</w:t>
      </w:r>
      <w:r w:rsidR="002F1B31" w:rsidRPr="00807156">
        <w:rPr>
          <w:rFonts w:ascii="Baskerville" w:hAnsi="Baskerville"/>
        </w:rPr>
        <w:t>, 2012</w:t>
      </w:r>
      <w:r w:rsidR="00505090" w:rsidRPr="00807156">
        <w:rPr>
          <w:rFonts w:ascii="Baskerville" w:hAnsi="Baskerville"/>
        </w:rPr>
        <w:t>, 2013</w:t>
      </w:r>
      <w:r w:rsidRPr="00807156">
        <w:rPr>
          <w:rFonts w:ascii="Baskerville" w:hAnsi="Baskerville"/>
        </w:rPr>
        <w:t>).</w:t>
      </w:r>
    </w:p>
    <w:p w14:paraId="3D8CDF65" w14:textId="77777777" w:rsidR="002E208F" w:rsidRDefault="002E208F" w:rsidP="003302F6">
      <w:pPr>
        <w:tabs>
          <w:tab w:val="left" w:pos="700"/>
          <w:tab w:val="left" w:pos="3060"/>
          <w:tab w:val="left" w:pos="6300"/>
        </w:tabs>
        <w:rPr>
          <w:rFonts w:ascii="Baskerville" w:hAnsi="Baskerville"/>
        </w:rPr>
      </w:pPr>
    </w:p>
    <w:p w14:paraId="6B6BF534" w14:textId="77777777" w:rsidR="00492B41" w:rsidRPr="00807156" w:rsidRDefault="00492B41" w:rsidP="003302F6">
      <w:pPr>
        <w:tabs>
          <w:tab w:val="left" w:pos="700"/>
          <w:tab w:val="left" w:pos="3060"/>
          <w:tab w:val="left" w:pos="6300"/>
        </w:tabs>
        <w:rPr>
          <w:rFonts w:ascii="Baskerville" w:hAnsi="Baskerville"/>
        </w:rPr>
      </w:pPr>
    </w:p>
    <w:p w14:paraId="60630BF8" w14:textId="77777777" w:rsidR="002E208F" w:rsidRDefault="002E208F" w:rsidP="003302F6">
      <w:pPr>
        <w:tabs>
          <w:tab w:val="left" w:pos="700"/>
          <w:tab w:val="left" w:pos="3060"/>
          <w:tab w:val="left" w:pos="6300"/>
        </w:tabs>
        <w:rPr>
          <w:rFonts w:ascii="Baskerville" w:hAnsi="Baskerville"/>
          <w:u w:val="single"/>
        </w:rPr>
      </w:pPr>
      <w:r w:rsidRPr="00807156">
        <w:rPr>
          <w:rFonts w:ascii="Baskerville" w:hAnsi="Baskerville"/>
          <w:u w:val="single"/>
        </w:rPr>
        <w:t>Reviewing and Refereeing</w:t>
      </w:r>
    </w:p>
    <w:p w14:paraId="27AAAD4D" w14:textId="77777777" w:rsidR="00492B41" w:rsidRPr="00807156" w:rsidRDefault="00492B41" w:rsidP="003302F6">
      <w:pPr>
        <w:tabs>
          <w:tab w:val="left" w:pos="700"/>
          <w:tab w:val="left" w:pos="3060"/>
          <w:tab w:val="left" w:pos="6300"/>
        </w:tabs>
        <w:rPr>
          <w:rFonts w:ascii="Baskerville" w:hAnsi="Baskerville"/>
          <w:u w:val="single"/>
        </w:rPr>
      </w:pPr>
    </w:p>
    <w:p w14:paraId="52CF009C" w14:textId="379B82BC" w:rsidR="002E208F" w:rsidRPr="00807156" w:rsidRDefault="005A7F80"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I review manuscripts, </w:t>
      </w:r>
      <w:r w:rsidR="002E208F" w:rsidRPr="00807156">
        <w:rPr>
          <w:rFonts w:ascii="Baskerville" w:hAnsi="Baskerville"/>
        </w:rPr>
        <w:t>book proposals</w:t>
      </w:r>
      <w:r w:rsidRPr="00807156">
        <w:rPr>
          <w:rFonts w:ascii="Baskerville" w:hAnsi="Baskerville"/>
        </w:rPr>
        <w:t xml:space="preserve"> and </w:t>
      </w:r>
      <w:r w:rsidR="00BC2AC8" w:rsidRPr="00807156">
        <w:rPr>
          <w:rFonts w:ascii="Baskerville" w:hAnsi="Baskerville"/>
        </w:rPr>
        <w:t xml:space="preserve">journal </w:t>
      </w:r>
      <w:r w:rsidR="00DE3706" w:rsidRPr="00807156">
        <w:rPr>
          <w:rFonts w:ascii="Baskerville" w:hAnsi="Baskerville"/>
        </w:rPr>
        <w:t>prospectuses</w:t>
      </w:r>
      <w:r w:rsidRPr="00807156">
        <w:rPr>
          <w:rFonts w:ascii="Baskerville" w:hAnsi="Baskerville"/>
        </w:rPr>
        <w:t xml:space="preserve"> </w:t>
      </w:r>
      <w:r w:rsidR="002E208F" w:rsidRPr="00807156">
        <w:rPr>
          <w:rFonts w:ascii="Baskerville" w:hAnsi="Baskerville"/>
        </w:rPr>
        <w:t xml:space="preserve">for </w:t>
      </w:r>
      <w:r w:rsidR="00B83490" w:rsidRPr="00807156">
        <w:rPr>
          <w:rFonts w:ascii="Baskerville" w:hAnsi="Baskerville"/>
        </w:rPr>
        <w:t xml:space="preserve">13 presses: </w:t>
      </w:r>
      <w:r w:rsidR="002E208F" w:rsidRPr="00807156">
        <w:rPr>
          <w:rFonts w:ascii="Baskerville" w:hAnsi="Baskerville"/>
        </w:rPr>
        <w:t xml:space="preserve">Ashgate, </w:t>
      </w:r>
      <w:r w:rsidR="003B1DDB" w:rsidRPr="00807156">
        <w:rPr>
          <w:rFonts w:ascii="Baskerville" w:hAnsi="Baskerville"/>
        </w:rPr>
        <w:t xml:space="preserve">Bloomsbury, </w:t>
      </w:r>
      <w:r w:rsidR="002E208F" w:rsidRPr="00807156">
        <w:rPr>
          <w:rFonts w:ascii="Baskerville" w:hAnsi="Baskerville"/>
        </w:rPr>
        <w:t xml:space="preserve">Cambridge University Press, Duke University Press, Oxford University Press, </w:t>
      </w:r>
      <w:r w:rsidR="00462D05" w:rsidRPr="00807156">
        <w:rPr>
          <w:rFonts w:ascii="Baskerville" w:hAnsi="Baskerville"/>
        </w:rPr>
        <w:t>Palgrave</w:t>
      </w:r>
      <w:r w:rsidR="003B674E" w:rsidRPr="00807156">
        <w:rPr>
          <w:rFonts w:ascii="Baskerville" w:hAnsi="Baskerville"/>
        </w:rPr>
        <w:t xml:space="preserve"> Macmillan</w:t>
      </w:r>
      <w:r w:rsidR="00462D05" w:rsidRPr="00807156">
        <w:rPr>
          <w:rFonts w:ascii="Baskerville" w:hAnsi="Baskerville"/>
        </w:rPr>
        <w:t xml:space="preserve">, </w:t>
      </w:r>
      <w:r w:rsidR="00C74D59" w:rsidRPr="00807156">
        <w:rPr>
          <w:rFonts w:ascii="Baskerville" w:hAnsi="Baskerville"/>
        </w:rPr>
        <w:t xml:space="preserve">Penn State Press, </w:t>
      </w:r>
      <w:r w:rsidR="0070596F" w:rsidRPr="00807156">
        <w:rPr>
          <w:rFonts w:ascii="Baskerville" w:hAnsi="Baskerville"/>
        </w:rPr>
        <w:t xml:space="preserve">Pickering </w:t>
      </w:r>
      <w:r w:rsidR="00C739A0" w:rsidRPr="00807156">
        <w:rPr>
          <w:rFonts w:ascii="Baskerville" w:hAnsi="Baskerville"/>
        </w:rPr>
        <w:t>&amp;</w:t>
      </w:r>
      <w:r w:rsidR="0070596F" w:rsidRPr="00807156">
        <w:rPr>
          <w:rFonts w:ascii="Baskerville" w:hAnsi="Baskerville"/>
        </w:rPr>
        <w:t xml:space="preserve"> Chatto, </w:t>
      </w:r>
      <w:r w:rsidR="002E208F" w:rsidRPr="00807156">
        <w:rPr>
          <w:rFonts w:ascii="Baskerville" w:hAnsi="Baskerville"/>
        </w:rPr>
        <w:t xml:space="preserve">Routledge, </w:t>
      </w:r>
      <w:r w:rsidR="000628F4" w:rsidRPr="00807156">
        <w:rPr>
          <w:rFonts w:ascii="Baskerville" w:hAnsi="Baskerville"/>
        </w:rPr>
        <w:t xml:space="preserve">University of California Press, </w:t>
      </w:r>
      <w:r w:rsidR="002E208F" w:rsidRPr="00807156">
        <w:rPr>
          <w:rFonts w:ascii="Baskerville" w:hAnsi="Baskerville"/>
        </w:rPr>
        <w:t>University of Calgary Press</w:t>
      </w:r>
      <w:r w:rsidR="000A2B4E" w:rsidRPr="00807156">
        <w:rPr>
          <w:rFonts w:ascii="Baskerville" w:hAnsi="Baskerville"/>
        </w:rPr>
        <w:t>, University of New Mexico Pr</w:t>
      </w:r>
      <w:r w:rsidR="001A2304" w:rsidRPr="00807156">
        <w:rPr>
          <w:rFonts w:ascii="Baskerville" w:hAnsi="Baskerville"/>
        </w:rPr>
        <w:t>e</w:t>
      </w:r>
      <w:r w:rsidR="000A2B4E" w:rsidRPr="00807156">
        <w:rPr>
          <w:rFonts w:ascii="Baskerville" w:hAnsi="Baskerville"/>
        </w:rPr>
        <w:t>ss</w:t>
      </w:r>
      <w:r w:rsidR="00440920" w:rsidRPr="00807156">
        <w:rPr>
          <w:rFonts w:ascii="Baskerville" w:hAnsi="Baskerville"/>
        </w:rPr>
        <w:t xml:space="preserve"> and Wiley-Blackwell</w:t>
      </w:r>
      <w:r w:rsidR="002E208F" w:rsidRPr="00807156">
        <w:rPr>
          <w:rFonts w:ascii="Baskerville" w:hAnsi="Baskerville"/>
        </w:rPr>
        <w:t>.</w:t>
      </w:r>
    </w:p>
    <w:p w14:paraId="6A574081" w14:textId="7A163D39"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lastRenderedPageBreak/>
        <w:t>I referee articles in English, Spanish and French for</w:t>
      </w:r>
      <w:r w:rsidR="00871B8F" w:rsidRPr="00807156">
        <w:rPr>
          <w:rFonts w:ascii="Baskerville" w:hAnsi="Baskerville"/>
        </w:rPr>
        <w:t xml:space="preserve"> 28 journals:</w:t>
      </w:r>
      <w:r w:rsidRPr="00807156">
        <w:rPr>
          <w:rFonts w:ascii="Baskerville" w:hAnsi="Baskerville"/>
        </w:rPr>
        <w:t xml:space="preserve"> </w:t>
      </w:r>
      <w:r w:rsidRPr="00807156">
        <w:rPr>
          <w:rFonts w:ascii="Baskerville" w:hAnsi="Baskerville"/>
          <w:i/>
        </w:rPr>
        <w:t>American Historical Review</w:t>
      </w:r>
      <w:r w:rsidRPr="00807156">
        <w:rPr>
          <w:rFonts w:ascii="Baskerville" w:hAnsi="Baskerville"/>
        </w:rPr>
        <w:t xml:space="preserve">; </w:t>
      </w:r>
      <w:r w:rsidR="00590350" w:rsidRPr="00807156">
        <w:rPr>
          <w:rFonts w:ascii="Baskerville" w:hAnsi="Baskerville"/>
          <w:bCs/>
          <w:i/>
          <w:iCs/>
          <w:lang w:val="en-US"/>
        </w:rPr>
        <w:t>Antípoda: Revista de Antropología y Arqueología</w:t>
      </w:r>
      <w:r w:rsidR="00590350" w:rsidRPr="00807156">
        <w:rPr>
          <w:rFonts w:ascii="Baskerville" w:hAnsi="Baskerville"/>
          <w:bCs/>
          <w:iCs/>
          <w:lang w:val="en-US"/>
        </w:rPr>
        <w:t>;</w:t>
      </w:r>
      <w:r w:rsidR="00590350" w:rsidRPr="00807156">
        <w:rPr>
          <w:rFonts w:ascii="Baskerville" w:hAnsi="Baskerville"/>
          <w:b/>
          <w:bCs/>
          <w:i/>
          <w:iCs/>
          <w:sz w:val="26"/>
          <w:szCs w:val="26"/>
          <w:lang w:val="en-US"/>
        </w:rPr>
        <w:t xml:space="preserve"> </w:t>
      </w:r>
      <w:r w:rsidR="00B02946" w:rsidRPr="00807156">
        <w:rPr>
          <w:rFonts w:ascii="Baskerville" w:hAnsi="Baskerville"/>
          <w:i/>
        </w:rPr>
        <w:t>Bulletin of Latin American Research</w:t>
      </w:r>
      <w:r w:rsidR="00B02946" w:rsidRPr="00807156">
        <w:rPr>
          <w:rFonts w:ascii="Baskerville" w:hAnsi="Baskerville"/>
        </w:rPr>
        <w:t xml:space="preserve">; </w:t>
      </w:r>
      <w:r w:rsidR="00CC2515" w:rsidRPr="00807156">
        <w:rPr>
          <w:rFonts w:ascii="Baskerville" w:hAnsi="Baskerville"/>
          <w:i/>
        </w:rPr>
        <w:t>Colonial Latin American Review</w:t>
      </w:r>
      <w:r w:rsidR="00CC2515" w:rsidRPr="00807156">
        <w:rPr>
          <w:rFonts w:ascii="Baskerville" w:hAnsi="Baskerville"/>
        </w:rPr>
        <w:t>;</w:t>
      </w:r>
      <w:r w:rsidR="00CC2515" w:rsidRPr="00807156">
        <w:rPr>
          <w:rFonts w:ascii="Baskerville" w:hAnsi="Baskerville"/>
          <w:i/>
        </w:rPr>
        <w:t xml:space="preserve"> </w:t>
      </w:r>
      <w:r w:rsidR="005559BF" w:rsidRPr="00807156">
        <w:rPr>
          <w:rFonts w:ascii="Baskerville" w:hAnsi="Baskerville"/>
          <w:i/>
        </w:rPr>
        <w:t>Costume</w:t>
      </w:r>
      <w:r w:rsidR="005559BF" w:rsidRPr="00807156">
        <w:rPr>
          <w:rFonts w:ascii="Baskerville" w:hAnsi="Baskerville"/>
        </w:rPr>
        <w:t>;</w:t>
      </w:r>
      <w:r w:rsidR="005559BF" w:rsidRPr="00807156">
        <w:rPr>
          <w:rFonts w:ascii="Baskerville" w:hAnsi="Baskerville"/>
          <w:i/>
        </w:rPr>
        <w:t xml:space="preserve"> </w:t>
      </w:r>
      <w:r w:rsidRPr="00807156">
        <w:rPr>
          <w:rFonts w:ascii="Baskerville" w:hAnsi="Baskerville"/>
          <w:i/>
        </w:rPr>
        <w:t>Culture, Theory and Critique</w:t>
      </w:r>
      <w:r w:rsidRPr="00807156">
        <w:rPr>
          <w:rFonts w:ascii="Baskerville" w:hAnsi="Baskerville"/>
        </w:rPr>
        <w:t xml:space="preserve">; </w:t>
      </w:r>
      <w:r w:rsidR="0000439D" w:rsidRPr="00807156">
        <w:rPr>
          <w:rFonts w:ascii="Baskerville" w:hAnsi="Baskerville"/>
          <w:i/>
        </w:rPr>
        <w:t>Diálogo</w:t>
      </w:r>
      <w:r w:rsidR="0000439D" w:rsidRPr="00807156">
        <w:rPr>
          <w:rFonts w:ascii="Baskerville" w:hAnsi="Baskerville"/>
        </w:rPr>
        <w:t xml:space="preserve">; </w:t>
      </w:r>
      <w:r w:rsidR="0078537D" w:rsidRPr="00807156">
        <w:rPr>
          <w:rFonts w:ascii="Baskerville" w:hAnsi="Baskerville"/>
          <w:i/>
        </w:rPr>
        <w:t>Endeavo</w:t>
      </w:r>
      <w:r w:rsidR="009A4C21" w:rsidRPr="00807156">
        <w:rPr>
          <w:rFonts w:ascii="Baskerville" w:hAnsi="Baskerville"/>
          <w:i/>
        </w:rPr>
        <w:t>u</w:t>
      </w:r>
      <w:r w:rsidR="0078537D" w:rsidRPr="00807156">
        <w:rPr>
          <w:rFonts w:ascii="Baskerville" w:hAnsi="Baskerville"/>
          <w:i/>
        </w:rPr>
        <w:t>r</w:t>
      </w:r>
      <w:r w:rsidR="0078537D" w:rsidRPr="00807156">
        <w:rPr>
          <w:rFonts w:ascii="Baskerville" w:hAnsi="Baskerville"/>
        </w:rPr>
        <w:t xml:space="preserve">; </w:t>
      </w:r>
      <w:r w:rsidR="009F1591" w:rsidRPr="00807156">
        <w:rPr>
          <w:rFonts w:ascii="Baskerville" w:hAnsi="Baskerville"/>
          <w:i/>
        </w:rPr>
        <w:t>Ethnohistory</w:t>
      </w:r>
      <w:r w:rsidR="009F1591" w:rsidRPr="00807156">
        <w:rPr>
          <w:rFonts w:ascii="Baskerville" w:hAnsi="Baskerville"/>
        </w:rPr>
        <w:t>;</w:t>
      </w:r>
      <w:r w:rsidR="009F1591" w:rsidRPr="00807156">
        <w:rPr>
          <w:rFonts w:ascii="Baskerville" w:hAnsi="Baskerville"/>
          <w:i/>
        </w:rPr>
        <w:t xml:space="preserve"> </w:t>
      </w:r>
      <w:r w:rsidRPr="00807156">
        <w:rPr>
          <w:rFonts w:ascii="Baskerville" w:hAnsi="Baskerville"/>
          <w:i/>
        </w:rPr>
        <w:t>European History Quarterly</w:t>
      </w:r>
      <w:r w:rsidRPr="00807156">
        <w:rPr>
          <w:rFonts w:ascii="Baskerville" w:hAnsi="Baskerville"/>
        </w:rPr>
        <w:t xml:space="preserve">; </w:t>
      </w:r>
      <w:r w:rsidRPr="00807156">
        <w:rPr>
          <w:rFonts w:ascii="Baskerville" w:hAnsi="Baskerville"/>
          <w:i/>
        </w:rPr>
        <w:t>Feminist Review</w:t>
      </w:r>
      <w:r w:rsidRPr="00807156">
        <w:rPr>
          <w:rFonts w:ascii="Baskerville" w:hAnsi="Baskerville"/>
        </w:rPr>
        <w:t xml:space="preserve">; </w:t>
      </w:r>
      <w:r w:rsidRPr="00807156">
        <w:rPr>
          <w:rFonts w:ascii="Baskerville" w:hAnsi="Baskerville"/>
          <w:i/>
        </w:rPr>
        <w:t>Food &amp; History</w:t>
      </w:r>
      <w:r w:rsidRPr="00807156">
        <w:rPr>
          <w:rFonts w:ascii="Baskerville" w:hAnsi="Baskerville"/>
        </w:rPr>
        <w:t xml:space="preserve">; </w:t>
      </w:r>
      <w:r w:rsidR="00F03F47" w:rsidRPr="00807156">
        <w:rPr>
          <w:rFonts w:ascii="Baskerville" w:hAnsi="Baskerville"/>
          <w:i/>
        </w:rPr>
        <w:t>French History</w:t>
      </w:r>
      <w:r w:rsidR="00F03F47" w:rsidRPr="00807156">
        <w:rPr>
          <w:rFonts w:ascii="Baskerville" w:hAnsi="Baskerville"/>
        </w:rPr>
        <w:t xml:space="preserve">; </w:t>
      </w:r>
      <w:r w:rsidR="006E63D3" w:rsidRPr="00807156">
        <w:rPr>
          <w:rFonts w:ascii="Baskerville" w:hAnsi="Baskerville"/>
          <w:i/>
        </w:rPr>
        <w:t xml:space="preserve">Gender </w:t>
      </w:r>
      <w:r w:rsidR="005116BF" w:rsidRPr="00807156">
        <w:rPr>
          <w:rFonts w:ascii="Baskerville" w:hAnsi="Baskerville"/>
          <w:i/>
        </w:rPr>
        <w:t>&amp;</w:t>
      </w:r>
      <w:r w:rsidR="006E63D3" w:rsidRPr="00807156">
        <w:rPr>
          <w:rFonts w:ascii="Baskerville" w:hAnsi="Baskerville"/>
          <w:i/>
        </w:rPr>
        <w:t xml:space="preserve"> History</w:t>
      </w:r>
      <w:r w:rsidR="006E63D3" w:rsidRPr="00807156">
        <w:rPr>
          <w:rFonts w:ascii="Baskerville" w:hAnsi="Baskerville"/>
        </w:rPr>
        <w:t xml:space="preserve">; </w:t>
      </w:r>
      <w:r w:rsidRPr="00807156">
        <w:rPr>
          <w:rFonts w:ascii="Baskerville" w:hAnsi="Baskerville"/>
          <w:i/>
        </w:rPr>
        <w:t>Hispanic American Historical Review</w:t>
      </w:r>
      <w:r w:rsidRPr="00807156">
        <w:rPr>
          <w:rFonts w:ascii="Baskerville" w:hAnsi="Baskerville"/>
        </w:rPr>
        <w:t xml:space="preserve">; </w:t>
      </w:r>
      <w:r w:rsidR="00BB11B7" w:rsidRPr="00807156">
        <w:rPr>
          <w:rFonts w:ascii="Baskerville" w:hAnsi="Baskerville"/>
          <w:i/>
        </w:rPr>
        <w:t>Hispanic Review</w:t>
      </w:r>
      <w:r w:rsidR="00BB11B7" w:rsidRPr="00807156">
        <w:rPr>
          <w:rFonts w:ascii="Baskerville" w:hAnsi="Baskerville"/>
        </w:rPr>
        <w:t xml:space="preserve">; </w:t>
      </w:r>
      <w:r w:rsidR="004F4C7E" w:rsidRPr="00807156">
        <w:rPr>
          <w:rFonts w:ascii="Baskerville" w:hAnsi="Baskerville"/>
          <w:i/>
        </w:rPr>
        <w:t>Journal of American Studies</w:t>
      </w:r>
      <w:r w:rsidR="004F4C7E" w:rsidRPr="00807156">
        <w:rPr>
          <w:rFonts w:ascii="Baskerville" w:hAnsi="Baskerville"/>
        </w:rPr>
        <w:t xml:space="preserve">; </w:t>
      </w:r>
      <w:r w:rsidRPr="00807156">
        <w:rPr>
          <w:rFonts w:ascii="Baskerville" w:hAnsi="Baskerville"/>
          <w:i/>
        </w:rPr>
        <w:t>Journal of Contemporary History</w:t>
      </w:r>
      <w:r w:rsidRPr="00807156">
        <w:rPr>
          <w:rFonts w:ascii="Baskerville" w:hAnsi="Baskerville"/>
        </w:rPr>
        <w:t xml:space="preserve">; </w:t>
      </w:r>
      <w:r w:rsidR="003828D2" w:rsidRPr="00807156">
        <w:rPr>
          <w:rFonts w:ascii="Baskerville" w:hAnsi="Baskerville"/>
          <w:i/>
        </w:rPr>
        <w:t>Journal of Latin American Cultural Studies</w:t>
      </w:r>
      <w:r w:rsidR="003828D2" w:rsidRPr="00807156">
        <w:rPr>
          <w:rFonts w:ascii="Baskerville" w:hAnsi="Baskerville"/>
        </w:rPr>
        <w:t xml:space="preserve">; </w:t>
      </w:r>
      <w:r w:rsidRPr="00807156">
        <w:rPr>
          <w:rFonts w:ascii="Baskerville" w:hAnsi="Baskerville"/>
          <w:i/>
        </w:rPr>
        <w:t>Journal of Latin American Studies</w:t>
      </w:r>
      <w:r w:rsidRPr="00807156">
        <w:rPr>
          <w:rFonts w:ascii="Baskerville" w:hAnsi="Baskerville"/>
        </w:rPr>
        <w:t xml:space="preserve">; </w:t>
      </w:r>
      <w:r w:rsidR="00955C28" w:rsidRPr="00807156">
        <w:rPr>
          <w:rFonts w:ascii="Baskerville" w:hAnsi="Baskerville"/>
          <w:i/>
        </w:rPr>
        <w:t>Journal of Women’s History</w:t>
      </w:r>
      <w:r w:rsidR="00955C28" w:rsidRPr="00807156">
        <w:rPr>
          <w:rFonts w:ascii="Baskerville" w:hAnsi="Baskerville"/>
        </w:rPr>
        <w:t xml:space="preserve">; </w:t>
      </w:r>
      <w:r w:rsidRPr="00807156">
        <w:rPr>
          <w:rFonts w:ascii="Baskerville" w:hAnsi="Baskerville"/>
          <w:i/>
        </w:rPr>
        <w:t>Nations and Nationalism</w:t>
      </w:r>
      <w:r w:rsidRPr="00807156">
        <w:rPr>
          <w:rFonts w:ascii="Baskerville" w:hAnsi="Baskerville"/>
        </w:rPr>
        <w:t xml:space="preserve">; </w:t>
      </w:r>
      <w:r w:rsidR="00DE741D" w:rsidRPr="00807156">
        <w:rPr>
          <w:rFonts w:ascii="Baskerville" w:hAnsi="Baskerville"/>
          <w:i/>
        </w:rPr>
        <w:t>Renaissance Studies</w:t>
      </w:r>
      <w:r w:rsidR="00DE741D" w:rsidRPr="00807156">
        <w:rPr>
          <w:rFonts w:ascii="Baskerville" w:hAnsi="Baskerville"/>
        </w:rPr>
        <w:t xml:space="preserve">; </w:t>
      </w:r>
      <w:r w:rsidR="00FA6CAB" w:rsidRPr="00807156">
        <w:rPr>
          <w:rFonts w:ascii="Baskerville" w:hAnsi="Baskerville"/>
          <w:i/>
        </w:rPr>
        <w:t>Revista Complutense de Historia de América</w:t>
      </w:r>
      <w:r w:rsidR="00FA6CAB" w:rsidRPr="00807156">
        <w:rPr>
          <w:rFonts w:ascii="Baskerville" w:hAnsi="Baskerville"/>
        </w:rPr>
        <w:t>;</w:t>
      </w:r>
      <w:r w:rsidR="00FA6CAB" w:rsidRPr="00807156">
        <w:rPr>
          <w:rFonts w:ascii="Baskerville" w:hAnsi="Baskerville"/>
          <w:sz w:val="28"/>
          <w:szCs w:val="28"/>
        </w:rPr>
        <w:t xml:space="preserve"> </w:t>
      </w:r>
      <w:r w:rsidRPr="00807156">
        <w:rPr>
          <w:rFonts w:ascii="Baskerville" w:hAnsi="Baskerville"/>
          <w:i/>
        </w:rPr>
        <w:t>Revista de Estudios Sociales</w:t>
      </w:r>
      <w:r w:rsidRPr="00807156">
        <w:rPr>
          <w:rFonts w:ascii="Baskerville" w:hAnsi="Baskerville"/>
        </w:rPr>
        <w:t xml:space="preserve">; </w:t>
      </w:r>
      <w:r w:rsidRPr="00807156">
        <w:rPr>
          <w:rFonts w:ascii="Baskerville" w:hAnsi="Baskerville"/>
          <w:i/>
        </w:rPr>
        <w:t>Slavery and Abolition</w:t>
      </w:r>
      <w:r w:rsidRPr="00807156">
        <w:rPr>
          <w:rFonts w:ascii="Baskerville" w:hAnsi="Baskerville"/>
        </w:rPr>
        <w:t xml:space="preserve">; and </w:t>
      </w:r>
      <w:r w:rsidRPr="00807156">
        <w:rPr>
          <w:rFonts w:ascii="Baskerville" w:hAnsi="Baskerville"/>
          <w:i/>
        </w:rPr>
        <w:t>Social History of Medicine</w:t>
      </w:r>
      <w:r w:rsidRPr="00807156">
        <w:rPr>
          <w:rFonts w:ascii="Baskerville" w:hAnsi="Baskerville"/>
        </w:rPr>
        <w:t>.</w:t>
      </w:r>
    </w:p>
    <w:p w14:paraId="377A0218" w14:textId="50A65653" w:rsidR="00535549" w:rsidRPr="00807156" w:rsidRDefault="00535549"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I evaluate grant applications for the </w:t>
      </w:r>
      <w:r w:rsidR="00B14CEA" w:rsidRPr="00807156">
        <w:rPr>
          <w:rFonts w:ascii="Baskerville" w:hAnsi="Baskerville"/>
        </w:rPr>
        <w:t xml:space="preserve">British </w:t>
      </w:r>
      <w:r w:rsidRPr="00807156">
        <w:rPr>
          <w:rFonts w:ascii="Baskerville" w:hAnsi="Baskerville"/>
        </w:rPr>
        <w:t>Arts and Humanities Research Council</w:t>
      </w:r>
      <w:r w:rsidR="006809E4" w:rsidRPr="00807156">
        <w:rPr>
          <w:rFonts w:ascii="Baskerville" w:hAnsi="Baskerville"/>
        </w:rPr>
        <w:t>, the British Academy</w:t>
      </w:r>
      <w:r w:rsidR="00B56650" w:rsidRPr="00807156">
        <w:rPr>
          <w:rFonts w:ascii="Baskerville" w:hAnsi="Baskerville"/>
        </w:rPr>
        <w:t>,</w:t>
      </w:r>
      <w:r w:rsidR="00986EB5" w:rsidRPr="00807156">
        <w:rPr>
          <w:rFonts w:ascii="Baskerville" w:hAnsi="Baskerville"/>
        </w:rPr>
        <w:t xml:space="preserve"> and the Leverhulme Trust</w:t>
      </w:r>
      <w:r w:rsidR="00B56650" w:rsidRPr="00807156">
        <w:rPr>
          <w:rFonts w:ascii="Baskerville" w:hAnsi="Baskerville"/>
        </w:rPr>
        <w:t>;</w:t>
      </w:r>
      <w:r w:rsidR="00E9536D" w:rsidRPr="00807156">
        <w:rPr>
          <w:rFonts w:ascii="Baskerville" w:hAnsi="Baskerville"/>
        </w:rPr>
        <w:t xml:space="preserve"> the </w:t>
      </w:r>
      <w:r w:rsidR="00B14CEA" w:rsidRPr="00807156">
        <w:rPr>
          <w:rFonts w:ascii="Baskerville" w:hAnsi="Baskerville"/>
        </w:rPr>
        <w:t xml:space="preserve">Canadian </w:t>
      </w:r>
      <w:r w:rsidR="00E9536D" w:rsidRPr="00807156">
        <w:rPr>
          <w:rFonts w:ascii="Baskerville" w:hAnsi="Baskerville"/>
        </w:rPr>
        <w:t>Social Science and Humanities Research Council</w:t>
      </w:r>
      <w:r w:rsidR="00B56650" w:rsidRPr="00807156">
        <w:rPr>
          <w:rFonts w:ascii="Baskerville" w:hAnsi="Baskerville"/>
        </w:rPr>
        <w:t>,</w:t>
      </w:r>
      <w:r w:rsidR="00EF41BA" w:rsidRPr="00807156">
        <w:rPr>
          <w:rFonts w:ascii="Baskerville" w:hAnsi="Baskerville"/>
        </w:rPr>
        <w:t xml:space="preserve"> and the </w:t>
      </w:r>
      <w:r w:rsidR="00B87BFA" w:rsidRPr="00807156">
        <w:rPr>
          <w:rFonts w:ascii="Baskerville" w:hAnsi="Baskerville"/>
        </w:rPr>
        <w:t xml:space="preserve">Canadian Council for the Arts </w:t>
      </w:r>
      <w:r w:rsidR="00EF41BA" w:rsidRPr="00807156">
        <w:rPr>
          <w:rFonts w:ascii="Baskerville" w:hAnsi="Baskerville"/>
        </w:rPr>
        <w:t>Killam Resea</w:t>
      </w:r>
      <w:r w:rsidR="0007615D" w:rsidRPr="00807156">
        <w:rPr>
          <w:rFonts w:ascii="Baskerville" w:hAnsi="Baskerville"/>
        </w:rPr>
        <w:t>r</w:t>
      </w:r>
      <w:r w:rsidR="00B56650" w:rsidRPr="00807156">
        <w:rPr>
          <w:rFonts w:ascii="Baskerville" w:hAnsi="Baskerville"/>
        </w:rPr>
        <w:t>ch Scholarships;</w:t>
      </w:r>
      <w:r w:rsidR="00EF41BA" w:rsidRPr="00807156">
        <w:rPr>
          <w:rFonts w:ascii="Baskerville" w:hAnsi="Baskerville"/>
        </w:rPr>
        <w:t xml:space="preserve"> </w:t>
      </w:r>
      <w:r w:rsidR="00A87C3B" w:rsidRPr="00807156">
        <w:rPr>
          <w:rFonts w:ascii="Baskerville" w:hAnsi="Baskerville"/>
        </w:rPr>
        <w:t>the European Research Council</w:t>
      </w:r>
      <w:r w:rsidR="00B56650" w:rsidRPr="00807156">
        <w:rPr>
          <w:rFonts w:ascii="Baskerville" w:hAnsi="Baskerville"/>
        </w:rPr>
        <w:t>;</w:t>
      </w:r>
      <w:r w:rsidR="00A40C17" w:rsidRPr="00807156">
        <w:rPr>
          <w:rFonts w:ascii="Baskerville" w:hAnsi="Baskerville"/>
        </w:rPr>
        <w:t xml:space="preserve"> and</w:t>
      </w:r>
      <w:r w:rsidRPr="00807156">
        <w:rPr>
          <w:rFonts w:ascii="Baskerville" w:hAnsi="Baskerville"/>
        </w:rPr>
        <w:t xml:space="preserve"> the City University of New York Research Award Progra</w:t>
      </w:r>
      <w:r w:rsidR="00A40C17" w:rsidRPr="00807156">
        <w:rPr>
          <w:rFonts w:ascii="Baskerville" w:hAnsi="Baskerville"/>
        </w:rPr>
        <w:t>m.</w:t>
      </w:r>
    </w:p>
    <w:p w14:paraId="30527AEB" w14:textId="474E5853"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I have participated in tenure and promotion reviews of colleagues in </w:t>
      </w:r>
      <w:r w:rsidR="00F774DA" w:rsidRPr="00807156">
        <w:rPr>
          <w:rFonts w:ascii="Baskerville" w:hAnsi="Baskerville"/>
        </w:rPr>
        <w:t xml:space="preserve">Australia, </w:t>
      </w:r>
      <w:r w:rsidR="00633601" w:rsidRPr="00807156">
        <w:rPr>
          <w:rFonts w:ascii="Baskerville" w:hAnsi="Baskerville"/>
        </w:rPr>
        <w:t>Canada</w:t>
      </w:r>
      <w:r w:rsidR="004346A2" w:rsidRPr="00807156">
        <w:rPr>
          <w:rFonts w:ascii="Baskerville" w:hAnsi="Baskerville"/>
        </w:rPr>
        <w:t xml:space="preserve">, </w:t>
      </w:r>
      <w:r w:rsidRPr="00807156">
        <w:rPr>
          <w:rFonts w:ascii="Baskerville" w:hAnsi="Baskerville"/>
        </w:rPr>
        <w:t>Israel</w:t>
      </w:r>
      <w:r w:rsidR="004346A2" w:rsidRPr="00807156">
        <w:rPr>
          <w:rFonts w:ascii="Baskerville" w:hAnsi="Baskerville"/>
        </w:rPr>
        <w:t xml:space="preserve"> and the USA</w:t>
      </w:r>
      <w:r w:rsidRPr="00807156">
        <w:rPr>
          <w:rFonts w:ascii="Baskerville" w:hAnsi="Baskerville"/>
        </w:rPr>
        <w:t>.</w:t>
      </w:r>
    </w:p>
    <w:p w14:paraId="67424BFB" w14:textId="77777777" w:rsidR="002E208F" w:rsidRDefault="002E208F" w:rsidP="003302F6">
      <w:pPr>
        <w:tabs>
          <w:tab w:val="left" w:pos="700"/>
          <w:tab w:val="left" w:pos="3060"/>
          <w:tab w:val="left" w:pos="6300"/>
        </w:tabs>
        <w:rPr>
          <w:rFonts w:ascii="Baskerville" w:hAnsi="Baskerville"/>
        </w:rPr>
      </w:pPr>
    </w:p>
    <w:p w14:paraId="59C71B8B" w14:textId="77777777" w:rsidR="00492B41" w:rsidRPr="00807156" w:rsidRDefault="00492B41" w:rsidP="003302F6">
      <w:pPr>
        <w:tabs>
          <w:tab w:val="left" w:pos="700"/>
          <w:tab w:val="left" w:pos="3060"/>
          <w:tab w:val="left" w:pos="6300"/>
        </w:tabs>
        <w:rPr>
          <w:rFonts w:ascii="Baskerville" w:hAnsi="Baskerville"/>
        </w:rPr>
      </w:pPr>
    </w:p>
    <w:p w14:paraId="7569C861" w14:textId="77777777" w:rsidR="002E208F" w:rsidRDefault="002E208F" w:rsidP="003302F6">
      <w:pPr>
        <w:tabs>
          <w:tab w:val="left" w:pos="700"/>
          <w:tab w:val="left" w:pos="3060"/>
          <w:tab w:val="left" w:pos="6300"/>
        </w:tabs>
        <w:rPr>
          <w:rFonts w:ascii="Baskerville" w:hAnsi="Baskerville"/>
          <w:u w:val="single"/>
        </w:rPr>
      </w:pPr>
      <w:r w:rsidRPr="00807156">
        <w:rPr>
          <w:rFonts w:ascii="Baskerville" w:hAnsi="Baskerville"/>
          <w:u w:val="single"/>
        </w:rPr>
        <w:t>External Examining and Advising</w:t>
      </w:r>
    </w:p>
    <w:p w14:paraId="467882A8" w14:textId="77777777" w:rsidR="00492B41" w:rsidRPr="00807156" w:rsidRDefault="00492B41" w:rsidP="003302F6">
      <w:pPr>
        <w:tabs>
          <w:tab w:val="left" w:pos="700"/>
          <w:tab w:val="left" w:pos="3060"/>
          <w:tab w:val="left" w:pos="6300"/>
        </w:tabs>
        <w:rPr>
          <w:rFonts w:ascii="Baskerville" w:hAnsi="Baskerville"/>
          <w:u w:val="single"/>
        </w:rPr>
      </w:pPr>
    </w:p>
    <w:p w14:paraId="07143CE0" w14:textId="6CEB0E26"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I have examined doctoral dissertations at Cambridge University, the European University</w:t>
      </w:r>
      <w:r w:rsidR="004A7C77" w:rsidRPr="00807156">
        <w:rPr>
          <w:rFonts w:ascii="Baskerville" w:hAnsi="Baskerville"/>
        </w:rPr>
        <w:t xml:space="preserve"> Institute</w:t>
      </w:r>
      <w:r w:rsidRPr="00807156">
        <w:rPr>
          <w:rFonts w:ascii="Baskerville" w:hAnsi="Baskerville"/>
        </w:rPr>
        <w:t xml:space="preserve">, Manchester University, Newcastle University, University College, London, the University of Essex, </w:t>
      </w:r>
      <w:r w:rsidR="00DB5751" w:rsidRPr="00807156">
        <w:rPr>
          <w:rFonts w:ascii="Baskerville" w:hAnsi="Baskerville"/>
        </w:rPr>
        <w:t xml:space="preserve">the University of St. Andrews, </w:t>
      </w:r>
      <w:r w:rsidRPr="00807156">
        <w:rPr>
          <w:rFonts w:ascii="Baskerville" w:hAnsi="Baskerville"/>
        </w:rPr>
        <w:t>Warwick University</w:t>
      </w:r>
      <w:r w:rsidR="002E410B" w:rsidRPr="00807156">
        <w:rPr>
          <w:rFonts w:ascii="Baskerville" w:hAnsi="Baskerville"/>
        </w:rPr>
        <w:t>, the Universitat Autónoma de Barcelona</w:t>
      </w:r>
      <w:r w:rsidRPr="00807156">
        <w:rPr>
          <w:rFonts w:ascii="Baskerville" w:hAnsi="Baskerville"/>
        </w:rPr>
        <w:t xml:space="preserve"> and the University of Western Australia.</w:t>
      </w:r>
    </w:p>
    <w:p w14:paraId="2E701B58" w14:textId="2EEF14C4"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I have served as an external </w:t>
      </w:r>
      <w:r w:rsidR="0065768D" w:rsidRPr="00807156">
        <w:rPr>
          <w:rFonts w:ascii="Baskerville" w:hAnsi="Baskerville"/>
        </w:rPr>
        <w:t>advi</w:t>
      </w:r>
      <w:r w:rsidR="00B727E3" w:rsidRPr="00807156">
        <w:rPr>
          <w:rFonts w:ascii="Baskerville" w:hAnsi="Baskerville"/>
        </w:rPr>
        <w:t>s</w:t>
      </w:r>
      <w:r w:rsidR="0065768D" w:rsidRPr="00807156">
        <w:rPr>
          <w:rFonts w:ascii="Baskerville" w:hAnsi="Baskerville"/>
        </w:rPr>
        <w:t>or</w:t>
      </w:r>
      <w:r w:rsidRPr="00807156">
        <w:rPr>
          <w:rFonts w:ascii="Baskerville" w:hAnsi="Baskerville"/>
        </w:rPr>
        <w:t xml:space="preserve"> for the doctoral programme</w:t>
      </w:r>
      <w:r w:rsidR="00645AFC" w:rsidRPr="00807156">
        <w:rPr>
          <w:rFonts w:ascii="Baskerville" w:hAnsi="Baskerville"/>
        </w:rPr>
        <w:t>s</w:t>
      </w:r>
      <w:r w:rsidRPr="00807156">
        <w:rPr>
          <w:rFonts w:ascii="Baskerville" w:hAnsi="Baskerville"/>
        </w:rPr>
        <w:t xml:space="preserve"> in History and Civilisation at the European University</w:t>
      </w:r>
      <w:r w:rsidR="00C37E0A" w:rsidRPr="00807156">
        <w:rPr>
          <w:rFonts w:ascii="Baskerville" w:hAnsi="Baskerville"/>
        </w:rPr>
        <w:t xml:space="preserve"> Institute</w:t>
      </w:r>
      <w:r w:rsidR="004C7012" w:rsidRPr="00807156">
        <w:rPr>
          <w:rFonts w:ascii="Baskerville" w:hAnsi="Baskerville"/>
        </w:rPr>
        <w:t>,</w:t>
      </w:r>
      <w:r w:rsidR="0065768D" w:rsidRPr="00807156">
        <w:rPr>
          <w:rFonts w:ascii="Baskerville" w:hAnsi="Baskerville"/>
        </w:rPr>
        <w:t xml:space="preserve"> and</w:t>
      </w:r>
      <w:r w:rsidR="0043488D" w:rsidRPr="00807156">
        <w:rPr>
          <w:rFonts w:ascii="Baskerville" w:hAnsi="Baskerville"/>
          <w:lang w:val="en-US"/>
        </w:rPr>
        <w:t xml:space="preserve"> Literature, Area Studies and European Languages at the University of Oslo</w:t>
      </w:r>
      <w:r w:rsidRPr="00807156">
        <w:rPr>
          <w:rFonts w:ascii="Baskerville" w:hAnsi="Baskerville"/>
        </w:rPr>
        <w:t>.</w:t>
      </w:r>
    </w:p>
    <w:p w14:paraId="1DD5BAC4" w14:textId="626A51C7" w:rsidR="002E208F" w:rsidRPr="00807156" w:rsidRDefault="002E208F" w:rsidP="003302F6">
      <w:pPr>
        <w:numPr>
          <w:ilvl w:val="0"/>
          <w:numId w:val="5"/>
        </w:numPr>
        <w:tabs>
          <w:tab w:val="left" w:pos="700"/>
          <w:tab w:val="left" w:pos="3060"/>
          <w:tab w:val="left" w:pos="6300"/>
        </w:tabs>
        <w:ind w:right="45"/>
        <w:rPr>
          <w:rFonts w:ascii="Baskerville" w:hAnsi="Baskerville"/>
        </w:rPr>
      </w:pPr>
      <w:r w:rsidRPr="00807156">
        <w:rPr>
          <w:rFonts w:ascii="Baskerville" w:hAnsi="Baskerville"/>
        </w:rPr>
        <w:t>I have taught on A</w:t>
      </w:r>
      <w:r w:rsidR="00DB64DA" w:rsidRPr="00807156">
        <w:rPr>
          <w:rFonts w:ascii="Baskerville" w:hAnsi="Baskerville"/>
        </w:rPr>
        <w:t xml:space="preserve">rts and </w:t>
      </w:r>
      <w:r w:rsidRPr="00807156">
        <w:rPr>
          <w:rFonts w:ascii="Baskerville" w:hAnsi="Baskerville"/>
        </w:rPr>
        <w:t>H</w:t>
      </w:r>
      <w:r w:rsidR="00DB64DA" w:rsidRPr="00807156">
        <w:rPr>
          <w:rFonts w:ascii="Baskerville" w:hAnsi="Baskerville"/>
        </w:rPr>
        <w:t xml:space="preserve">umanities </w:t>
      </w:r>
      <w:r w:rsidRPr="00807156">
        <w:rPr>
          <w:rFonts w:ascii="Baskerville" w:hAnsi="Baskerville"/>
        </w:rPr>
        <w:t>R</w:t>
      </w:r>
      <w:r w:rsidR="00DB64DA" w:rsidRPr="00807156">
        <w:rPr>
          <w:rFonts w:ascii="Baskerville" w:hAnsi="Baskerville"/>
        </w:rPr>
        <w:t xml:space="preserve">esearch </w:t>
      </w:r>
      <w:r w:rsidRPr="00807156">
        <w:rPr>
          <w:rFonts w:ascii="Baskerville" w:hAnsi="Baskerville"/>
        </w:rPr>
        <w:t>C</w:t>
      </w:r>
      <w:r w:rsidR="00DB64DA" w:rsidRPr="00807156">
        <w:rPr>
          <w:rFonts w:ascii="Baskerville" w:hAnsi="Baskerville"/>
        </w:rPr>
        <w:t>ouncil</w:t>
      </w:r>
      <w:r w:rsidR="00052D6A" w:rsidRPr="00807156">
        <w:rPr>
          <w:rFonts w:ascii="Baskerville" w:hAnsi="Baskerville"/>
        </w:rPr>
        <w:t>-</w:t>
      </w:r>
      <w:r w:rsidRPr="00807156">
        <w:rPr>
          <w:rFonts w:ascii="Baskerville" w:hAnsi="Baskerville"/>
        </w:rPr>
        <w:t xml:space="preserve">funded doctoral training workshops at the Universities of Bristol (2007) and Warwick (2006, 2008), </w:t>
      </w:r>
      <w:r w:rsidR="00052D6A" w:rsidRPr="00807156">
        <w:rPr>
          <w:rFonts w:ascii="Baskerville" w:hAnsi="Baskerville"/>
        </w:rPr>
        <w:t xml:space="preserve">on </w:t>
      </w:r>
      <w:r w:rsidR="007E31F7" w:rsidRPr="00807156">
        <w:rPr>
          <w:rFonts w:ascii="Baskerville" w:hAnsi="Baskerville"/>
        </w:rPr>
        <w:t xml:space="preserve">a </w:t>
      </w:r>
      <w:r w:rsidR="00052D6A" w:rsidRPr="00807156">
        <w:rPr>
          <w:rFonts w:ascii="Baskerville" w:hAnsi="Baskerville"/>
        </w:rPr>
        <w:t xml:space="preserve">Mellon Foundation-funded summer </w:t>
      </w:r>
      <w:r w:rsidR="007E31F7" w:rsidRPr="00807156">
        <w:rPr>
          <w:rFonts w:ascii="Baskerville" w:hAnsi="Baskerville"/>
        </w:rPr>
        <w:t xml:space="preserve">school at </w:t>
      </w:r>
      <w:r w:rsidRPr="00807156">
        <w:rPr>
          <w:rFonts w:ascii="Baskerville" w:hAnsi="Baskerville"/>
        </w:rPr>
        <w:t>the Newberry Library (2007)</w:t>
      </w:r>
      <w:r w:rsidR="00643E10" w:rsidRPr="00807156">
        <w:rPr>
          <w:rFonts w:ascii="Baskerville" w:hAnsi="Baskerville"/>
        </w:rPr>
        <w:t xml:space="preserve">, and </w:t>
      </w:r>
      <w:r w:rsidR="0010574D" w:rsidRPr="00807156">
        <w:rPr>
          <w:rFonts w:ascii="Baskerville" w:hAnsi="Baskerville"/>
        </w:rPr>
        <w:t>on</w:t>
      </w:r>
      <w:r w:rsidR="00643E10" w:rsidRPr="00807156">
        <w:rPr>
          <w:rFonts w:ascii="Baskerville" w:hAnsi="Baskerville"/>
        </w:rPr>
        <w:t xml:space="preserve"> a graduate summer school funded by the Institut Européen d’Histoire et des Cultures de l’Alimentation</w:t>
      </w:r>
      <w:r w:rsidR="0010574D" w:rsidRPr="00807156">
        <w:rPr>
          <w:rFonts w:ascii="Baskerville" w:hAnsi="Baskerville"/>
        </w:rPr>
        <w:t xml:space="preserve"> in Tours (2012)</w:t>
      </w:r>
      <w:r w:rsidRPr="00807156">
        <w:rPr>
          <w:rFonts w:ascii="Baskerville" w:hAnsi="Baskerville"/>
        </w:rPr>
        <w:t>.</w:t>
      </w:r>
    </w:p>
    <w:p w14:paraId="54446791" w14:textId="01F97E2B" w:rsidR="0080252C" w:rsidRPr="00807156" w:rsidRDefault="0080252C" w:rsidP="003302F6">
      <w:pPr>
        <w:numPr>
          <w:ilvl w:val="0"/>
          <w:numId w:val="5"/>
        </w:numPr>
        <w:tabs>
          <w:tab w:val="left" w:pos="700"/>
          <w:tab w:val="left" w:pos="3060"/>
          <w:tab w:val="left" w:pos="6300"/>
        </w:tabs>
        <w:rPr>
          <w:rFonts w:ascii="Baskerville" w:hAnsi="Baskerville"/>
        </w:rPr>
      </w:pPr>
      <w:r w:rsidRPr="00807156">
        <w:rPr>
          <w:rFonts w:ascii="Baskerville" w:hAnsi="Baskerville"/>
        </w:rPr>
        <w:t>I served as external examiner for the B.A. in Latin American Studies at the University of Essex (2005-2009).</w:t>
      </w:r>
    </w:p>
    <w:p w14:paraId="2B6AA2BB" w14:textId="77777777" w:rsidR="002E208F" w:rsidRDefault="002E208F" w:rsidP="003302F6">
      <w:pPr>
        <w:tabs>
          <w:tab w:val="left" w:pos="700"/>
          <w:tab w:val="left" w:pos="3060"/>
          <w:tab w:val="left" w:pos="6300"/>
        </w:tabs>
        <w:rPr>
          <w:rFonts w:ascii="Baskerville" w:hAnsi="Baskerville"/>
        </w:rPr>
      </w:pPr>
    </w:p>
    <w:p w14:paraId="183934BC" w14:textId="77777777" w:rsidR="00492B41" w:rsidRPr="00807156" w:rsidRDefault="00492B41" w:rsidP="003302F6">
      <w:pPr>
        <w:tabs>
          <w:tab w:val="left" w:pos="700"/>
          <w:tab w:val="left" w:pos="3060"/>
          <w:tab w:val="left" w:pos="6300"/>
        </w:tabs>
        <w:rPr>
          <w:rFonts w:ascii="Baskerville" w:hAnsi="Baskerville"/>
        </w:rPr>
      </w:pPr>
    </w:p>
    <w:p w14:paraId="34F1BC3F" w14:textId="3E44BFFB" w:rsidR="002E208F" w:rsidRDefault="00F668F3" w:rsidP="003302F6">
      <w:pPr>
        <w:tabs>
          <w:tab w:val="left" w:pos="700"/>
          <w:tab w:val="left" w:pos="3060"/>
          <w:tab w:val="left" w:pos="6300"/>
        </w:tabs>
        <w:rPr>
          <w:rFonts w:ascii="Baskerville" w:hAnsi="Baskerville"/>
          <w:u w:val="single"/>
        </w:rPr>
      </w:pPr>
      <w:r w:rsidRPr="00807156">
        <w:rPr>
          <w:rFonts w:ascii="Baskerville" w:hAnsi="Baskerville"/>
          <w:u w:val="single"/>
        </w:rPr>
        <w:t>Public Engagement</w:t>
      </w:r>
    </w:p>
    <w:p w14:paraId="65A8D1A2" w14:textId="77777777" w:rsidR="00492B41" w:rsidRPr="00807156" w:rsidRDefault="00492B41" w:rsidP="003302F6">
      <w:pPr>
        <w:tabs>
          <w:tab w:val="left" w:pos="700"/>
          <w:tab w:val="left" w:pos="3060"/>
          <w:tab w:val="left" w:pos="6300"/>
        </w:tabs>
        <w:rPr>
          <w:rFonts w:ascii="Baskerville" w:hAnsi="Baskerville"/>
          <w:u w:val="single"/>
        </w:rPr>
      </w:pPr>
    </w:p>
    <w:p w14:paraId="38CF8E56" w14:textId="5F5AC4C8"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I have discussed my research on </w:t>
      </w:r>
      <w:r w:rsidR="00F461D5">
        <w:rPr>
          <w:rFonts w:ascii="Baskerville" w:hAnsi="Baskerville"/>
        </w:rPr>
        <w:t xml:space="preserve">the Today Programme and </w:t>
      </w:r>
      <w:r w:rsidRPr="00807156">
        <w:rPr>
          <w:rFonts w:ascii="Baskerville" w:hAnsi="Baskerville"/>
        </w:rPr>
        <w:t>Woman’s Hour (BBC Radio 4) and other radio programmes in the UK and Ecuador.</w:t>
      </w:r>
    </w:p>
    <w:p w14:paraId="0D943DBB" w14:textId="532F97F6" w:rsidR="002E208F" w:rsidRPr="00807156" w:rsidRDefault="002E208F" w:rsidP="003302F6">
      <w:pPr>
        <w:numPr>
          <w:ilvl w:val="0"/>
          <w:numId w:val="5"/>
        </w:numPr>
        <w:tabs>
          <w:tab w:val="left" w:pos="700"/>
          <w:tab w:val="left" w:pos="3060"/>
          <w:tab w:val="left" w:pos="6300"/>
        </w:tabs>
        <w:rPr>
          <w:rFonts w:ascii="Baskerville" w:hAnsi="Baskerville"/>
        </w:rPr>
      </w:pPr>
      <w:r w:rsidRPr="00807156">
        <w:rPr>
          <w:rFonts w:ascii="Baskerville" w:hAnsi="Baskerville"/>
        </w:rPr>
        <w:t xml:space="preserve">Articles about my </w:t>
      </w:r>
      <w:r w:rsidR="00F461D5">
        <w:rPr>
          <w:rFonts w:ascii="Baskerville" w:hAnsi="Baskerville"/>
        </w:rPr>
        <w:t>work</w:t>
      </w:r>
      <w:r w:rsidRPr="00807156">
        <w:rPr>
          <w:rFonts w:ascii="Baskerville" w:hAnsi="Baskerville"/>
        </w:rPr>
        <w:t xml:space="preserve"> have appeared in </w:t>
      </w:r>
      <w:r w:rsidRPr="00807156">
        <w:rPr>
          <w:rFonts w:ascii="Baskerville" w:hAnsi="Baskerville"/>
          <w:i/>
        </w:rPr>
        <w:t xml:space="preserve">El País </w:t>
      </w:r>
      <w:r w:rsidRPr="00807156">
        <w:rPr>
          <w:rFonts w:ascii="Baskerville" w:hAnsi="Baskerville"/>
        </w:rPr>
        <w:t xml:space="preserve">(Spain), </w:t>
      </w:r>
      <w:r w:rsidRPr="00807156">
        <w:rPr>
          <w:rFonts w:ascii="Baskerville" w:hAnsi="Baskerville"/>
          <w:i/>
        </w:rPr>
        <w:t>El Mercurio</w:t>
      </w:r>
      <w:r w:rsidRPr="00807156">
        <w:rPr>
          <w:rFonts w:ascii="Baskerville" w:hAnsi="Baskerville"/>
        </w:rPr>
        <w:t xml:space="preserve"> (Chile), </w:t>
      </w:r>
      <w:r w:rsidR="00F461D5">
        <w:rPr>
          <w:rFonts w:ascii="Baskerville" w:hAnsi="Baskerville"/>
        </w:rPr>
        <w:t xml:space="preserve">the </w:t>
      </w:r>
      <w:r w:rsidR="00F461D5">
        <w:rPr>
          <w:rFonts w:ascii="Baskerville" w:hAnsi="Baskerville"/>
          <w:i/>
        </w:rPr>
        <w:t xml:space="preserve">Daily </w:t>
      </w:r>
      <w:r w:rsidR="00F461D5" w:rsidRPr="00F461D5">
        <w:rPr>
          <w:rFonts w:ascii="Baskerville" w:hAnsi="Baskerville"/>
          <w:i/>
        </w:rPr>
        <w:t>Telegraph</w:t>
      </w:r>
      <w:r w:rsidR="00F461D5">
        <w:rPr>
          <w:rFonts w:ascii="Baskerville" w:hAnsi="Baskerville"/>
        </w:rPr>
        <w:t xml:space="preserve"> (UK)</w:t>
      </w:r>
      <w:r w:rsidR="00DE7E75">
        <w:rPr>
          <w:rFonts w:ascii="Baskerville" w:hAnsi="Baskerville"/>
        </w:rPr>
        <w:t xml:space="preserve">, the </w:t>
      </w:r>
      <w:r w:rsidR="00DE7E75">
        <w:rPr>
          <w:rFonts w:ascii="Baskerville" w:hAnsi="Baskerville"/>
          <w:i/>
        </w:rPr>
        <w:t>Times Higher Educational Supplement</w:t>
      </w:r>
      <w:r w:rsidR="00957895">
        <w:rPr>
          <w:rFonts w:ascii="Baskerville" w:hAnsi="Baskerville"/>
          <w:i/>
        </w:rPr>
        <w:t xml:space="preserve"> </w:t>
      </w:r>
      <w:r w:rsidR="00957895">
        <w:rPr>
          <w:rFonts w:ascii="Baskerville" w:hAnsi="Baskerville"/>
        </w:rPr>
        <w:t>(UK)</w:t>
      </w:r>
      <w:bookmarkStart w:id="0" w:name="_GoBack"/>
      <w:bookmarkEnd w:id="0"/>
      <w:r w:rsidR="00DE7E75">
        <w:rPr>
          <w:rFonts w:ascii="Baskerville" w:hAnsi="Baskerville"/>
        </w:rPr>
        <w:t>,</w:t>
      </w:r>
      <w:r w:rsidR="00F461D5">
        <w:rPr>
          <w:rFonts w:ascii="Baskerville" w:hAnsi="Baskerville"/>
        </w:rPr>
        <w:t xml:space="preserve"> </w:t>
      </w:r>
      <w:r w:rsidRPr="00F461D5">
        <w:rPr>
          <w:rFonts w:ascii="Baskerville" w:hAnsi="Baskerville"/>
        </w:rPr>
        <w:t>and</w:t>
      </w:r>
      <w:r w:rsidRPr="00807156">
        <w:rPr>
          <w:rFonts w:ascii="Baskerville" w:hAnsi="Baskerville"/>
        </w:rPr>
        <w:t xml:space="preserve"> </w:t>
      </w:r>
      <w:r w:rsidRPr="00807156">
        <w:rPr>
          <w:rFonts w:ascii="Baskerville" w:hAnsi="Baskerville"/>
          <w:i/>
          <w:u w:color="0000FF"/>
        </w:rPr>
        <w:t>Forskning.no</w:t>
      </w:r>
      <w:r w:rsidRPr="00807156">
        <w:rPr>
          <w:rFonts w:ascii="Baskerville" w:hAnsi="Baskerville"/>
          <w:u w:color="0000FF"/>
        </w:rPr>
        <w:t xml:space="preserve"> (Norway)</w:t>
      </w:r>
      <w:r w:rsidR="00930E68">
        <w:rPr>
          <w:rFonts w:ascii="Baskerville" w:hAnsi="Baskerville"/>
          <w:u w:color="0000FF"/>
        </w:rPr>
        <w:t>, as well as in regional newspapers in the UK</w:t>
      </w:r>
      <w:r w:rsidRPr="00807156">
        <w:rPr>
          <w:rFonts w:ascii="Baskerville" w:hAnsi="Baskerville"/>
        </w:rPr>
        <w:t>.</w:t>
      </w:r>
    </w:p>
    <w:p w14:paraId="7DB452EC" w14:textId="617EB392" w:rsidR="001504A3" w:rsidRPr="00E34517" w:rsidRDefault="001504A3" w:rsidP="001504A3">
      <w:pPr>
        <w:numPr>
          <w:ilvl w:val="0"/>
          <w:numId w:val="5"/>
        </w:numPr>
        <w:tabs>
          <w:tab w:val="left" w:pos="700"/>
          <w:tab w:val="left" w:pos="3060"/>
          <w:tab w:val="left" w:pos="6300"/>
        </w:tabs>
        <w:rPr>
          <w:rFonts w:ascii="Baskerville" w:hAnsi="Baskerville"/>
        </w:rPr>
      </w:pPr>
      <w:r w:rsidRPr="00807156">
        <w:rPr>
          <w:rFonts w:ascii="Baskerville" w:hAnsi="Baskerville"/>
        </w:rPr>
        <w:t>I have participated in community interest</w:t>
      </w:r>
      <w:r>
        <w:rPr>
          <w:rFonts w:ascii="Baskerville" w:hAnsi="Baskerville"/>
        </w:rPr>
        <w:t xml:space="preserve"> </w:t>
      </w:r>
      <w:r w:rsidRPr="00807156">
        <w:rPr>
          <w:rFonts w:ascii="Baskerville" w:hAnsi="Baskerville"/>
        </w:rPr>
        <w:t>events organised by the Birmingham Food Council</w:t>
      </w:r>
      <w:r>
        <w:rPr>
          <w:rFonts w:ascii="Baskerville" w:hAnsi="Baskerville"/>
        </w:rPr>
        <w:t xml:space="preserve">, the British Museum, the Colombian </w:t>
      </w:r>
      <w:r w:rsidRPr="00E34517">
        <w:rPr>
          <w:rStyle w:val="st"/>
          <w:rFonts w:ascii="Baskerville" w:hAnsi="Baskerville"/>
        </w:rPr>
        <w:t>Banco de la República</w:t>
      </w:r>
      <w:r>
        <w:rPr>
          <w:rStyle w:val="st"/>
          <w:rFonts w:ascii="Baskerville" w:hAnsi="Baskerville"/>
        </w:rPr>
        <w:t>,</w:t>
      </w:r>
      <w:r>
        <w:rPr>
          <w:rFonts w:ascii="Baskerville" w:hAnsi="Baskerville"/>
        </w:rPr>
        <w:t xml:space="preserve"> the Rotary Club, </w:t>
      </w:r>
      <w:r w:rsidRPr="00807156">
        <w:rPr>
          <w:rFonts w:ascii="Baskerville" w:hAnsi="Baskerville"/>
        </w:rPr>
        <w:t>Warwick University</w:t>
      </w:r>
      <w:r>
        <w:rPr>
          <w:rFonts w:ascii="Baskerville" w:hAnsi="Baskerville"/>
        </w:rPr>
        <w:t xml:space="preserve"> and the </w:t>
      </w:r>
      <w:r w:rsidRPr="00E34517">
        <w:rPr>
          <w:rStyle w:val="st"/>
          <w:rFonts w:ascii="Baskerville" w:hAnsi="Baskerville"/>
        </w:rPr>
        <w:t>Observatorio del Caribe Colombiano</w:t>
      </w:r>
      <w:r>
        <w:rPr>
          <w:rStyle w:val="st"/>
          <w:rFonts w:ascii="Baskerville" w:hAnsi="Baskerville"/>
        </w:rPr>
        <w:t>.</w:t>
      </w:r>
    </w:p>
    <w:p w14:paraId="6E85CE1B" w14:textId="46FD47B2" w:rsidR="00F668F3" w:rsidRPr="00807156" w:rsidRDefault="00F668F3" w:rsidP="00742707">
      <w:pPr>
        <w:tabs>
          <w:tab w:val="left" w:pos="700"/>
          <w:tab w:val="left" w:pos="3060"/>
          <w:tab w:val="left" w:pos="6300"/>
        </w:tabs>
        <w:rPr>
          <w:rFonts w:ascii="Baskerville" w:hAnsi="Baskerville"/>
        </w:rPr>
      </w:pPr>
    </w:p>
    <w:p w14:paraId="0B10E32A" w14:textId="77777777" w:rsidR="002E208F" w:rsidRPr="00807156" w:rsidRDefault="002E208F" w:rsidP="003302F6">
      <w:pPr>
        <w:pStyle w:val="Footer"/>
        <w:widowControl w:val="0"/>
        <w:tabs>
          <w:tab w:val="clear" w:pos="4153"/>
          <w:tab w:val="clear" w:pos="8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28419A3E" w14:textId="77777777" w:rsidR="00F70B7B" w:rsidRPr="00807156" w:rsidRDefault="00F70B7B" w:rsidP="003302F6">
      <w:pPr>
        <w:pStyle w:val="Footer"/>
        <w:widowControl w:val="0"/>
        <w:tabs>
          <w:tab w:val="clear" w:pos="4153"/>
          <w:tab w:val="clear" w:pos="8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4554F939" w14:textId="70E64854" w:rsidR="002E208F" w:rsidRPr="00807156" w:rsidRDefault="00286913" w:rsidP="003302F6">
      <w:pPr>
        <w:pStyle w:val="Footer"/>
        <w:widowControl w:val="0"/>
        <w:tabs>
          <w:tab w:val="clear" w:pos="4153"/>
          <w:tab w:val="clear" w:pos="8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rPr>
        <w:t>October</w:t>
      </w:r>
      <w:r w:rsidR="0009150F" w:rsidRPr="00807156">
        <w:rPr>
          <w:rFonts w:ascii="Baskerville" w:hAnsi="Baskerville"/>
        </w:rPr>
        <w:t xml:space="preserve"> 201</w:t>
      </w:r>
      <w:r w:rsidR="00581F5F" w:rsidRPr="00807156">
        <w:rPr>
          <w:rFonts w:ascii="Baskerville" w:hAnsi="Baskerville"/>
        </w:rPr>
        <w:t>5</w:t>
      </w:r>
    </w:p>
    <w:p w14:paraId="67E9D1AD" w14:textId="77777777" w:rsidR="002E208F" w:rsidRDefault="002E208F" w:rsidP="003302F6">
      <w:pPr>
        <w:pStyle w:val="Heading8"/>
        <w:tabs>
          <w:tab w:val="clear" w:pos="720"/>
          <w:tab w:val="clear" w:pos="3828"/>
          <w:tab w:val="left" w:pos="2600"/>
          <w:tab w:val="left" w:pos="3600"/>
        </w:tabs>
        <w:jc w:val="left"/>
        <w:rPr>
          <w:rFonts w:ascii="Baskerville" w:hAnsi="Baskerville"/>
          <w:color w:val="auto"/>
        </w:rPr>
      </w:pPr>
      <w:r w:rsidRPr="00807156">
        <w:rPr>
          <w:rFonts w:ascii="Baskerville" w:hAnsi="Baskerville"/>
          <w:color w:val="auto"/>
        </w:rPr>
        <w:br w:type="page"/>
      </w:r>
      <w:r w:rsidRPr="00807156">
        <w:rPr>
          <w:rFonts w:ascii="Baskerville" w:hAnsi="Baskerville"/>
          <w:color w:val="auto"/>
        </w:rPr>
        <w:lastRenderedPageBreak/>
        <w:t>invited lectures and conference papers</w:t>
      </w:r>
    </w:p>
    <w:p w14:paraId="5112806D" w14:textId="77777777" w:rsidR="00AD6A5A" w:rsidRPr="00AD6A5A" w:rsidRDefault="00AD6A5A" w:rsidP="00AD6A5A"/>
    <w:p w14:paraId="101DCF1D" w14:textId="77777777" w:rsidR="002E208F" w:rsidRPr="00807156" w:rsidRDefault="002E208F" w:rsidP="001F4B2E">
      <w:pPr>
        <w:tabs>
          <w:tab w:val="left" w:pos="567"/>
          <w:tab w:val="left" w:pos="2600"/>
          <w:tab w:val="left" w:pos="3600"/>
        </w:tabs>
        <w:ind w:right="43"/>
        <w:jc w:val="center"/>
        <w:rPr>
          <w:rFonts w:ascii="Baskerville" w:hAnsi="Baskerville"/>
        </w:rPr>
      </w:pPr>
    </w:p>
    <w:p w14:paraId="506DA2B3" w14:textId="6EBEA532" w:rsidR="0086647D" w:rsidRPr="0086647D" w:rsidRDefault="0086647D" w:rsidP="003302F6">
      <w:pPr>
        <w:tabs>
          <w:tab w:val="left" w:pos="567"/>
          <w:tab w:val="left" w:pos="2600"/>
          <w:tab w:val="left" w:pos="3600"/>
        </w:tabs>
        <w:ind w:right="43"/>
        <w:rPr>
          <w:rFonts w:ascii="Baskerville" w:hAnsi="Baskerville"/>
          <w:b/>
        </w:rPr>
      </w:pPr>
      <w:r w:rsidRPr="0086647D">
        <w:rPr>
          <w:rFonts w:ascii="Baskerville" w:hAnsi="Baskerville"/>
          <w:b/>
        </w:rPr>
        <w:t>Scheduled for 2015-2016</w:t>
      </w:r>
    </w:p>
    <w:p w14:paraId="0D1C3157" w14:textId="77777777" w:rsidR="0086647D" w:rsidRPr="0058471C" w:rsidRDefault="0086647D" w:rsidP="0086647D">
      <w:pPr>
        <w:tabs>
          <w:tab w:val="left" w:pos="567"/>
          <w:tab w:val="left" w:pos="2600"/>
          <w:tab w:val="left" w:pos="3600"/>
        </w:tabs>
        <w:ind w:right="43"/>
        <w:rPr>
          <w:rFonts w:ascii="Baskerville" w:hAnsi="Baskerville"/>
        </w:rPr>
      </w:pPr>
    </w:p>
    <w:p w14:paraId="76606B1A" w14:textId="0E765533" w:rsidR="000068EA" w:rsidRPr="0058471C" w:rsidRDefault="009E34D1" w:rsidP="0086647D">
      <w:pPr>
        <w:tabs>
          <w:tab w:val="left" w:pos="567"/>
          <w:tab w:val="left" w:pos="2600"/>
          <w:tab w:val="left" w:pos="3600"/>
        </w:tabs>
        <w:ind w:right="43"/>
        <w:rPr>
          <w:rFonts w:ascii="Baskerville" w:hAnsi="Baskerville"/>
          <w:lang w:val="en-US"/>
        </w:rPr>
      </w:pPr>
      <w:r w:rsidRPr="0058471C">
        <w:rPr>
          <w:rFonts w:ascii="Baskerville" w:hAnsi="Baskerville"/>
          <w:lang w:val="en-US"/>
        </w:rPr>
        <w:t>‘</w:t>
      </w:r>
      <w:r w:rsidR="000068EA" w:rsidRPr="0058471C">
        <w:rPr>
          <w:rFonts w:ascii="Baskerville" w:hAnsi="Baskerville"/>
          <w:lang w:val="en-US"/>
        </w:rPr>
        <w:t>What a Treasure is a Milch Cow and a Potato Garden</w:t>
      </w:r>
      <w:r w:rsidR="00AE58A2">
        <w:rPr>
          <w:rFonts w:ascii="Baskerville" w:hAnsi="Baskerville"/>
          <w:lang w:val="en-US"/>
        </w:rPr>
        <w:t>!</w:t>
      </w:r>
      <w:r w:rsidRPr="0058471C">
        <w:rPr>
          <w:rFonts w:ascii="Baskerville" w:hAnsi="Baskerville"/>
          <w:lang w:val="en-US"/>
        </w:rPr>
        <w:t>’</w:t>
      </w:r>
    </w:p>
    <w:p w14:paraId="42278579" w14:textId="565E0E57" w:rsidR="000068EA" w:rsidRPr="0058471C" w:rsidRDefault="009E34D1" w:rsidP="0086647D">
      <w:pPr>
        <w:tabs>
          <w:tab w:val="left" w:pos="567"/>
          <w:tab w:val="left" w:pos="2600"/>
          <w:tab w:val="left" w:pos="3600"/>
        </w:tabs>
        <w:ind w:right="43"/>
        <w:rPr>
          <w:rFonts w:ascii="Baskerville" w:hAnsi="Baskerville"/>
          <w:u w:val="single"/>
        </w:rPr>
      </w:pPr>
      <w:r w:rsidRPr="0058471C">
        <w:rPr>
          <w:rFonts w:ascii="Baskerville" w:hAnsi="Baskerville"/>
          <w:lang w:val="en-US"/>
        </w:rPr>
        <w:tab/>
      </w:r>
      <w:r w:rsidR="000068EA" w:rsidRPr="0058471C">
        <w:rPr>
          <w:rFonts w:ascii="Baskerville" w:hAnsi="Baskerville"/>
          <w:u w:val="single"/>
          <w:lang w:val="en-US"/>
        </w:rPr>
        <w:t>American University of Rome</w:t>
      </w:r>
    </w:p>
    <w:p w14:paraId="008B37E1" w14:textId="7E43FB3A" w:rsidR="009E34D1" w:rsidRPr="0058471C" w:rsidRDefault="009E34D1" w:rsidP="009E34D1">
      <w:pPr>
        <w:tabs>
          <w:tab w:val="left" w:pos="567"/>
          <w:tab w:val="left" w:pos="2600"/>
          <w:tab w:val="left" w:pos="3600"/>
        </w:tabs>
        <w:ind w:right="43"/>
        <w:rPr>
          <w:rFonts w:ascii="Baskerville" w:hAnsi="Baskerville" w:cs="Tahoma"/>
          <w:lang w:val="en-US"/>
        </w:rPr>
      </w:pPr>
      <w:r w:rsidRPr="0058471C">
        <w:rPr>
          <w:rFonts w:ascii="Baskerville" w:hAnsi="Baskerville"/>
        </w:rPr>
        <w:tab/>
      </w:r>
      <w:r w:rsidRPr="0058471C">
        <w:rPr>
          <w:rFonts w:ascii="Baskerville" w:hAnsi="Baskerville" w:cs="Tahoma"/>
          <w:lang w:val="en-US"/>
        </w:rPr>
        <w:t>Conference: ‘Global Sustainability and Local Foods’</w:t>
      </w:r>
    </w:p>
    <w:p w14:paraId="4F159B86" w14:textId="77777777" w:rsidR="000068EA" w:rsidRDefault="000068EA" w:rsidP="0086647D">
      <w:pPr>
        <w:tabs>
          <w:tab w:val="left" w:pos="567"/>
          <w:tab w:val="left" w:pos="2600"/>
          <w:tab w:val="left" w:pos="3600"/>
        </w:tabs>
        <w:ind w:right="43"/>
        <w:rPr>
          <w:rFonts w:ascii="Baskerville" w:hAnsi="Baskerville"/>
        </w:rPr>
      </w:pPr>
    </w:p>
    <w:p w14:paraId="6D7515A9" w14:textId="77777777" w:rsidR="003A0324" w:rsidRPr="0058471C" w:rsidRDefault="003A0324" w:rsidP="003A0324">
      <w:pPr>
        <w:ind w:left="1701" w:hanging="1701"/>
        <w:rPr>
          <w:rFonts w:ascii="Baskerville" w:hAnsi="Baskerville"/>
        </w:rPr>
      </w:pPr>
      <w:r w:rsidRPr="0058471C">
        <w:rPr>
          <w:rFonts w:ascii="Baskerville" w:hAnsi="Baskerville"/>
        </w:rPr>
        <w:t>‘Climate, Travel and Colonialism in the Early Modern World’</w:t>
      </w:r>
    </w:p>
    <w:p w14:paraId="3FCCD44E" w14:textId="77777777" w:rsidR="003A0324" w:rsidRPr="0058471C" w:rsidRDefault="003A0324" w:rsidP="003A0324">
      <w:pPr>
        <w:ind w:left="1276" w:hanging="556"/>
        <w:rPr>
          <w:rFonts w:ascii="Baskerville" w:hAnsi="Baskerville"/>
          <w:u w:val="single"/>
        </w:rPr>
      </w:pPr>
      <w:r w:rsidRPr="0058471C">
        <w:rPr>
          <w:rFonts w:ascii="Baskerville" w:hAnsi="Baskerville"/>
          <w:u w:val="single"/>
        </w:rPr>
        <w:t>German Historical Institute, Paris</w:t>
      </w:r>
    </w:p>
    <w:p w14:paraId="2FF97AFF" w14:textId="77777777" w:rsidR="003A0324" w:rsidRPr="0058471C" w:rsidRDefault="003A0324" w:rsidP="003A0324">
      <w:pPr>
        <w:ind w:left="1276" w:hanging="556"/>
        <w:rPr>
          <w:rFonts w:ascii="Baskerville" w:hAnsi="Baskerville"/>
        </w:rPr>
      </w:pPr>
      <w:r w:rsidRPr="0058471C">
        <w:rPr>
          <w:rFonts w:ascii="Baskerville" w:hAnsi="Baskerville"/>
        </w:rPr>
        <w:t>Conference: ‘Les Climats de l’Histoire: Conference in Honour of Emmanuel Le Roy Ladurie’</w:t>
      </w:r>
    </w:p>
    <w:p w14:paraId="1C185B59" w14:textId="77777777" w:rsidR="003A0324" w:rsidRPr="0058471C" w:rsidRDefault="003A0324" w:rsidP="0086647D">
      <w:pPr>
        <w:tabs>
          <w:tab w:val="left" w:pos="567"/>
          <w:tab w:val="left" w:pos="2600"/>
          <w:tab w:val="left" w:pos="3600"/>
        </w:tabs>
        <w:ind w:right="43"/>
        <w:rPr>
          <w:rFonts w:ascii="Baskerville" w:hAnsi="Baskerville"/>
        </w:rPr>
      </w:pPr>
    </w:p>
    <w:p w14:paraId="671FECD9" w14:textId="268E1DFA" w:rsidR="00705295" w:rsidRPr="0058471C" w:rsidRDefault="00705295" w:rsidP="0086647D">
      <w:pPr>
        <w:tabs>
          <w:tab w:val="left" w:pos="567"/>
          <w:tab w:val="left" w:pos="2600"/>
          <w:tab w:val="left" w:pos="3600"/>
        </w:tabs>
        <w:ind w:right="43"/>
        <w:rPr>
          <w:rFonts w:ascii="Baskerville" w:hAnsi="Baskerville"/>
        </w:rPr>
      </w:pPr>
      <w:r w:rsidRPr="0058471C">
        <w:rPr>
          <w:rFonts w:ascii="Baskerville" w:hAnsi="Baskerville"/>
        </w:rPr>
        <w:t>‘</w:t>
      </w:r>
      <w:r w:rsidR="003A0324">
        <w:rPr>
          <w:rFonts w:ascii="Baskerville" w:hAnsi="Baskerville"/>
        </w:rPr>
        <w:t>A Glob</w:t>
      </w:r>
      <w:r w:rsidRPr="0058471C">
        <w:rPr>
          <w:rFonts w:ascii="Baskerville" w:hAnsi="Baskerville"/>
        </w:rPr>
        <w:t>a</w:t>
      </w:r>
      <w:r w:rsidR="003A0324">
        <w:rPr>
          <w:rFonts w:ascii="Baskerville" w:hAnsi="Baskerville"/>
        </w:rPr>
        <w:t>l</w:t>
      </w:r>
      <w:r w:rsidRPr="0058471C">
        <w:rPr>
          <w:rFonts w:ascii="Baskerville" w:hAnsi="Baskerville"/>
        </w:rPr>
        <w:t xml:space="preserve"> History of the Potato’</w:t>
      </w:r>
    </w:p>
    <w:p w14:paraId="14EFF727" w14:textId="66FB0E04" w:rsidR="006553EF" w:rsidRDefault="006553EF" w:rsidP="0086647D">
      <w:pPr>
        <w:tabs>
          <w:tab w:val="left" w:pos="567"/>
          <w:tab w:val="left" w:pos="2600"/>
          <w:tab w:val="left" w:pos="3600"/>
        </w:tabs>
        <w:ind w:right="43"/>
        <w:rPr>
          <w:rFonts w:ascii="Baskerville" w:hAnsi="Baskerville"/>
          <w:u w:val="single"/>
        </w:rPr>
      </w:pPr>
      <w:r w:rsidRPr="0058471C">
        <w:rPr>
          <w:rFonts w:ascii="Baskerville" w:hAnsi="Baskerville"/>
        </w:rPr>
        <w:tab/>
      </w:r>
      <w:r w:rsidRPr="00052234">
        <w:rPr>
          <w:rFonts w:ascii="Baskerville" w:hAnsi="Baskerville"/>
          <w:u w:val="single"/>
        </w:rPr>
        <w:t>Food Studies Centre, S</w:t>
      </w:r>
      <w:r w:rsidR="00B75697">
        <w:rPr>
          <w:rFonts w:ascii="Baskerville" w:hAnsi="Baskerville"/>
          <w:u w:val="single"/>
        </w:rPr>
        <w:t xml:space="preserve">chool of </w:t>
      </w:r>
      <w:r w:rsidRPr="00052234">
        <w:rPr>
          <w:rFonts w:ascii="Baskerville" w:hAnsi="Baskerville"/>
          <w:u w:val="single"/>
        </w:rPr>
        <w:t>O</w:t>
      </w:r>
      <w:r w:rsidR="00B75697">
        <w:rPr>
          <w:rFonts w:ascii="Baskerville" w:hAnsi="Baskerville"/>
          <w:u w:val="single"/>
        </w:rPr>
        <w:t xml:space="preserve">riental and </w:t>
      </w:r>
      <w:r w:rsidRPr="00052234">
        <w:rPr>
          <w:rFonts w:ascii="Baskerville" w:hAnsi="Baskerville"/>
          <w:u w:val="single"/>
        </w:rPr>
        <w:t>A</w:t>
      </w:r>
      <w:r w:rsidR="00B75697">
        <w:rPr>
          <w:rFonts w:ascii="Baskerville" w:hAnsi="Baskerville"/>
          <w:u w:val="single"/>
        </w:rPr>
        <w:t xml:space="preserve">frican </w:t>
      </w:r>
      <w:r w:rsidRPr="00052234">
        <w:rPr>
          <w:rFonts w:ascii="Baskerville" w:hAnsi="Baskerville"/>
          <w:u w:val="single"/>
        </w:rPr>
        <w:t>S</w:t>
      </w:r>
      <w:r w:rsidR="00B75697">
        <w:rPr>
          <w:rFonts w:ascii="Baskerville" w:hAnsi="Baskerville"/>
          <w:u w:val="single"/>
        </w:rPr>
        <w:t>tudies</w:t>
      </w:r>
    </w:p>
    <w:p w14:paraId="772BB7E3" w14:textId="54DC24E7" w:rsidR="00052234" w:rsidRPr="00052234" w:rsidRDefault="00052234" w:rsidP="0086647D">
      <w:pPr>
        <w:tabs>
          <w:tab w:val="left" w:pos="567"/>
          <w:tab w:val="left" w:pos="2600"/>
          <w:tab w:val="left" w:pos="3600"/>
        </w:tabs>
        <w:ind w:right="43"/>
        <w:rPr>
          <w:rFonts w:ascii="Baskerville" w:hAnsi="Baskerville"/>
        </w:rPr>
      </w:pPr>
      <w:r>
        <w:rPr>
          <w:rFonts w:ascii="Baskerville" w:hAnsi="Baskerville"/>
        </w:rPr>
        <w:tab/>
      </w:r>
      <w:r w:rsidRPr="0058471C">
        <w:rPr>
          <w:rFonts w:ascii="Baskerville" w:hAnsi="Baskerville"/>
        </w:rPr>
        <w:t>SOAS Food Forum</w:t>
      </w:r>
    </w:p>
    <w:p w14:paraId="67431E58" w14:textId="77777777" w:rsidR="006553EF" w:rsidRPr="0058471C" w:rsidRDefault="006553EF" w:rsidP="0086647D">
      <w:pPr>
        <w:tabs>
          <w:tab w:val="left" w:pos="567"/>
          <w:tab w:val="left" w:pos="2600"/>
          <w:tab w:val="left" w:pos="3600"/>
        </w:tabs>
        <w:ind w:right="43"/>
        <w:rPr>
          <w:rFonts w:ascii="Baskerville" w:hAnsi="Baskerville"/>
        </w:rPr>
      </w:pPr>
    </w:p>
    <w:p w14:paraId="52B90002" w14:textId="69CE85DB" w:rsidR="003C20C5" w:rsidRPr="0058471C" w:rsidRDefault="003C20C5" w:rsidP="0086647D">
      <w:pPr>
        <w:tabs>
          <w:tab w:val="left" w:pos="567"/>
          <w:tab w:val="left" w:pos="2600"/>
          <w:tab w:val="left" w:pos="3600"/>
        </w:tabs>
        <w:ind w:right="43"/>
        <w:rPr>
          <w:rFonts w:ascii="Baskerville" w:hAnsi="Baskerville" w:cs="Helvetica"/>
          <w:lang w:val="en-US"/>
        </w:rPr>
      </w:pPr>
      <w:r w:rsidRPr="0058471C">
        <w:rPr>
          <w:rFonts w:ascii="Baskerville" w:hAnsi="Baskerville" w:cs="Helvetica"/>
          <w:lang w:val="en-US"/>
        </w:rPr>
        <w:t>‘The Early Modern Potato'</w:t>
      </w:r>
    </w:p>
    <w:p w14:paraId="32F21174" w14:textId="7C9ECDC2" w:rsidR="003C20C5" w:rsidRPr="008D25D3" w:rsidRDefault="003C20C5" w:rsidP="0086647D">
      <w:pPr>
        <w:tabs>
          <w:tab w:val="left" w:pos="567"/>
          <w:tab w:val="left" w:pos="2600"/>
          <w:tab w:val="left" w:pos="3600"/>
        </w:tabs>
        <w:ind w:right="43"/>
        <w:rPr>
          <w:rFonts w:ascii="Baskerville" w:hAnsi="Baskerville" w:cs="Helvetica"/>
          <w:u w:val="single"/>
          <w:lang w:val="en-US"/>
        </w:rPr>
      </w:pPr>
      <w:r w:rsidRPr="0058471C">
        <w:rPr>
          <w:rFonts w:ascii="Baskerville" w:hAnsi="Baskerville" w:cs="Helvetica"/>
          <w:lang w:val="en-US"/>
        </w:rPr>
        <w:tab/>
      </w:r>
      <w:r w:rsidRPr="008D25D3">
        <w:rPr>
          <w:rFonts w:ascii="Baskerville" w:hAnsi="Baskerville" w:cs="Helvetica"/>
          <w:u w:val="single"/>
          <w:lang w:val="en-US"/>
        </w:rPr>
        <w:t>Renaissance Studies Association</w:t>
      </w:r>
      <w:r w:rsidR="004B21E1" w:rsidRPr="008D25D3">
        <w:rPr>
          <w:rFonts w:ascii="Baskerville" w:hAnsi="Baskerville" w:cs="Helvetica"/>
          <w:u w:val="single"/>
          <w:lang w:val="en-US"/>
        </w:rPr>
        <w:t xml:space="preserve"> Annual Meeting, Boston</w:t>
      </w:r>
    </w:p>
    <w:p w14:paraId="3818B37E" w14:textId="705E1E71" w:rsidR="00E96F9A" w:rsidRPr="0058471C" w:rsidRDefault="00E96F9A" w:rsidP="0086647D">
      <w:pPr>
        <w:tabs>
          <w:tab w:val="left" w:pos="567"/>
          <w:tab w:val="left" w:pos="2600"/>
          <w:tab w:val="left" w:pos="3600"/>
        </w:tabs>
        <w:ind w:right="43"/>
        <w:rPr>
          <w:rFonts w:ascii="Baskerville" w:hAnsi="Baskerville" w:cs="Helvetica"/>
          <w:lang w:val="en-US"/>
        </w:rPr>
      </w:pPr>
      <w:r w:rsidRPr="0058471C">
        <w:rPr>
          <w:rFonts w:ascii="Baskerville" w:hAnsi="Baskerville" w:cs="Helvetica"/>
          <w:lang w:val="en-US"/>
        </w:rPr>
        <w:tab/>
        <w:t xml:space="preserve">Panel: </w:t>
      </w:r>
      <w:r w:rsidR="008D25D3">
        <w:rPr>
          <w:rFonts w:ascii="Baskerville" w:hAnsi="Baskerville" w:cs="Helvetica"/>
          <w:lang w:val="en-US"/>
        </w:rPr>
        <w:t>‘</w:t>
      </w:r>
      <w:r w:rsidR="00372037" w:rsidRPr="0058471C">
        <w:rPr>
          <w:rFonts w:ascii="Baskerville" w:hAnsi="Baskerville" w:cs="Helvetica"/>
          <w:lang w:val="en-US"/>
        </w:rPr>
        <w:t xml:space="preserve">Renaissance Food History II: Food Cultures </w:t>
      </w:r>
      <w:r w:rsidR="0023671F">
        <w:rPr>
          <w:rFonts w:ascii="Baskerville" w:hAnsi="Baskerville" w:cs="Helvetica"/>
          <w:lang w:val="en-US"/>
        </w:rPr>
        <w:t>in a Transatlantic Perspective</w:t>
      </w:r>
      <w:r w:rsidR="008D25D3">
        <w:rPr>
          <w:rFonts w:ascii="Baskerville" w:hAnsi="Baskerville" w:cs="Helvetica"/>
          <w:lang w:val="en-US"/>
        </w:rPr>
        <w:t>’</w:t>
      </w:r>
    </w:p>
    <w:p w14:paraId="1E421FE6" w14:textId="77777777" w:rsidR="003C20C5" w:rsidRPr="0058471C" w:rsidRDefault="003C20C5" w:rsidP="0086647D">
      <w:pPr>
        <w:tabs>
          <w:tab w:val="left" w:pos="567"/>
          <w:tab w:val="left" w:pos="2600"/>
          <w:tab w:val="left" w:pos="3600"/>
        </w:tabs>
        <w:ind w:right="43"/>
        <w:rPr>
          <w:rFonts w:ascii="Baskerville" w:hAnsi="Baskerville"/>
        </w:rPr>
      </w:pPr>
    </w:p>
    <w:p w14:paraId="506822A1" w14:textId="14C4B6B1" w:rsidR="009A44CE" w:rsidRPr="0058471C" w:rsidRDefault="004B3A12" w:rsidP="0086647D">
      <w:pPr>
        <w:tabs>
          <w:tab w:val="left" w:pos="567"/>
          <w:tab w:val="left" w:pos="2600"/>
          <w:tab w:val="left" w:pos="3600"/>
        </w:tabs>
        <w:ind w:right="43"/>
        <w:rPr>
          <w:rFonts w:ascii="Baskerville" w:hAnsi="Baskerville"/>
        </w:rPr>
      </w:pPr>
      <w:r w:rsidRPr="0058471C">
        <w:rPr>
          <w:rFonts w:ascii="Baskerville" w:hAnsi="Baskerville"/>
        </w:rPr>
        <w:t xml:space="preserve"> </w:t>
      </w:r>
      <w:r w:rsidR="009A44CE" w:rsidRPr="0058471C">
        <w:rPr>
          <w:rFonts w:ascii="Baskerville" w:hAnsi="Baskerville"/>
        </w:rPr>
        <w:t>‘Early Modern Potatoes’</w:t>
      </w:r>
    </w:p>
    <w:p w14:paraId="59A34FA1" w14:textId="4B4EA60E" w:rsidR="009A44CE" w:rsidRPr="00B41560" w:rsidRDefault="00B41560" w:rsidP="0086647D">
      <w:pPr>
        <w:tabs>
          <w:tab w:val="left" w:pos="567"/>
          <w:tab w:val="left" w:pos="2600"/>
          <w:tab w:val="left" w:pos="3600"/>
        </w:tabs>
        <w:ind w:right="43"/>
        <w:rPr>
          <w:rFonts w:ascii="Baskerville" w:hAnsi="Baskerville"/>
          <w:u w:val="single"/>
        </w:rPr>
      </w:pPr>
      <w:r>
        <w:rPr>
          <w:rFonts w:ascii="Baskerville" w:hAnsi="Baskerville"/>
        </w:rPr>
        <w:tab/>
      </w:r>
      <w:r w:rsidR="009A44CE" w:rsidRPr="00B41560">
        <w:rPr>
          <w:rFonts w:ascii="Baskerville" w:hAnsi="Baskerville"/>
          <w:u w:val="single"/>
        </w:rPr>
        <w:t>Ohio State University</w:t>
      </w:r>
    </w:p>
    <w:p w14:paraId="6932B245" w14:textId="22DC7AAA" w:rsidR="009A44CE" w:rsidRPr="0058471C" w:rsidRDefault="00B41560" w:rsidP="0086647D">
      <w:pPr>
        <w:tabs>
          <w:tab w:val="left" w:pos="567"/>
          <w:tab w:val="left" w:pos="2600"/>
          <w:tab w:val="left" w:pos="3600"/>
        </w:tabs>
        <w:ind w:right="43"/>
        <w:rPr>
          <w:rFonts w:ascii="Baskerville" w:hAnsi="Baskerville" w:cs="Helvetica"/>
          <w:lang w:val="en-US"/>
        </w:rPr>
      </w:pPr>
      <w:r>
        <w:rPr>
          <w:rFonts w:ascii="Baskerville" w:hAnsi="Baskerville"/>
        </w:rPr>
        <w:tab/>
      </w:r>
      <w:r w:rsidR="009A44CE" w:rsidRPr="0058471C">
        <w:rPr>
          <w:rFonts w:ascii="Baskerville" w:hAnsi="Baskerville"/>
        </w:rPr>
        <w:t xml:space="preserve">Symposium: </w:t>
      </w:r>
      <w:r>
        <w:rPr>
          <w:rFonts w:ascii="Baskerville" w:hAnsi="Baskerville"/>
        </w:rPr>
        <w:t>‘</w:t>
      </w:r>
      <w:r>
        <w:rPr>
          <w:rFonts w:ascii="Baskerville" w:hAnsi="Baskerville" w:cs="Helvetica"/>
          <w:lang w:val="en-US"/>
        </w:rPr>
        <w:t>Transatlantic Foodways in the E</w:t>
      </w:r>
      <w:r w:rsidR="00B500C1">
        <w:rPr>
          <w:rFonts w:ascii="Baskerville" w:hAnsi="Baskerville" w:cs="Helvetica"/>
          <w:lang w:val="en-US"/>
        </w:rPr>
        <w:t xml:space="preserve">arly </w:t>
      </w:r>
      <w:r>
        <w:rPr>
          <w:rFonts w:ascii="Baskerville" w:hAnsi="Baskerville" w:cs="Helvetica"/>
          <w:lang w:val="en-US"/>
        </w:rPr>
        <w:t>Modern E</w:t>
      </w:r>
      <w:r w:rsidR="009A44CE" w:rsidRPr="0058471C">
        <w:rPr>
          <w:rFonts w:ascii="Baskerville" w:hAnsi="Baskerville" w:cs="Helvetica"/>
          <w:lang w:val="en-US"/>
        </w:rPr>
        <w:t>ra</w:t>
      </w:r>
      <w:r>
        <w:rPr>
          <w:rFonts w:ascii="Baskerville" w:hAnsi="Baskerville" w:cs="Helvetica"/>
          <w:lang w:val="en-US"/>
        </w:rPr>
        <w:t>’</w:t>
      </w:r>
    </w:p>
    <w:p w14:paraId="1C3356E3" w14:textId="77777777" w:rsidR="00F231AE" w:rsidRPr="0058471C" w:rsidRDefault="00F231AE" w:rsidP="0086647D">
      <w:pPr>
        <w:tabs>
          <w:tab w:val="left" w:pos="567"/>
          <w:tab w:val="left" w:pos="2600"/>
          <w:tab w:val="left" w:pos="3600"/>
        </w:tabs>
        <w:ind w:right="43"/>
        <w:rPr>
          <w:rFonts w:ascii="Baskerville" w:hAnsi="Baskerville"/>
        </w:rPr>
      </w:pPr>
    </w:p>
    <w:p w14:paraId="14B771C3" w14:textId="15510C62" w:rsidR="00460DB3" w:rsidRPr="0058471C" w:rsidRDefault="00460DB3" w:rsidP="0086647D">
      <w:pPr>
        <w:tabs>
          <w:tab w:val="left" w:pos="567"/>
          <w:tab w:val="left" w:pos="2600"/>
          <w:tab w:val="left" w:pos="3600"/>
        </w:tabs>
        <w:ind w:right="43"/>
        <w:rPr>
          <w:rFonts w:ascii="Baskerville" w:hAnsi="Baskerville"/>
        </w:rPr>
      </w:pPr>
      <w:r w:rsidRPr="0058471C">
        <w:rPr>
          <w:rFonts w:ascii="Baskerville" w:hAnsi="Baskerville"/>
        </w:rPr>
        <w:t>‘</w:t>
      </w:r>
      <w:r w:rsidR="0058471C" w:rsidRPr="0058471C">
        <w:rPr>
          <w:rFonts w:ascii="Baskerville" w:hAnsi="Baskerville"/>
        </w:rPr>
        <w:t>The Pleasures of Taxonomy: Casta Paintings and Classification’</w:t>
      </w:r>
    </w:p>
    <w:p w14:paraId="4966F77F" w14:textId="6ABEF849" w:rsidR="00460DB3" w:rsidRPr="00CE76E8" w:rsidRDefault="00CE76E8" w:rsidP="0086647D">
      <w:pPr>
        <w:tabs>
          <w:tab w:val="left" w:pos="567"/>
          <w:tab w:val="left" w:pos="2600"/>
          <w:tab w:val="left" w:pos="3600"/>
        </w:tabs>
        <w:ind w:right="43"/>
        <w:rPr>
          <w:rFonts w:ascii="Baskerville" w:hAnsi="Baskerville"/>
          <w:u w:val="single"/>
        </w:rPr>
      </w:pPr>
      <w:r>
        <w:rPr>
          <w:rFonts w:ascii="Baskerville" w:hAnsi="Baskerville"/>
        </w:rPr>
        <w:tab/>
      </w:r>
      <w:r w:rsidR="00460DB3" w:rsidRPr="00CE76E8">
        <w:rPr>
          <w:rFonts w:ascii="Baskerville" w:hAnsi="Baskerville"/>
          <w:u w:val="single"/>
        </w:rPr>
        <w:t>Princeton University</w:t>
      </w:r>
    </w:p>
    <w:p w14:paraId="0E3190FE" w14:textId="17DF9D00" w:rsidR="00460DB3" w:rsidRPr="0058471C" w:rsidRDefault="00CE76E8" w:rsidP="0086647D">
      <w:pPr>
        <w:tabs>
          <w:tab w:val="left" w:pos="567"/>
          <w:tab w:val="left" w:pos="2600"/>
          <w:tab w:val="left" w:pos="3600"/>
        </w:tabs>
        <w:ind w:right="43"/>
        <w:rPr>
          <w:rFonts w:ascii="Baskerville" w:hAnsi="Baskerville" w:cs="Calibri"/>
          <w:lang w:val="en-US"/>
        </w:rPr>
      </w:pPr>
      <w:r>
        <w:rPr>
          <w:rFonts w:ascii="Baskerville" w:hAnsi="Baskerville"/>
        </w:rPr>
        <w:tab/>
      </w:r>
      <w:r w:rsidR="00460DB3" w:rsidRPr="0058471C">
        <w:rPr>
          <w:rFonts w:ascii="Baskerville" w:hAnsi="Baskerville"/>
        </w:rPr>
        <w:t xml:space="preserve">Workshop: </w:t>
      </w:r>
      <w:r>
        <w:rPr>
          <w:rFonts w:ascii="Baskerville" w:hAnsi="Baskerville"/>
        </w:rPr>
        <w:t>‘</w:t>
      </w:r>
      <w:r w:rsidR="00460DB3" w:rsidRPr="0058471C">
        <w:rPr>
          <w:rFonts w:ascii="Baskerville" w:hAnsi="Baskerville" w:cs="Calibri"/>
          <w:lang w:val="en-US"/>
        </w:rPr>
        <w:t>Textualizing the Early Modern Body in the Hispanic World</w:t>
      </w:r>
      <w:r>
        <w:rPr>
          <w:rFonts w:ascii="Baskerville" w:hAnsi="Baskerville" w:cs="Calibri"/>
          <w:lang w:val="en-US"/>
        </w:rPr>
        <w:t>’</w:t>
      </w:r>
    </w:p>
    <w:p w14:paraId="0B7DF094" w14:textId="77777777" w:rsidR="0058471C" w:rsidRDefault="0058471C" w:rsidP="0086647D">
      <w:pPr>
        <w:tabs>
          <w:tab w:val="left" w:pos="567"/>
          <w:tab w:val="left" w:pos="2600"/>
          <w:tab w:val="left" w:pos="3600"/>
        </w:tabs>
        <w:ind w:right="43"/>
        <w:rPr>
          <w:rFonts w:ascii="Baskerville" w:hAnsi="Baskerville"/>
          <w:b/>
        </w:rPr>
      </w:pPr>
    </w:p>
    <w:p w14:paraId="509F5F69" w14:textId="77777777" w:rsidR="0086647D" w:rsidRDefault="0086647D" w:rsidP="0086647D">
      <w:pPr>
        <w:tabs>
          <w:tab w:val="left" w:pos="567"/>
          <w:tab w:val="left" w:pos="2600"/>
          <w:tab w:val="left" w:pos="3600"/>
        </w:tabs>
        <w:ind w:right="43"/>
        <w:rPr>
          <w:rFonts w:ascii="Baskerville" w:hAnsi="Baskerville"/>
          <w:b/>
        </w:rPr>
      </w:pPr>
      <w:r w:rsidRPr="00807156">
        <w:rPr>
          <w:rFonts w:ascii="Baskerville" w:hAnsi="Baskerville"/>
          <w:b/>
        </w:rPr>
        <w:t>2015</w:t>
      </w:r>
    </w:p>
    <w:p w14:paraId="19078FB6" w14:textId="77777777" w:rsidR="0086647D" w:rsidRPr="0086647D" w:rsidRDefault="0086647D" w:rsidP="003302F6">
      <w:pPr>
        <w:tabs>
          <w:tab w:val="left" w:pos="567"/>
          <w:tab w:val="left" w:pos="2600"/>
          <w:tab w:val="left" w:pos="3600"/>
        </w:tabs>
        <w:ind w:right="43"/>
        <w:rPr>
          <w:rFonts w:ascii="Baskerville" w:hAnsi="Baskerville"/>
        </w:rPr>
      </w:pPr>
    </w:p>
    <w:p w14:paraId="63CB23B1" w14:textId="54023E16" w:rsidR="00247CFE" w:rsidRPr="00807156" w:rsidRDefault="00247CFE" w:rsidP="003302F6">
      <w:pPr>
        <w:tabs>
          <w:tab w:val="left" w:pos="567"/>
          <w:tab w:val="left" w:pos="2600"/>
          <w:tab w:val="left" w:pos="3600"/>
        </w:tabs>
        <w:ind w:right="43"/>
        <w:rPr>
          <w:rFonts w:ascii="Baskerville" w:hAnsi="Baskerville"/>
        </w:rPr>
      </w:pPr>
      <w:r w:rsidRPr="00807156">
        <w:rPr>
          <w:rFonts w:ascii="Baskerville" w:hAnsi="Baskerville"/>
        </w:rPr>
        <w:t>‘Planting the Faith’</w:t>
      </w:r>
    </w:p>
    <w:p w14:paraId="5DAE8466" w14:textId="2C4D7DBA" w:rsidR="003507FB" w:rsidRPr="00807156" w:rsidRDefault="003507FB"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Early Modern Conversions</w:t>
      </w:r>
      <w:r w:rsidR="00C341C9" w:rsidRPr="00807156">
        <w:rPr>
          <w:rFonts w:ascii="Baskerville" w:hAnsi="Baskerville"/>
          <w:u w:val="single"/>
        </w:rPr>
        <w:t xml:space="preserve"> Project</w:t>
      </w:r>
      <w:r w:rsidR="000955B5" w:rsidRPr="00807156">
        <w:rPr>
          <w:rFonts w:ascii="Baskerville" w:hAnsi="Baskerville"/>
          <w:u w:val="single"/>
        </w:rPr>
        <w:t>/</w:t>
      </w:r>
      <w:r w:rsidR="006D3A09" w:rsidRPr="00807156">
        <w:rPr>
          <w:rFonts w:ascii="Baskerville" w:hAnsi="Baskerville"/>
          <w:u w:val="single"/>
        </w:rPr>
        <w:t>University of Warwick</w:t>
      </w:r>
    </w:p>
    <w:p w14:paraId="7514A84F" w14:textId="2318BBF7" w:rsidR="00247CFE" w:rsidRPr="00807156" w:rsidRDefault="00247CFE" w:rsidP="003302F6">
      <w:pPr>
        <w:tabs>
          <w:tab w:val="left" w:pos="567"/>
          <w:tab w:val="left" w:pos="2600"/>
          <w:tab w:val="left" w:pos="3600"/>
        </w:tabs>
        <w:ind w:right="43"/>
        <w:rPr>
          <w:rFonts w:ascii="Baskerville" w:hAnsi="Baskerville"/>
        </w:rPr>
      </w:pPr>
      <w:r w:rsidRPr="00807156">
        <w:rPr>
          <w:rFonts w:ascii="Baskerville" w:hAnsi="Baskerville"/>
        </w:rPr>
        <w:tab/>
      </w:r>
      <w:r w:rsidR="00FF1CB6" w:rsidRPr="00807156">
        <w:rPr>
          <w:rFonts w:ascii="Baskerville" w:hAnsi="Baskerville"/>
        </w:rPr>
        <w:t xml:space="preserve">Workshop: </w:t>
      </w:r>
      <w:r w:rsidR="00073648" w:rsidRPr="00807156">
        <w:rPr>
          <w:rFonts w:ascii="Baskerville" w:hAnsi="Baskerville"/>
        </w:rPr>
        <w:t>‘</w:t>
      </w:r>
      <w:r w:rsidR="003507FB" w:rsidRPr="00807156">
        <w:rPr>
          <w:rFonts w:ascii="Baskerville" w:hAnsi="Baskerville"/>
        </w:rPr>
        <w:t>Politics of Conversion</w:t>
      </w:r>
      <w:r w:rsidR="00073648" w:rsidRPr="00807156">
        <w:rPr>
          <w:rFonts w:ascii="Baskerville" w:hAnsi="Baskerville"/>
        </w:rPr>
        <w:t>’</w:t>
      </w:r>
    </w:p>
    <w:p w14:paraId="03252455" w14:textId="77777777" w:rsidR="00247CFE" w:rsidRPr="00807156" w:rsidRDefault="00247CFE" w:rsidP="003302F6">
      <w:pPr>
        <w:tabs>
          <w:tab w:val="left" w:pos="567"/>
          <w:tab w:val="left" w:pos="2600"/>
          <w:tab w:val="left" w:pos="3600"/>
        </w:tabs>
        <w:ind w:right="43"/>
        <w:rPr>
          <w:rFonts w:ascii="Baskerville" w:hAnsi="Baskerville"/>
        </w:rPr>
      </w:pPr>
    </w:p>
    <w:p w14:paraId="36C1B220" w14:textId="65A34D25" w:rsidR="00F32555" w:rsidRPr="00807156" w:rsidRDefault="00F32555" w:rsidP="003302F6">
      <w:pPr>
        <w:tabs>
          <w:tab w:val="left" w:pos="567"/>
          <w:tab w:val="left" w:pos="2600"/>
          <w:tab w:val="left" w:pos="3600"/>
        </w:tabs>
        <w:ind w:right="43"/>
        <w:rPr>
          <w:rFonts w:ascii="Baskerville" w:hAnsi="Baskerville"/>
        </w:rPr>
      </w:pPr>
      <w:r w:rsidRPr="00807156">
        <w:rPr>
          <w:rFonts w:ascii="Baskerville" w:hAnsi="Baskerville"/>
        </w:rPr>
        <w:t>‘Eating Potatoes in the Periphery’</w:t>
      </w:r>
    </w:p>
    <w:p w14:paraId="44D379EE" w14:textId="3A02846F" w:rsidR="00F32555" w:rsidRPr="00807156" w:rsidRDefault="00F32555"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Nordic Research Council for the Humanities and the Social Sciences</w:t>
      </w:r>
      <w:r w:rsidR="00DA69FC" w:rsidRPr="00807156">
        <w:rPr>
          <w:rFonts w:ascii="Baskerville" w:hAnsi="Baskerville"/>
          <w:u w:val="single"/>
        </w:rPr>
        <w:t xml:space="preserve"> Exploratory Workshop</w:t>
      </w:r>
      <w:r w:rsidR="009908CB" w:rsidRPr="00807156">
        <w:rPr>
          <w:rFonts w:ascii="Baskerville" w:hAnsi="Baskerville"/>
          <w:u w:val="single"/>
        </w:rPr>
        <w:t>, Uppsala</w:t>
      </w:r>
    </w:p>
    <w:p w14:paraId="1F9B5D10" w14:textId="6BC13457" w:rsidR="00F32555" w:rsidRPr="00807156" w:rsidRDefault="00F32555" w:rsidP="003302F6">
      <w:pPr>
        <w:tabs>
          <w:tab w:val="left" w:pos="567"/>
          <w:tab w:val="left" w:pos="2600"/>
          <w:tab w:val="left" w:pos="3600"/>
        </w:tabs>
        <w:ind w:right="43"/>
        <w:rPr>
          <w:rFonts w:ascii="Baskerville" w:hAnsi="Baskerville"/>
        </w:rPr>
      </w:pPr>
      <w:r w:rsidRPr="00807156">
        <w:rPr>
          <w:rFonts w:ascii="Baskerville" w:hAnsi="Baskerville"/>
        </w:rPr>
        <w:tab/>
        <w:t>Workshop: ‘Spices and Stockings: Cultures of Consumption in the Periphery, 1600-1850’</w:t>
      </w:r>
    </w:p>
    <w:p w14:paraId="3FDB3949" w14:textId="77777777" w:rsidR="00F32555" w:rsidRPr="00807156" w:rsidRDefault="00F32555" w:rsidP="003302F6">
      <w:pPr>
        <w:tabs>
          <w:tab w:val="left" w:pos="567"/>
          <w:tab w:val="left" w:pos="2600"/>
          <w:tab w:val="left" w:pos="3600"/>
        </w:tabs>
        <w:ind w:right="43"/>
        <w:rPr>
          <w:rFonts w:ascii="Baskerville" w:hAnsi="Baskerville"/>
        </w:rPr>
      </w:pPr>
    </w:p>
    <w:p w14:paraId="37C52BF5" w14:textId="603F5AC9" w:rsidR="001A515B" w:rsidRPr="00807156" w:rsidRDefault="001A515B" w:rsidP="003302F6">
      <w:pPr>
        <w:tabs>
          <w:tab w:val="left" w:pos="567"/>
          <w:tab w:val="left" w:pos="2600"/>
          <w:tab w:val="left" w:pos="3600"/>
        </w:tabs>
        <w:ind w:right="43"/>
        <w:rPr>
          <w:rFonts w:ascii="Baskerville" w:hAnsi="Baskerville"/>
        </w:rPr>
      </w:pPr>
      <w:r w:rsidRPr="00807156">
        <w:rPr>
          <w:rFonts w:ascii="Baskerville" w:hAnsi="Baskerville"/>
        </w:rPr>
        <w:t>‘Climate, Travel and Colonialism in the Early Modern World’</w:t>
      </w:r>
    </w:p>
    <w:p w14:paraId="2E1CA03F" w14:textId="74423C7F" w:rsidR="001A515B" w:rsidRPr="00807156" w:rsidRDefault="001A515B"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 xml:space="preserve">University of Warwick </w:t>
      </w:r>
    </w:p>
    <w:p w14:paraId="2C17B7CB" w14:textId="0D8FD502" w:rsidR="001A515B" w:rsidRPr="00807156" w:rsidRDefault="001A515B" w:rsidP="003302F6">
      <w:pPr>
        <w:tabs>
          <w:tab w:val="left" w:pos="567"/>
          <w:tab w:val="left" w:pos="2600"/>
          <w:tab w:val="left" w:pos="3600"/>
        </w:tabs>
        <w:ind w:right="43"/>
        <w:rPr>
          <w:rFonts w:ascii="Baskerville" w:hAnsi="Baskerville"/>
        </w:rPr>
      </w:pPr>
      <w:r w:rsidRPr="00807156">
        <w:rPr>
          <w:rFonts w:ascii="Baskerville" w:hAnsi="Baskerville"/>
        </w:rPr>
        <w:tab/>
        <w:t xml:space="preserve">Conference: ‘Ruling Climate: </w:t>
      </w:r>
      <w:r w:rsidR="00C0734C" w:rsidRPr="00807156">
        <w:rPr>
          <w:rFonts w:ascii="Baskerville" w:hAnsi="Baskerville"/>
        </w:rPr>
        <w:t>The Theory and Practice of Environmental Governmentality, 1500-1800’</w:t>
      </w:r>
    </w:p>
    <w:p w14:paraId="2234177E" w14:textId="77777777" w:rsidR="001A515B" w:rsidRPr="00807156" w:rsidRDefault="001A515B" w:rsidP="003302F6">
      <w:pPr>
        <w:tabs>
          <w:tab w:val="left" w:pos="567"/>
          <w:tab w:val="left" w:pos="2600"/>
          <w:tab w:val="left" w:pos="3600"/>
        </w:tabs>
        <w:ind w:right="43"/>
        <w:rPr>
          <w:rFonts w:ascii="Baskerville" w:hAnsi="Baskerville"/>
        </w:rPr>
      </w:pPr>
    </w:p>
    <w:p w14:paraId="6F2FB283" w14:textId="386C76D7" w:rsidR="006F5E03" w:rsidRPr="00807156" w:rsidRDefault="006F5E03" w:rsidP="003302F6">
      <w:pPr>
        <w:tabs>
          <w:tab w:val="left" w:pos="567"/>
          <w:tab w:val="left" w:pos="2600"/>
          <w:tab w:val="left" w:pos="3600"/>
        </w:tabs>
        <w:ind w:right="43"/>
        <w:rPr>
          <w:rFonts w:ascii="Baskerville" w:hAnsi="Baskerville"/>
        </w:rPr>
      </w:pPr>
      <w:r w:rsidRPr="00807156">
        <w:rPr>
          <w:rFonts w:ascii="Baskerville" w:hAnsi="Baskerville"/>
        </w:rPr>
        <w:t>‘The Early Modern Body’</w:t>
      </w:r>
    </w:p>
    <w:p w14:paraId="3417D80B" w14:textId="1D61057F" w:rsidR="006F5E03" w:rsidRPr="00807156" w:rsidRDefault="006F5E03"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Radcliff</w:t>
      </w:r>
      <w:r w:rsidR="001A515B" w:rsidRPr="00807156">
        <w:rPr>
          <w:rFonts w:ascii="Baskerville" w:hAnsi="Baskerville"/>
          <w:u w:val="single"/>
        </w:rPr>
        <w:t>e Institute for Advanced Study</w:t>
      </w:r>
    </w:p>
    <w:p w14:paraId="5F4F9B08" w14:textId="6595375E" w:rsidR="002939F6" w:rsidRPr="00807156" w:rsidRDefault="002939F6" w:rsidP="003302F6">
      <w:pPr>
        <w:tabs>
          <w:tab w:val="left" w:pos="567"/>
          <w:tab w:val="left" w:pos="2600"/>
          <w:tab w:val="left" w:pos="3600"/>
        </w:tabs>
        <w:ind w:right="43"/>
        <w:rPr>
          <w:rFonts w:ascii="Baskerville" w:hAnsi="Baskerville"/>
        </w:rPr>
      </w:pPr>
      <w:r w:rsidRPr="00807156">
        <w:rPr>
          <w:rFonts w:ascii="Baskerville" w:hAnsi="Baskerville"/>
        </w:rPr>
        <w:tab/>
        <w:t>Workshop: ‘De-Nationalizing Colonial History’</w:t>
      </w:r>
    </w:p>
    <w:p w14:paraId="13E03D7C" w14:textId="77777777" w:rsidR="006F5E03" w:rsidRPr="00807156" w:rsidRDefault="006F5E03" w:rsidP="003302F6">
      <w:pPr>
        <w:tabs>
          <w:tab w:val="left" w:pos="567"/>
          <w:tab w:val="left" w:pos="2600"/>
          <w:tab w:val="left" w:pos="3600"/>
        </w:tabs>
        <w:ind w:right="43"/>
        <w:rPr>
          <w:rFonts w:ascii="Baskerville" w:hAnsi="Baskerville"/>
        </w:rPr>
      </w:pPr>
    </w:p>
    <w:p w14:paraId="6060180F" w14:textId="0EA2104F" w:rsidR="00E74C19" w:rsidRPr="00807156" w:rsidRDefault="00E74C19" w:rsidP="003302F6">
      <w:pPr>
        <w:tabs>
          <w:tab w:val="left" w:pos="567"/>
          <w:tab w:val="left" w:pos="2600"/>
          <w:tab w:val="left" w:pos="3600"/>
        </w:tabs>
        <w:ind w:right="43"/>
        <w:rPr>
          <w:rFonts w:ascii="Baskerville" w:hAnsi="Baskerville"/>
        </w:rPr>
      </w:pPr>
      <w:r w:rsidRPr="00807156">
        <w:rPr>
          <w:rFonts w:ascii="Baskerville" w:hAnsi="Baskerville"/>
        </w:rPr>
        <w:t>‘Diet and Identity’</w:t>
      </w:r>
    </w:p>
    <w:p w14:paraId="09B9FECD" w14:textId="3EB05651" w:rsidR="000E2E20" w:rsidRPr="00807156" w:rsidRDefault="000E2E20"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University of Warwick</w:t>
      </w:r>
    </w:p>
    <w:p w14:paraId="4FF8C1C0" w14:textId="6FBA7976" w:rsidR="000E2E20" w:rsidRPr="00807156" w:rsidRDefault="000E2E20" w:rsidP="003302F6">
      <w:pPr>
        <w:tabs>
          <w:tab w:val="left" w:pos="567"/>
          <w:tab w:val="left" w:pos="2600"/>
          <w:tab w:val="left" w:pos="3600"/>
        </w:tabs>
        <w:ind w:right="43"/>
        <w:rPr>
          <w:rFonts w:ascii="Baskerville" w:hAnsi="Baskerville"/>
        </w:rPr>
      </w:pPr>
      <w:r w:rsidRPr="00807156">
        <w:rPr>
          <w:rFonts w:ascii="Baskerville" w:hAnsi="Baskerville"/>
        </w:rPr>
        <w:tab/>
      </w:r>
      <w:r w:rsidR="00647437" w:rsidRPr="00807156">
        <w:rPr>
          <w:rFonts w:ascii="Baskerville" w:hAnsi="Baskerville"/>
        </w:rPr>
        <w:t>Workshop</w:t>
      </w:r>
      <w:r w:rsidRPr="00807156">
        <w:rPr>
          <w:rFonts w:ascii="Baskerville" w:hAnsi="Baskerville"/>
        </w:rPr>
        <w:t xml:space="preserve">: </w:t>
      </w:r>
      <w:r w:rsidR="00ED622C" w:rsidRPr="00807156">
        <w:rPr>
          <w:rFonts w:ascii="Baskerville" w:hAnsi="Baskerville"/>
        </w:rPr>
        <w:t>‘</w:t>
      </w:r>
      <w:r w:rsidRPr="00807156">
        <w:rPr>
          <w:rFonts w:ascii="Baskerville" w:hAnsi="Baskerville"/>
        </w:rPr>
        <w:t>Eating Well: Experience and Value in Meals’</w:t>
      </w:r>
    </w:p>
    <w:p w14:paraId="3F70BA1E" w14:textId="77777777" w:rsidR="000E2E20" w:rsidRPr="00807156" w:rsidRDefault="000E2E20" w:rsidP="003302F6">
      <w:pPr>
        <w:tabs>
          <w:tab w:val="left" w:pos="567"/>
          <w:tab w:val="left" w:pos="2600"/>
          <w:tab w:val="left" w:pos="3600"/>
        </w:tabs>
        <w:ind w:right="43"/>
        <w:rPr>
          <w:rFonts w:ascii="Baskerville" w:hAnsi="Baskerville"/>
        </w:rPr>
      </w:pPr>
    </w:p>
    <w:p w14:paraId="63B0FE5D" w14:textId="0742BDDE" w:rsidR="00230778" w:rsidRPr="00807156" w:rsidRDefault="00230778" w:rsidP="003302F6">
      <w:pPr>
        <w:tabs>
          <w:tab w:val="left" w:pos="567"/>
          <w:tab w:val="left" w:pos="2600"/>
          <w:tab w:val="left" w:pos="3600"/>
        </w:tabs>
        <w:ind w:right="43"/>
        <w:rPr>
          <w:rFonts w:ascii="Baskerville" w:hAnsi="Baskerville"/>
        </w:rPr>
      </w:pPr>
      <w:r w:rsidRPr="00807156">
        <w:rPr>
          <w:rFonts w:ascii="Baskerville" w:hAnsi="Baskerville"/>
        </w:rPr>
        <w:t>‘Casta Painting and the Colonial Body’</w:t>
      </w:r>
    </w:p>
    <w:p w14:paraId="2C1C4E6B" w14:textId="2EEC130B" w:rsidR="00230778" w:rsidRPr="00807156" w:rsidRDefault="00230778"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Department of History and Philosophy of Science, Cambridge University</w:t>
      </w:r>
    </w:p>
    <w:p w14:paraId="31A36470" w14:textId="4607DF7F" w:rsidR="00230778" w:rsidRPr="00807156" w:rsidRDefault="00230778" w:rsidP="003302F6">
      <w:pPr>
        <w:tabs>
          <w:tab w:val="left" w:pos="567"/>
          <w:tab w:val="left" w:pos="2600"/>
          <w:tab w:val="left" w:pos="3600"/>
        </w:tabs>
        <w:ind w:right="43"/>
        <w:rPr>
          <w:rFonts w:ascii="Baskerville" w:hAnsi="Baskerville"/>
        </w:rPr>
      </w:pPr>
      <w:r w:rsidRPr="00807156">
        <w:rPr>
          <w:rFonts w:ascii="Baskerville" w:hAnsi="Baskerville"/>
        </w:rPr>
        <w:tab/>
      </w:r>
      <w:r w:rsidR="00BF7FD1" w:rsidRPr="00807156">
        <w:rPr>
          <w:rFonts w:ascii="Baskerville" w:hAnsi="Baskerville"/>
        </w:rPr>
        <w:t>History of Medicine Seminar</w:t>
      </w:r>
    </w:p>
    <w:p w14:paraId="267AB2BC" w14:textId="77777777" w:rsidR="00230778" w:rsidRPr="00807156" w:rsidRDefault="00230778" w:rsidP="003302F6">
      <w:pPr>
        <w:tabs>
          <w:tab w:val="left" w:pos="567"/>
          <w:tab w:val="left" w:pos="2600"/>
          <w:tab w:val="left" w:pos="3600"/>
        </w:tabs>
        <w:ind w:right="43"/>
        <w:rPr>
          <w:rFonts w:ascii="Baskerville" w:hAnsi="Baskerville"/>
        </w:rPr>
      </w:pPr>
    </w:p>
    <w:p w14:paraId="4C397047" w14:textId="373037E0" w:rsidR="008B26D8" w:rsidRDefault="008B26D8" w:rsidP="003302F6">
      <w:pPr>
        <w:tabs>
          <w:tab w:val="left" w:pos="567"/>
          <w:tab w:val="left" w:pos="2600"/>
          <w:tab w:val="left" w:pos="3600"/>
        </w:tabs>
        <w:ind w:right="43"/>
        <w:rPr>
          <w:rFonts w:ascii="Baskerville" w:hAnsi="Baskerville"/>
          <w:b/>
        </w:rPr>
      </w:pPr>
      <w:r w:rsidRPr="00807156">
        <w:rPr>
          <w:rFonts w:ascii="Baskerville" w:hAnsi="Baskerville"/>
          <w:b/>
        </w:rPr>
        <w:t>2014</w:t>
      </w:r>
    </w:p>
    <w:p w14:paraId="1B41FBA5" w14:textId="77777777" w:rsidR="00AD6A5A" w:rsidRPr="00807156" w:rsidRDefault="00AD6A5A" w:rsidP="003302F6">
      <w:pPr>
        <w:tabs>
          <w:tab w:val="left" w:pos="567"/>
          <w:tab w:val="left" w:pos="2600"/>
          <w:tab w:val="left" w:pos="3600"/>
        </w:tabs>
        <w:ind w:right="43"/>
        <w:rPr>
          <w:rFonts w:ascii="Baskerville" w:hAnsi="Baskerville"/>
          <w:b/>
        </w:rPr>
      </w:pPr>
    </w:p>
    <w:p w14:paraId="101B1501" w14:textId="39CA5270" w:rsidR="00FD17FC" w:rsidRPr="00807156" w:rsidRDefault="00FD17FC" w:rsidP="003302F6">
      <w:pPr>
        <w:tabs>
          <w:tab w:val="left" w:pos="567"/>
          <w:tab w:val="left" w:pos="2600"/>
          <w:tab w:val="left" w:pos="3600"/>
        </w:tabs>
        <w:ind w:right="43"/>
        <w:rPr>
          <w:rFonts w:ascii="Baskerville" w:hAnsi="Baskerville"/>
        </w:rPr>
      </w:pPr>
      <w:r w:rsidRPr="00807156">
        <w:rPr>
          <w:rFonts w:ascii="Baskerville" w:hAnsi="Baskerville"/>
        </w:rPr>
        <w:t>‘Spanish American Casta Paintings from the Eighteenth Century’</w:t>
      </w:r>
    </w:p>
    <w:p w14:paraId="21C95E11" w14:textId="2CC9A757" w:rsidR="00FD17FC" w:rsidRPr="00807156" w:rsidRDefault="00FD17FC"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Latin America Centre, University</w:t>
      </w:r>
      <w:r w:rsidR="00C20E75">
        <w:rPr>
          <w:rFonts w:ascii="Baskerville" w:hAnsi="Baskerville"/>
          <w:u w:val="single"/>
        </w:rPr>
        <w:t xml:space="preserve"> of Oxford</w:t>
      </w:r>
    </w:p>
    <w:p w14:paraId="29D4404B" w14:textId="3DF83119" w:rsidR="00707479" w:rsidRPr="00807156" w:rsidRDefault="00707479" w:rsidP="003302F6">
      <w:pPr>
        <w:tabs>
          <w:tab w:val="left" w:pos="567"/>
          <w:tab w:val="left" w:pos="2600"/>
          <w:tab w:val="left" w:pos="3600"/>
        </w:tabs>
        <w:ind w:right="43"/>
        <w:rPr>
          <w:rFonts w:ascii="Baskerville" w:hAnsi="Baskerville"/>
        </w:rPr>
      </w:pPr>
      <w:r w:rsidRPr="00807156">
        <w:rPr>
          <w:rFonts w:ascii="Baskerville" w:hAnsi="Baskerville"/>
        </w:rPr>
        <w:tab/>
        <w:t>Latin American History Seminar</w:t>
      </w:r>
    </w:p>
    <w:p w14:paraId="7A01785D" w14:textId="77777777" w:rsidR="00FD17FC" w:rsidRPr="00807156" w:rsidRDefault="00FD17FC" w:rsidP="003302F6">
      <w:pPr>
        <w:tabs>
          <w:tab w:val="left" w:pos="567"/>
          <w:tab w:val="left" w:pos="2600"/>
          <w:tab w:val="left" w:pos="3600"/>
        </w:tabs>
        <w:ind w:right="43"/>
        <w:rPr>
          <w:rFonts w:ascii="Baskerville" w:hAnsi="Baskerville"/>
        </w:rPr>
      </w:pPr>
    </w:p>
    <w:p w14:paraId="7AD5A3E2" w14:textId="73783138" w:rsidR="00792A0A" w:rsidRPr="00807156" w:rsidRDefault="00792A0A" w:rsidP="003302F6">
      <w:pPr>
        <w:tabs>
          <w:tab w:val="left" w:pos="567"/>
          <w:tab w:val="left" w:pos="2600"/>
          <w:tab w:val="left" w:pos="3600"/>
        </w:tabs>
        <w:ind w:right="43"/>
        <w:rPr>
          <w:rFonts w:ascii="Baskerville" w:hAnsi="Baskerville"/>
        </w:rPr>
      </w:pPr>
      <w:r w:rsidRPr="00807156">
        <w:rPr>
          <w:rFonts w:ascii="Baskerville" w:hAnsi="Baskerville"/>
        </w:rPr>
        <w:t>‘On (Not) Eating the New World’</w:t>
      </w:r>
    </w:p>
    <w:p w14:paraId="65052A47" w14:textId="5A39257C" w:rsidR="00792A0A" w:rsidRPr="00807156" w:rsidRDefault="00792A0A" w:rsidP="003302F6">
      <w:pPr>
        <w:tabs>
          <w:tab w:val="left" w:pos="567"/>
          <w:tab w:val="left" w:pos="2600"/>
          <w:tab w:val="left" w:pos="3600"/>
        </w:tabs>
        <w:ind w:right="43"/>
        <w:rPr>
          <w:rFonts w:ascii="Baskerville" w:hAnsi="Baskerville"/>
        </w:rPr>
      </w:pPr>
      <w:r w:rsidRPr="00807156">
        <w:rPr>
          <w:rFonts w:ascii="Baskerville" w:hAnsi="Baskerville"/>
        </w:rPr>
        <w:tab/>
      </w:r>
      <w:r w:rsidR="003A42A4">
        <w:rPr>
          <w:rFonts w:ascii="Baskerville" w:hAnsi="Baskerville"/>
          <w:u w:val="single"/>
        </w:rPr>
        <w:t>The National Archives</w:t>
      </w:r>
    </w:p>
    <w:p w14:paraId="520362EC" w14:textId="3F0944A5" w:rsidR="00792A0A" w:rsidRPr="00807156" w:rsidRDefault="00792A0A" w:rsidP="003302F6">
      <w:pPr>
        <w:tabs>
          <w:tab w:val="left" w:pos="567"/>
          <w:tab w:val="left" w:pos="2600"/>
          <w:tab w:val="left" w:pos="3600"/>
        </w:tabs>
        <w:ind w:right="43"/>
        <w:rPr>
          <w:rFonts w:ascii="Baskerville" w:hAnsi="Baskerville"/>
        </w:rPr>
      </w:pPr>
      <w:r w:rsidRPr="00807156">
        <w:rPr>
          <w:rFonts w:ascii="Baskerville" w:hAnsi="Baskerville"/>
        </w:rPr>
        <w:tab/>
        <w:t>Conference: All At Sea: The Prize Papers as a Source for a Global Microhistory</w:t>
      </w:r>
    </w:p>
    <w:p w14:paraId="70FD06B1" w14:textId="77777777" w:rsidR="00792A0A" w:rsidRPr="00807156" w:rsidRDefault="00792A0A" w:rsidP="003302F6">
      <w:pPr>
        <w:tabs>
          <w:tab w:val="left" w:pos="567"/>
          <w:tab w:val="left" w:pos="2600"/>
          <w:tab w:val="left" w:pos="3600"/>
        </w:tabs>
        <w:ind w:right="43"/>
        <w:rPr>
          <w:rFonts w:ascii="Baskerville" w:hAnsi="Baskerville"/>
        </w:rPr>
      </w:pPr>
    </w:p>
    <w:p w14:paraId="15E409C0" w14:textId="247F4435" w:rsidR="00B409AF" w:rsidRPr="00807156" w:rsidRDefault="00B409AF" w:rsidP="003302F6">
      <w:pPr>
        <w:tabs>
          <w:tab w:val="left" w:pos="567"/>
          <w:tab w:val="left" w:pos="2600"/>
          <w:tab w:val="left" w:pos="3600"/>
        </w:tabs>
        <w:ind w:right="43"/>
        <w:rPr>
          <w:rFonts w:ascii="Baskerville" w:hAnsi="Baskerville"/>
        </w:rPr>
      </w:pPr>
      <w:r w:rsidRPr="00807156">
        <w:rPr>
          <w:rFonts w:ascii="Baskerville" w:hAnsi="Baskerville"/>
        </w:rPr>
        <w:t>‘Chocolate in the Historical Imagination’</w:t>
      </w:r>
    </w:p>
    <w:p w14:paraId="416869D0" w14:textId="205548DB" w:rsidR="00B409AF" w:rsidRPr="00807156" w:rsidRDefault="00B409AF"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 xml:space="preserve">Villa </w:t>
      </w:r>
      <w:r w:rsidR="00C0665A" w:rsidRPr="00807156">
        <w:rPr>
          <w:rFonts w:ascii="Baskerville" w:hAnsi="Baskerville"/>
          <w:u w:val="single"/>
        </w:rPr>
        <w:t>i</w:t>
      </w:r>
      <w:r w:rsidRPr="00807156">
        <w:rPr>
          <w:rFonts w:ascii="Baskerville" w:hAnsi="Baskerville"/>
          <w:u w:val="single"/>
        </w:rPr>
        <w:t xml:space="preserve"> Tatti/European University Institute</w:t>
      </w:r>
    </w:p>
    <w:p w14:paraId="3ED59C68" w14:textId="48340681" w:rsidR="00B409AF" w:rsidRPr="00807156" w:rsidRDefault="00B409AF" w:rsidP="003302F6">
      <w:pPr>
        <w:tabs>
          <w:tab w:val="left" w:pos="567"/>
          <w:tab w:val="left" w:pos="2600"/>
          <w:tab w:val="left" w:pos="3600"/>
        </w:tabs>
        <w:ind w:right="43"/>
        <w:rPr>
          <w:rFonts w:ascii="Baskerville" w:hAnsi="Baskerville"/>
        </w:rPr>
      </w:pPr>
      <w:r w:rsidRPr="00807156">
        <w:rPr>
          <w:rFonts w:ascii="Baskerville" w:hAnsi="Baskerville"/>
        </w:rPr>
        <w:tab/>
        <w:t>Conferen</w:t>
      </w:r>
      <w:r w:rsidR="00520D27" w:rsidRPr="00807156">
        <w:rPr>
          <w:rFonts w:ascii="Baskerville" w:hAnsi="Baskerville"/>
        </w:rPr>
        <w:t>c</w:t>
      </w:r>
      <w:r w:rsidRPr="00807156">
        <w:rPr>
          <w:rFonts w:ascii="Baskerville" w:hAnsi="Baskerville"/>
        </w:rPr>
        <w:t>e: Luxury and the Ethics of Greed in the Early Modern World</w:t>
      </w:r>
    </w:p>
    <w:p w14:paraId="6856D155" w14:textId="77777777" w:rsidR="00B409AF" w:rsidRPr="00807156" w:rsidRDefault="00B409AF" w:rsidP="003302F6">
      <w:pPr>
        <w:tabs>
          <w:tab w:val="left" w:pos="567"/>
          <w:tab w:val="left" w:pos="2600"/>
          <w:tab w:val="left" w:pos="3600"/>
        </w:tabs>
        <w:ind w:right="43"/>
        <w:rPr>
          <w:rFonts w:ascii="Baskerville" w:hAnsi="Baskerville"/>
        </w:rPr>
      </w:pPr>
    </w:p>
    <w:p w14:paraId="03BEC1F9" w14:textId="7FDF69CB" w:rsidR="004C7E06" w:rsidRPr="00807156" w:rsidRDefault="004C7E06" w:rsidP="003302F6">
      <w:pPr>
        <w:tabs>
          <w:tab w:val="left" w:pos="567"/>
          <w:tab w:val="left" w:pos="2600"/>
          <w:tab w:val="left" w:pos="3600"/>
        </w:tabs>
        <w:ind w:right="43"/>
        <w:rPr>
          <w:rFonts w:ascii="Baskerville" w:hAnsi="Baskerville"/>
        </w:rPr>
      </w:pPr>
      <w:r w:rsidRPr="00807156">
        <w:rPr>
          <w:rFonts w:ascii="Baskerville" w:hAnsi="Baskerville"/>
        </w:rPr>
        <w:t>‘The Accoutrement of the Conquistador’</w:t>
      </w:r>
    </w:p>
    <w:p w14:paraId="38EA99A4" w14:textId="7D3A7D28" w:rsidR="004C7E06" w:rsidRPr="00807156" w:rsidRDefault="004C7E06"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Journées Scientifiques de l’Université de Nantes</w:t>
      </w:r>
    </w:p>
    <w:p w14:paraId="47E05813" w14:textId="7252CB45" w:rsidR="004C7E06" w:rsidRPr="00807156" w:rsidRDefault="004C7E06" w:rsidP="003302F6">
      <w:pPr>
        <w:tabs>
          <w:tab w:val="left" w:pos="567"/>
          <w:tab w:val="left" w:pos="2600"/>
          <w:tab w:val="left" w:pos="3600"/>
        </w:tabs>
        <w:ind w:right="43"/>
        <w:rPr>
          <w:rFonts w:ascii="Baskerville" w:hAnsi="Baskerville"/>
        </w:rPr>
      </w:pPr>
      <w:r w:rsidRPr="00807156">
        <w:rPr>
          <w:rFonts w:ascii="Baskerville" w:hAnsi="Baskerville"/>
        </w:rPr>
        <w:tab/>
        <w:t>Colloque: Marquer la Différence: Races, Religions et Distinctions Sociales</w:t>
      </w:r>
    </w:p>
    <w:p w14:paraId="48242979" w14:textId="77777777" w:rsidR="004C7E06" w:rsidRPr="00807156" w:rsidRDefault="004C7E06" w:rsidP="003302F6">
      <w:pPr>
        <w:tabs>
          <w:tab w:val="left" w:pos="567"/>
          <w:tab w:val="left" w:pos="2600"/>
          <w:tab w:val="left" w:pos="3600"/>
        </w:tabs>
        <w:ind w:right="43"/>
        <w:rPr>
          <w:rFonts w:ascii="Baskerville" w:hAnsi="Baskerville"/>
        </w:rPr>
      </w:pPr>
    </w:p>
    <w:p w14:paraId="6204398A" w14:textId="6DE579C1" w:rsidR="00412A5C" w:rsidRPr="00807156" w:rsidRDefault="00412A5C" w:rsidP="003302F6">
      <w:pPr>
        <w:tabs>
          <w:tab w:val="left" w:pos="567"/>
          <w:tab w:val="left" w:pos="2600"/>
          <w:tab w:val="left" w:pos="3600"/>
        </w:tabs>
        <w:ind w:right="43"/>
        <w:rPr>
          <w:rFonts w:ascii="Baskerville" w:hAnsi="Baskerville"/>
        </w:rPr>
      </w:pPr>
      <w:r w:rsidRPr="00807156">
        <w:rPr>
          <w:rFonts w:ascii="Baskerville" w:hAnsi="Baskerville"/>
        </w:rPr>
        <w:t>‘Eating the New World’</w:t>
      </w:r>
    </w:p>
    <w:p w14:paraId="177CC0B9" w14:textId="718C89C2" w:rsidR="00412A5C" w:rsidRPr="00807156" w:rsidRDefault="00412A5C" w:rsidP="003302F6">
      <w:pPr>
        <w:tabs>
          <w:tab w:val="left" w:pos="567"/>
          <w:tab w:val="left" w:pos="2600"/>
          <w:tab w:val="left" w:pos="3600"/>
        </w:tabs>
        <w:ind w:right="43"/>
        <w:rPr>
          <w:rFonts w:ascii="Baskerville" w:hAnsi="Baskerville"/>
          <w:u w:val="single"/>
        </w:rPr>
      </w:pPr>
      <w:r w:rsidRPr="00807156">
        <w:rPr>
          <w:rFonts w:ascii="Baskerville" w:hAnsi="Baskerville"/>
        </w:rPr>
        <w:tab/>
      </w:r>
      <w:r w:rsidR="00EB7EE7" w:rsidRPr="00807156">
        <w:rPr>
          <w:rFonts w:ascii="Baskerville" w:hAnsi="Baskerville"/>
          <w:u w:val="single"/>
        </w:rPr>
        <w:t xml:space="preserve">Universität </w:t>
      </w:r>
      <w:r w:rsidRPr="00807156">
        <w:rPr>
          <w:rFonts w:ascii="Baskerville" w:hAnsi="Baskerville"/>
          <w:u w:val="single"/>
        </w:rPr>
        <w:t>Erfurt</w:t>
      </w:r>
    </w:p>
    <w:p w14:paraId="151176B9" w14:textId="0A7FD973" w:rsidR="00412A5C" w:rsidRPr="00807156" w:rsidRDefault="00412A5C" w:rsidP="003302F6">
      <w:pPr>
        <w:tabs>
          <w:tab w:val="left" w:pos="567"/>
          <w:tab w:val="left" w:pos="2600"/>
          <w:tab w:val="left" w:pos="3600"/>
        </w:tabs>
        <w:ind w:right="43"/>
        <w:rPr>
          <w:rFonts w:ascii="Baskerville" w:hAnsi="Baskerville"/>
        </w:rPr>
      </w:pPr>
      <w:r w:rsidRPr="00807156">
        <w:rPr>
          <w:rFonts w:ascii="Baskerville" w:hAnsi="Baskerville"/>
        </w:rPr>
        <w:tab/>
        <w:t>Seminar Series: Global Foodways</w:t>
      </w:r>
    </w:p>
    <w:p w14:paraId="57204C08" w14:textId="77777777" w:rsidR="00412A5C" w:rsidRPr="00807156" w:rsidRDefault="00412A5C" w:rsidP="003302F6">
      <w:pPr>
        <w:tabs>
          <w:tab w:val="left" w:pos="567"/>
          <w:tab w:val="left" w:pos="2600"/>
          <w:tab w:val="left" w:pos="3600"/>
        </w:tabs>
        <w:ind w:right="43"/>
        <w:rPr>
          <w:rFonts w:ascii="Baskerville" w:hAnsi="Baskerville"/>
        </w:rPr>
      </w:pPr>
    </w:p>
    <w:p w14:paraId="58B42EB0" w14:textId="69E3535A" w:rsidR="00B338BB" w:rsidRPr="00807156" w:rsidRDefault="006667B9" w:rsidP="003302F6">
      <w:pPr>
        <w:tabs>
          <w:tab w:val="left" w:pos="567"/>
          <w:tab w:val="left" w:pos="2600"/>
          <w:tab w:val="left" w:pos="3600"/>
        </w:tabs>
        <w:ind w:right="43"/>
        <w:rPr>
          <w:rFonts w:ascii="Baskerville" w:hAnsi="Baskerville"/>
          <w:shd w:val="clear" w:color="auto" w:fill="FFFFFF"/>
        </w:rPr>
      </w:pPr>
      <w:r w:rsidRPr="00807156">
        <w:rPr>
          <w:rFonts w:ascii="Baskerville" w:hAnsi="Baskerville"/>
        </w:rPr>
        <w:t>‘</w:t>
      </w:r>
      <w:r w:rsidR="00B338BB" w:rsidRPr="00807156">
        <w:rPr>
          <w:rFonts w:ascii="Baskerville" w:hAnsi="Baskerville"/>
        </w:rPr>
        <w:t>S</w:t>
      </w:r>
      <w:r w:rsidR="00B338BB" w:rsidRPr="00807156">
        <w:rPr>
          <w:rFonts w:ascii="Baskerville" w:hAnsi="Baskerville"/>
          <w:shd w:val="clear" w:color="auto" w:fill="FFFFFF"/>
        </w:rPr>
        <w:t>umptuary Laws in the Early Modern Hispanic World’</w:t>
      </w:r>
    </w:p>
    <w:p w14:paraId="66FF776D" w14:textId="59269282" w:rsidR="00B338BB" w:rsidRPr="00807156" w:rsidRDefault="00B338BB" w:rsidP="00B338BB">
      <w:pPr>
        <w:tabs>
          <w:tab w:val="left" w:pos="567"/>
          <w:tab w:val="left" w:pos="2600"/>
          <w:tab w:val="left" w:pos="3600"/>
        </w:tabs>
        <w:ind w:left="567" w:right="43"/>
        <w:rPr>
          <w:rFonts w:ascii="Baskerville" w:hAnsi="Baskerville"/>
          <w:u w:val="single"/>
        </w:rPr>
      </w:pPr>
      <w:r w:rsidRPr="00807156">
        <w:rPr>
          <w:rFonts w:ascii="Baskerville" w:hAnsi="Baskerville"/>
          <w:u w:val="single"/>
          <w:shd w:val="clear" w:color="auto" w:fill="FFFFFF"/>
        </w:rPr>
        <w:t>University of Warwick</w:t>
      </w:r>
    </w:p>
    <w:p w14:paraId="14AC15D9" w14:textId="37CF6715" w:rsidR="00B338BB" w:rsidRPr="00807156" w:rsidRDefault="00B338BB" w:rsidP="00B338BB">
      <w:pPr>
        <w:tabs>
          <w:tab w:val="left" w:pos="567"/>
          <w:tab w:val="left" w:pos="2600"/>
          <w:tab w:val="left" w:pos="3600"/>
        </w:tabs>
        <w:ind w:left="567" w:right="43"/>
        <w:rPr>
          <w:rFonts w:ascii="Baskerville" w:hAnsi="Baskerville"/>
        </w:rPr>
      </w:pPr>
      <w:r w:rsidRPr="00807156">
        <w:rPr>
          <w:rFonts w:ascii="Baskerville" w:hAnsi="Baskerville"/>
        </w:rPr>
        <w:t>Conference: The Geographies of Luxuries: East, West and Global Directions</w:t>
      </w:r>
    </w:p>
    <w:p w14:paraId="136FFB9E" w14:textId="77777777" w:rsidR="00B338BB" w:rsidRPr="00807156" w:rsidRDefault="00B338BB" w:rsidP="003302F6">
      <w:pPr>
        <w:tabs>
          <w:tab w:val="left" w:pos="567"/>
          <w:tab w:val="left" w:pos="2600"/>
          <w:tab w:val="left" w:pos="3600"/>
        </w:tabs>
        <w:ind w:right="43"/>
        <w:rPr>
          <w:rFonts w:ascii="Baskerville" w:hAnsi="Baskerville"/>
        </w:rPr>
      </w:pPr>
    </w:p>
    <w:p w14:paraId="4FDC64B7" w14:textId="55C604D7" w:rsidR="008B26D8" w:rsidRPr="00807156" w:rsidRDefault="008B26D8" w:rsidP="003302F6">
      <w:pPr>
        <w:tabs>
          <w:tab w:val="left" w:pos="567"/>
          <w:tab w:val="left" w:pos="2600"/>
          <w:tab w:val="left" w:pos="3600"/>
        </w:tabs>
        <w:ind w:right="43"/>
        <w:rPr>
          <w:rFonts w:ascii="Baskerville" w:hAnsi="Baskerville"/>
        </w:rPr>
      </w:pPr>
      <w:r w:rsidRPr="00807156">
        <w:rPr>
          <w:rFonts w:ascii="Baskerville" w:hAnsi="Baskerville"/>
        </w:rPr>
        <w:t>‘Casta Paintings: Embodying Race’</w:t>
      </w:r>
    </w:p>
    <w:p w14:paraId="28B48FD6" w14:textId="5E95C342" w:rsidR="008B26D8" w:rsidRPr="00807156" w:rsidRDefault="008B26D8"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University of Notre Dame/University of Notre Dame in London</w:t>
      </w:r>
      <w:r w:rsidR="008F2874" w:rsidRPr="00807156">
        <w:rPr>
          <w:rFonts w:ascii="Baskerville" w:hAnsi="Baskerville"/>
          <w:u w:val="single"/>
        </w:rPr>
        <w:t xml:space="preserve"> (simulcast)</w:t>
      </w:r>
    </w:p>
    <w:p w14:paraId="1851FB74" w14:textId="4DBCE390" w:rsidR="008B26D8" w:rsidRPr="00807156" w:rsidRDefault="008B26D8" w:rsidP="003302F6">
      <w:pPr>
        <w:tabs>
          <w:tab w:val="left" w:pos="567"/>
          <w:tab w:val="left" w:pos="2600"/>
          <w:tab w:val="left" w:pos="3600"/>
        </w:tabs>
        <w:ind w:right="43"/>
        <w:rPr>
          <w:rFonts w:ascii="Baskerville" w:hAnsi="Baskerville"/>
        </w:rPr>
      </w:pPr>
      <w:r w:rsidRPr="00807156">
        <w:rPr>
          <w:rFonts w:ascii="Baskerville" w:hAnsi="Baskerville"/>
        </w:rPr>
        <w:tab/>
        <w:t>Sabine MacCormack Memorial Series</w:t>
      </w:r>
    </w:p>
    <w:p w14:paraId="529530A1" w14:textId="77777777" w:rsidR="008B26D8" w:rsidRPr="00807156" w:rsidRDefault="008B26D8" w:rsidP="003302F6">
      <w:pPr>
        <w:tabs>
          <w:tab w:val="left" w:pos="567"/>
          <w:tab w:val="left" w:pos="2600"/>
          <w:tab w:val="left" w:pos="3600"/>
        </w:tabs>
        <w:ind w:right="43"/>
        <w:rPr>
          <w:rFonts w:ascii="Baskerville" w:hAnsi="Baskerville"/>
          <w:b/>
        </w:rPr>
      </w:pPr>
    </w:p>
    <w:p w14:paraId="486CC45F" w14:textId="64097E09" w:rsidR="007C4006" w:rsidRDefault="007C4006" w:rsidP="003302F6">
      <w:pPr>
        <w:tabs>
          <w:tab w:val="left" w:pos="567"/>
          <w:tab w:val="left" w:pos="2600"/>
          <w:tab w:val="left" w:pos="3600"/>
        </w:tabs>
        <w:ind w:right="43"/>
        <w:rPr>
          <w:rFonts w:ascii="Baskerville" w:hAnsi="Baskerville"/>
          <w:b/>
        </w:rPr>
      </w:pPr>
      <w:r w:rsidRPr="00807156">
        <w:rPr>
          <w:rFonts w:ascii="Baskerville" w:hAnsi="Baskerville"/>
          <w:b/>
        </w:rPr>
        <w:t>2013</w:t>
      </w:r>
    </w:p>
    <w:p w14:paraId="4D5FA6D5" w14:textId="77777777" w:rsidR="00AD6A5A" w:rsidRPr="00807156" w:rsidRDefault="00AD6A5A" w:rsidP="003302F6">
      <w:pPr>
        <w:tabs>
          <w:tab w:val="left" w:pos="567"/>
          <w:tab w:val="left" w:pos="2600"/>
          <w:tab w:val="left" w:pos="3600"/>
        </w:tabs>
        <w:ind w:right="43"/>
        <w:rPr>
          <w:rFonts w:ascii="Baskerville" w:hAnsi="Baskerville"/>
        </w:rPr>
      </w:pPr>
    </w:p>
    <w:p w14:paraId="2287FCE5" w14:textId="77777777" w:rsidR="00505FCD" w:rsidRPr="00807156" w:rsidRDefault="00505FCD" w:rsidP="003302F6">
      <w:pPr>
        <w:tabs>
          <w:tab w:val="left" w:pos="567"/>
          <w:tab w:val="left" w:pos="2600"/>
          <w:tab w:val="left" w:pos="3600"/>
        </w:tabs>
        <w:ind w:right="43"/>
        <w:rPr>
          <w:rFonts w:ascii="Baskerville" w:hAnsi="Baskerville"/>
        </w:rPr>
      </w:pPr>
      <w:r w:rsidRPr="00807156">
        <w:rPr>
          <w:rFonts w:ascii="Baskerville" w:hAnsi="Baskerville"/>
        </w:rPr>
        <w:t>‘Casta Paintings and the Colonial Body’</w:t>
      </w:r>
    </w:p>
    <w:p w14:paraId="46FF8D5A" w14:textId="3B4258F6" w:rsidR="00505FCD" w:rsidRPr="00807156" w:rsidRDefault="00505FCD" w:rsidP="003302F6">
      <w:pPr>
        <w:tabs>
          <w:tab w:val="left" w:pos="567"/>
          <w:tab w:val="left" w:pos="2600"/>
          <w:tab w:val="left" w:pos="3600"/>
        </w:tabs>
        <w:ind w:right="43"/>
        <w:rPr>
          <w:rFonts w:ascii="Baskerville" w:hAnsi="Baskerville"/>
        </w:rPr>
      </w:pPr>
      <w:r w:rsidRPr="00807156">
        <w:rPr>
          <w:rFonts w:ascii="Baskerville" w:hAnsi="Baskerville"/>
        </w:rPr>
        <w:tab/>
      </w:r>
      <w:r w:rsidR="002B74A4" w:rsidRPr="00807156">
        <w:rPr>
          <w:rFonts w:ascii="Baskerville" w:hAnsi="Baskerville"/>
          <w:u w:val="single"/>
        </w:rPr>
        <w:t>Centre of Latin American Studies, Cambridge</w:t>
      </w:r>
      <w:r w:rsidR="00686DF0">
        <w:rPr>
          <w:rFonts w:ascii="Baskerville" w:hAnsi="Baskerville"/>
          <w:u w:val="single"/>
        </w:rPr>
        <w:t xml:space="preserve"> University</w:t>
      </w:r>
    </w:p>
    <w:p w14:paraId="788BB412" w14:textId="3736706B" w:rsidR="00505FCD" w:rsidRPr="00807156" w:rsidRDefault="00180044" w:rsidP="003302F6">
      <w:pPr>
        <w:tabs>
          <w:tab w:val="left" w:pos="567"/>
          <w:tab w:val="left" w:pos="2600"/>
          <w:tab w:val="left" w:pos="3600"/>
        </w:tabs>
        <w:ind w:right="43"/>
        <w:rPr>
          <w:rFonts w:ascii="Baskerville" w:hAnsi="Baskerville"/>
        </w:rPr>
      </w:pPr>
      <w:r w:rsidRPr="00807156">
        <w:rPr>
          <w:rFonts w:ascii="Baskerville" w:hAnsi="Baskerville"/>
        </w:rPr>
        <w:tab/>
        <w:t>Open Research Seminar</w:t>
      </w:r>
    </w:p>
    <w:p w14:paraId="673F40D5" w14:textId="77777777" w:rsidR="00180044" w:rsidRPr="00807156" w:rsidRDefault="00180044" w:rsidP="003302F6">
      <w:pPr>
        <w:tabs>
          <w:tab w:val="left" w:pos="567"/>
          <w:tab w:val="left" w:pos="2600"/>
          <w:tab w:val="left" w:pos="3600"/>
        </w:tabs>
        <w:ind w:right="43"/>
        <w:rPr>
          <w:rFonts w:ascii="Baskerville" w:hAnsi="Baskerville"/>
        </w:rPr>
      </w:pPr>
    </w:p>
    <w:p w14:paraId="0057B8AE" w14:textId="5B5AAD61" w:rsidR="009D0D66" w:rsidRPr="00807156" w:rsidRDefault="009D0D66" w:rsidP="003302F6">
      <w:pPr>
        <w:tabs>
          <w:tab w:val="left" w:pos="567"/>
          <w:tab w:val="left" w:pos="2600"/>
          <w:tab w:val="left" w:pos="3600"/>
        </w:tabs>
        <w:ind w:right="43"/>
        <w:rPr>
          <w:rFonts w:ascii="Baskerville" w:hAnsi="Baskerville"/>
        </w:rPr>
      </w:pPr>
      <w:r w:rsidRPr="00807156">
        <w:rPr>
          <w:rFonts w:ascii="Baskerville" w:hAnsi="Baskerville"/>
        </w:rPr>
        <w:t>‘Casta Paintings and the Colonial Body’</w:t>
      </w:r>
    </w:p>
    <w:p w14:paraId="40BA4358" w14:textId="2742330A" w:rsidR="009D0D66" w:rsidRPr="00807156" w:rsidRDefault="009D0D66"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Wellcome Unit for the History of Medicine, University of Oxford</w:t>
      </w:r>
    </w:p>
    <w:p w14:paraId="31ACBE61" w14:textId="592EDD1A" w:rsidR="009D0D66" w:rsidRPr="00807156" w:rsidRDefault="009D0D66" w:rsidP="003302F6">
      <w:pPr>
        <w:tabs>
          <w:tab w:val="left" w:pos="567"/>
          <w:tab w:val="left" w:pos="2600"/>
          <w:tab w:val="left" w:pos="3600"/>
        </w:tabs>
        <w:ind w:right="43"/>
        <w:rPr>
          <w:rFonts w:ascii="Baskerville" w:hAnsi="Baskerville"/>
        </w:rPr>
      </w:pPr>
      <w:r w:rsidRPr="00807156">
        <w:rPr>
          <w:rFonts w:ascii="Baskerville" w:hAnsi="Baskerville"/>
        </w:rPr>
        <w:tab/>
        <w:t>Seminar Series: Structures of Medical Knowledge</w:t>
      </w:r>
    </w:p>
    <w:p w14:paraId="44B67065" w14:textId="77777777" w:rsidR="009D0D66" w:rsidRPr="00807156" w:rsidRDefault="009D0D66" w:rsidP="003302F6">
      <w:pPr>
        <w:tabs>
          <w:tab w:val="left" w:pos="567"/>
          <w:tab w:val="left" w:pos="2600"/>
          <w:tab w:val="left" w:pos="3600"/>
        </w:tabs>
        <w:ind w:right="43"/>
        <w:rPr>
          <w:rFonts w:ascii="Baskerville" w:hAnsi="Baskerville"/>
        </w:rPr>
      </w:pPr>
    </w:p>
    <w:p w14:paraId="54E6C5ED" w14:textId="1E9E2FA0" w:rsidR="00070867" w:rsidRPr="00807156" w:rsidRDefault="00070867" w:rsidP="003302F6">
      <w:pPr>
        <w:tabs>
          <w:tab w:val="left" w:pos="567"/>
          <w:tab w:val="left" w:pos="2600"/>
          <w:tab w:val="left" w:pos="3600"/>
        </w:tabs>
        <w:ind w:right="43"/>
        <w:rPr>
          <w:rFonts w:ascii="Baskerville" w:hAnsi="Baskerville"/>
        </w:rPr>
      </w:pPr>
      <w:r w:rsidRPr="00807156">
        <w:rPr>
          <w:rFonts w:ascii="Baskerville" w:hAnsi="Baskerville"/>
        </w:rPr>
        <w:t>‘Land without Bread’</w:t>
      </w:r>
    </w:p>
    <w:p w14:paraId="3595CB78" w14:textId="71C087C1" w:rsidR="00070867" w:rsidRPr="00807156" w:rsidRDefault="00070867"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82</w:t>
      </w:r>
      <w:r w:rsidRPr="00807156">
        <w:rPr>
          <w:rFonts w:ascii="Baskerville" w:hAnsi="Baskerville"/>
          <w:u w:val="single"/>
          <w:vertAlign w:val="superscript"/>
        </w:rPr>
        <w:t>nd</w:t>
      </w:r>
      <w:r w:rsidRPr="00807156">
        <w:rPr>
          <w:rFonts w:ascii="Baskerville" w:hAnsi="Baskerville"/>
          <w:u w:val="single"/>
        </w:rPr>
        <w:t xml:space="preserve"> Anglo-American Conference of Historians: Food in History, Institute of Historical Research, London</w:t>
      </w:r>
    </w:p>
    <w:p w14:paraId="0224DE72" w14:textId="5116969E" w:rsidR="00070867" w:rsidRPr="00807156" w:rsidRDefault="00070867" w:rsidP="003302F6">
      <w:pPr>
        <w:tabs>
          <w:tab w:val="left" w:pos="567"/>
          <w:tab w:val="left" w:pos="2600"/>
          <w:tab w:val="left" w:pos="3600"/>
        </w:tabs>
        <w:ind w:right="43"/>
        <w:rPr>
          <w:rFonts w:ascii="Baskerville" w:hAnsi="Baskerville"/>
          <w:i/>
        </w:rPr>
      </w:pPr>
      <w:r w:rsidRPr="00807156">
        <w:rPr>
          <w:rFonts w:ascii="Baskerville" w:hAnsi="Baskerville"/>
        </w:rPr>
        <w:tab/>
        <w:t xml:space="preserve">Panel: Round Table on Rebecca Earle, </w:t>
      </w:r>
      <w:r w:rsidRPr="00807156">
        <w:rPr>
          <w:rFonts w:ascii="Baskerville" w:hAnsi="Baskerville"/>
          <w:i/>
        </w:rPr>
        <w:t>The Body of the Conquistador</w:t>
      </w:r>
    </w:p>
    <w:p w14:paraId="3443F78E" w14:textId="77777777" w:rsidR="00070867" w:rsidRPr="00807156" w:rsidRDefault="00070867" w:rsidP="003302F6">
      <w:pPr>
        <w:tabs>
          <w:tab w:val="left" w:pos="567"/>
          <w:tab w:val="left" w:pos="2600"/>
          <w:tab w:val="left" w:pos="3600"/>
        </w:tabs>
        <w:ind w:right="43"/>
        <w:rPr>
          <w:rFonts w:ascii="Baskerville" w:hAnsi="Baskerville"/>
        </w:rPr>
      </w:pPr>
    </w:p>
    <w:p w14:paraId="6A9D126C" w14:textId="3FACA92D" w:rsidR="00070867" w:rsidRPr="00807156" w:rsidRDefault="00070867" w:rsidP="003302F6">
      <w:pPr>
        <w:tabs>
          <w:tab w:val="left" w:pos="567"/>
          <w:tab w:val="left" w:pos="2600"/>
          <w:tab w:val="left" w:pos="3600"/>
        </w:tabs>
        <w:ind w:right="43"/>
        <w:rPr>
          <w:rFonts w:ascii="Baskerville" w:hAnsi="Baskerville"/>
        </w:rPr>
      </w:pPr>
      <w:r w:rsidRPr="00807156">
        <w:rPr>
          <w:rFonts w:ascii="Baskerville" w:hAnsi="Baskerville"/>
        </w:rPr>
        <w:t>‘Indians and Drunkenness in Colonial Spanish America’</w:t>
      </w:r>
    </w:p>
    <w:p w14:paraId="71655604" w14:textId="77777777" w:rsidR="00070867" w:rsidRPr="00807156" w:rsidRDefault="00070867"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82</w:t>
      </w:r>
      <w:r w:rsidRPr="00807156">
        <w:rPr>
          <w:rFonts w:ascii="Baskerville" w:hAnsi="Baskerville"/>
          <w:u w:val="single"/>
          <w:vertAlign w:val="superscript"/>
        </w:rPr>
        <w:t>nd</w:t>
      </w:r>
      <w:r w:rsidRPr="00807156">
        <w:rPr>
          <w:rFonts w:ascii="Baskerville" w:hAnsi="Baskerville"/>
          <w:u w:val="single"/>
        </w:rPr>
        <w:t xml:space="preserve"> Anglo-American Conference of Historians: Food in History, Institute of Historical Research, London</w:t>
      </w:r>
    </w:p>
    <w:p w14:paraId="26D8B013" w14:textId="5517CDA5" w:rsidR="00070867" w:rsidRPr="00807156" w:rsidRDefault="00070867" w:rsidP="003302F6">
      <w:pPr>
        <w:tabs>
          <w:tab w:val="left" w:pos="567"/>
          <w:tab w:val="left" w:pos="2600"/>
          <w:tab w:val="left" w:pos="3600"/>
        </w:tabs>
        <w:ind w:right="43"/>
        <w:rPr>
          <w:rFonts w:ascii="Baskerville" w:hAnsi="Baskerville"/>
        </w:rPr>
      </w:pPr>
      <w:r w:rsidRPr="00807156">
        <w:rPr>
          <w:rFonts w:ascii="Baskerville" w:hAnsi="Baskerville"/>
        </w:rPr>
        <w:tab/>
        <w:t>Panel: Drunkenness and Early Modern Cultural Change</w:t>
      </w:r>
    </w:p>
    <w:p w14:paraId="57A1BC15" w14:textId="77777777" w:rsidR="00070867" w:rsidRPr="00807156" w:rsidRDefault="00070867" w:rsidP="003302F6">
      <w:pPr>
        <w:tabs>
          <w:tab w:val="left" w:pos="567"/>
          <w:tab w:val="left" w:pos="2600"/>
          <w:tab w:val="left" w:pos="3600"/>
        </w:tabs>
        <w:ind w:right="43"/>
        <w:rPr>
          <w:rFonts w:ascii="Baskerville" w:hAnsi="Baskerville"/>
        </w:rPr>
      </w:pPr>
    </w:p>
    <w:p w14:paraId="785EE20A" w14:textId="44243120" w:rsidR="00217006" w:rsidRPr="00807156" w:rsidRDefault="00217006" w:rsidP="003302F6">
      <w:pPr>
        <w:tabs>
          <w:tab w:val="left" w:pos="567"/>
          <w:tab w:val="left" w:pos="2600"/>
          <w:tab w:val="left" w:pos="3600"/>
        </w:tabs>
        <w:ind w:right="43"/>
        <w:rPr>
          <w:rFonts w:ascii="Baskerville" w:hAnsi="Baskerville"/>
        </w:rPr>
      </w:pPr>
      <w:r w:rsidRPr="00807156">
        <w:rPr>
          <w:rFonts w:ascii="Baskerville" w:hAnsi="Baskerville"/>
        </w:rPr>
        <w:t>‘Potatoes and Biopower’</w:t>
      </w:r>
    </w:p>
    <w:p w14:paraId="34FC6DF0" w14:textId="73C9AC79" w:rsidR="00217006" w:rsidRPr="00807156" w:rsidRDefault="00217006" w:rsidP="003302F6">
      <w:pPr>
        <w:ind w:firstLine="567"/>
        <w:rPr>
          <w:rFonts w:ascii="Baskerville" w:hAnsi="Baskerville"/>
          <w:u w:val="single"/>
        </w:rPr>
      </w:pPr>
      <w:r w:rsidRPr="00807156">
        <w:rPr>
          <w:rFonts w:ascii="Baskerville" w:hAnsi="Baskerville"/>
          <w:bCs/>
          <w:iCs/>
          <w:u w:val="single"/>
          <w:shd w:val="clear" w:color="auto" w:fill="FFFFFF"/>
        </w:rPr>
        <w:t>Institut d'Études Politiques de Paris</w:t>
      </w:r>
    </w:p>
    <w:p w14:paraId="2CA64F44" w14:textId="3FE7CF31" w:rsidR="00ED5D06" w:rsidRPr="00807156" w:rsidRDefault="00ED5D06" w:rsidP="003302F6">
      <w:pPr>
        <w:ind w:left="567"/>
        <w:rPr>
          <w:rFonts w:ascii="Baskerville" w:hAnsi="Baskerville"/>
        </w:rPr>
      </w:pPr>
      <w:r w:rsidRPr="00807156">
        <w:rPr>
          <w:rFonts w:ascii="Baskerville" w:hAnsi="Baskerville"/>
        </w:rPr>
        <w:t xml:space="preserve">Seminar Series: </w:t>
      </w:r>
      <w:r w:rsidR="000E30A0" w:rsidRPr="00807156">
        <w:rPr>
          <w:rFonts w:ascii="Baskerville" w:hAnsi="Baskerville"/>
          <w:bCs/>
          <w:bdr w:val="none" w:sz="0" w:space="0" w:color="auto" w:frame="1"/>
          <w:shd w:val="clear" w:color="auto" w:fill="FFFFFF"/>
        </w:rPr>
        <w:t>Les F</w:t>
      </w:r>
      <w:r w:rsidRPr="00807156">
        <w:rPr>
          <w:rFonts w:ascii="Baskerville" w:hAnsi="Baskerville"/>
          <w:bCs/>
          <w:bdr w:val="none" w:sz="0" w:space="0" w:color="auto" w:frame="1"/>
          <w:shd w:val="clear" w:color="auto" w:fill="FFFFFF"/>
        </w:rPr>
        <w:t xml:space="preserve">abriques </w:t>
      </w:r>
      <w:r w:rsidR="000E30A0" w:rsidRPr="00807156">
        <w:rPr>
          <w:rFonts w:ascii="Baskerville" w:hAnsi="Baskerville"/>
          <w:bCs/>
          <w:bdr w:val="none" w:sz="0" w:space="0" w:color="auto" w:frame="1"/>
          <w:shd w:val="clear" w:color="auto" w:fill="FFFFFF"/>
        </w:rPr>
        <w:t>Impériales de la Modernité. L’É</w:t>
      </w:r>
      <w:r w:rsidRPr="00807156">
        <w:rPr>
          <w:rFonts w:ascii="Baskerville" w:hAnsi="Baskerville"/>
          <w:bCs/>
          <w:bdr w:val="none" w:sz="0" w:space="0" w:color="auto" w:frame="1"/>
          <w:shd w:val="clear" w:color="auto" w:fill="FFFFFF"/>
        </w:rPr>
        <w:t>preuve des Indes</w:t>
      </w:r>
    </w:p>
    <w:p w14:paraId="6B127F9C" w14:textId="77777777" w:rsidR="00217006" w:rsidRPr="00807156" w:rsidRDefault="00217006" w:rsidP="003302F6">
      <w:pPr>
        <w:tabs>
          <w:tab w:val="left" w:pos="567"/>
          <w:tab w:val="left" w:pos="2600"/>
          <w:tab w:val="left" w:pos="3600"/>
        </w:tabs>
        <w:ind w:right="43"/>
        <w:rPr>
          <w:rFonts w:ascii="Baskerville" w:hAnsi="Baskerville"/>
        </w:rPr>
      </w:pPr>
    </w:p>
    <w:p w14:paraId="769B5649" w14:textId="6676EC2E" w:rsidR="003E7E2A" w:rsidRPr="00807156" w:rsidRDefault="003E7E2A" w:rsidP="003302F6">
      <w:pPr>
        <w:tabs>
          <w:tab w:val="left" w:pos="567"/>
          <w:tab w:val="left" w:pos="2600"/>
          <w:tab w:val="left" w:pos="3600"/>
        </w:tabs>
        <w:ind w:right="43"/>
        <w:rPr>
          <w:rFonts w:ascii="Baskerville" w:hAnsi="Baskerville"/>
        </w:rPr>
      </w:pPr>
      <w:r w:rsidRPr="00807156">
        <w:rPr>
          <w:rFonts w:ascii="Baskerville" w:hAnsi="Baskerville"/>
        </w:rPr>
        <w:t>‘Embodying Race’</w:t>
      </w:r>
    </w:p>
    <w:p w14:paraId="4AE7CCBE" w14:textId="3198580F" w:rsidR="003E7E2A" w:rsidRPr="00807156" w:rsidRDefault="003E7E2A"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u w:val="single"/>
        </w:rPr>
      </w:pPr>
      <w:r w:rsidRPr="00807156">
        <w:rPr>
          <w:rFonts w:ascii="Baskerville" w:hAnsi="Baskerville"/>
        </w:rPr>
        <w:tab/>
      </w:r>
      <w:r w:rsidRPr="00807156">
        <w:rPr>
          <w:rFonts w:ascii="Baskerville" w:hAnsi="Baskerville"/>
          <w:u w:val="single"/>
        </w:rPr>
        <w:t>Palazzo Pesaro Papafavo, Venice</w:t>
      </w:r>
    </w:p>
    <w:p w14:paraId="3C770261" w14:textId="46153DD1" w:rsidR="003E7E2A" w:rsidRPr="00807156" w:rsidRDefault="003E7E2A" w:rsidP="003302F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rPr>
      </w:pPr>
      <w:r w:rsidRPr="00807156">
        <w:rPr>
          <w:rFonts w:ascii="Baskerville" w:hAnsi="Baskerville"/>
        </w:rPr>
        <w:tab/>
        <w:t>Workshop: Race and Nature in the Hispanic World</w:t>
      </w:r>
    </w:p>
    <w:p w14:paraId="404A3085" w14:textId="77777777" w:rsidR="003E7E2A" w:rsidRPr="00807156" w:rsidRDefault="003E7E2A" w:rsidP="003302F6">
      <w:pPr>
        <w:tabs>
          <w:tab w:val="left" w:pos="567"/>
          <w:tab w:val="left" w:pos="2600"/>
          <w:tab w:val="left" w:pos="3600"/>
        </w:tabs>
        <w:ind w:right="43"/>
        <w:rPr>
          <w:rFonts w:ascii="Baskerville" w:hAnsi="Baskerville"/>
        </w:rPr>
      </w:pPr>
    </w:p>
    <w:p w14:paraId="0FB657EB" w14:textId="1A93F786" w:rsidR="007C4006" w:rsidRPr="00807156" w:rsidRDefault="007C4006" w:rsidP="003302F6">
      <w:pPr>
        <w:tabs>
          <w:tab w:val="left" w:pos="567"/>
          <w:tab w:val="left" w:pos="2600"/>
          <w:tab w:val="left" w:pos="3600"/>
        </w:tabs>
        <w:ind w:right="43"/>
        <w:rPr>
          <w:rFonts w:ascii="Baskerville" w:hAnsi="Baskerville"/>
        </w:rPr>
      </w:pPr>
      <w:r w:rsidRPr="00807156">
        <w:rPr>
          <w:rFonts w:ascii="Baskerville" w:hAnsi="Baskerville"/>
        </w:rPr>
        <w:t>‘Travel and Nostalgia in the Age of Discovery’</w:t>
      </w:r>
      <w:r w:rsidR="00E86537" w:rsidRPr="00807156">
        <w:rPr>
          <w:rFonts w:ascii="Baskerville" w:hAnsi="Baskerville"/>
        </w:rPr>
        <w:t xml:space="preserve"> (delivered in absentia)</w:t>
      </w:r>
    </w:p>
    <w:p w14:paraId="7443F07B" w14:textId="00F97BC4" w:rsidR="007C4006" w:rsidRPr="00807156" w:rsidRDefault="007C4006"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 xml:space="preserve">American Historical Association Annual Meeting, </w:t>
      </w:r>
      <w:r w:rsidR="00EC0AA2" w:rsidRPr="00807156">
        <w:rPr>
          <w:rFonts w:ascii="Baskerville" w:hAnsi="Baskerville"/>
          <w:u w:val="single"/>
        </w:rPr>
        <w:t>New Orleans</w:t>
      </w:r>
    </w:p>
    <w:p w14:paraId="7E0DC4BF" w14:textId="7FE5DB54" w:rsidR="00EC0AA2" w:rsidRPr="00807156" w:rsidRDefault="00EC0AA2" w:rsidP="003302F6">
      <w:pPr>
        <w:tabs>
          <w:tab w:val="left" w:pos="567"/>
          <w:tab w:val="left" w:pos="2600"/>
          <w:tab w:val="left" w:pos="3600"/>
        </w:tabs>
        <w:ind w:right="43"/>
        <w:rPr>
          <w:rFonts w:ascii="Baskerville" w:hAnsi="Baskerville"/>
        </w:rPr>
      </w:pPr>
      <w:r w:rsidRPr="00807156">
        <w:rPr>
          <w:rFonts w:ascii="Baskerville" w:hAnsi="Baskerville"/>
        </w:rPr>
        <w:tab/>
        <w:t>Panel: Emotions and Motivations in the Conquest and Colonization of America</w:t>
      </w:r>
    </w:p>
    <w:p w14:paraId="73C83DBF" w14:textId="77777777" w:rsidR="007C4006" w:rsidRPr="00807156" w:rsidRDefault="007C4006" w:rsidP="003302F6">
      <w:pPr>
        <w:tabs>
          <w:tab w:val="left" w:pos="567"/>
          <w:tab w:val="left" w:pos="2600"/>
          <w:tab w:val="left" w:pos="3600"/>
        </w:tabs>
        <w:ind w:right="43"/>
        <w:rPr>
          <w:rFonts w:ascii="Baskerville" w:hAnsi="Baskerville"/>
        </w:rPr>
      </w:pPr>
    </w:p>
    <w:p w14:paraId="09417C12" w14:textId="1652FB63" w:rsidR="00616587" w:rsidRDefault="00616587" w:rsidP="003302F6">
      <w:pPr>
        <w:tabs>
          <w:tab w:val="left" w:pos="567"/>
          <w:tab w:val="left" w:pos="2600"/>
          <w:tab w:val="left" w:pos="3600"/>
        </w:tabs>
        <w:ind w:right="43"/>
        <w:rPr>
          <w:rFonts w:ascii="Baskerville" w:hAnsi="Baskerville"/>
          <w:b/>
        </w:rPr>
      </w:pPr>
      <w:r w:rsidRPr="00807156">
        <w:rPr>
          <w:rFonts w:ascii="Baskerville" w:hAnsi="Baskerville"/>
          <w:b/>
        </w:rPr>
        <w:t>2012</w:t>
      </w:r>
    </w:p>
    <w:p w14:paraId="69901490" w14:textId="77777777" w:rsidR="00AD6A5A" w:rsidRPr="00807156" w:rsidRDefault="00AD6A5A" w:rsidP="003302F6">
      <w:pPr>
        <w:tabs>
          <w:tab w:val="left" w:pos="567"/>
          <w:tab w:val="left" w:pos="2600"/>
          <w:tab w:val="left" w:pos="3600"/>
        </w:tabs>
        <w:ind w:right="43"/>
        <w:rPr>
          <w:rFonts w:ascii="Baskerville" w:hAnsi="Baskerville"/>
        </w:rPr>
      </w:pPr>
    </w:p>
    <w:p w14:paraId="49A57510" w14:textId="4DA415BE" w:rsidR="00D54B31" w:rsidRPr="00807156" w:rsidRDefault="00D54B31" w:rsidP="003302F6">
      <w:pPr>
        <w:pStyle w:val="BodyText"/>
        <w:jc w:val="left"/>
        <w:rPr>
          <w:rFonts w:ascii="Baskerville" w:hAnsi="Baskerville"/>
        </w:rPr>
      </w:pPr>
      <w:r w:rsidRPr="00807156">
        <w:rPr>
          <w:rFonts w:ascii="Baskerville" w:hAnsi="Baskerville"/>
        </w:rPr>
        <w:t>‘The Natives Enquired wh</w:t>
      </w:r>
      <w:r w:rsidR="00D16B54" w:rsidRPr="00807156">
        <w:rPr>
          <w:rFonts w:ascii="Baskerville" w:hAnsi="Baskerville"/>
        </w:rPr>
        <w:t>at the Spaniards Wanted.  They</w:t>
      </w:r>
      <w:r w:rsidRPr="00807156">
        <w:rPr>
          <w:rFonts w:ascii="Baskerville" w:hAnsi="Baskerville"/>
        </w:rPr>
        <w:t xml:space="preserve"> </w:t>
      </w:r>
      <w:r w:rsidR="00D16B54" w:rsidRPr="00807156">
        <w:rPr>
          <w:rFonts w:ascii="Baskerville" w:hAnsi="Baskerville"/>
        </w:rPr>
        <w:t>A</w:t>
      </w:r>
      <w:r w:rsidRPr="00807156">
        <w:rPr>
          <w:rFonts w:ascii="Baskerville" w:hAnsi="Baskerville"/>
        </w:rPr>
        <w:t>nswered ‘Food’</w:t>
      </w:r>
      <w:r w:rsidR="006D6D6C" w:rsidRPr="00807156">
        <w:rPr>
          <w:rFonts w:ascii="Baskerville" w:hAnsi="Baskerville"/>
        </w:rPr>
        <w:t>’</w:t>
      </w:r>
    </w:p>
    <w:p w14:paraId="0B29476A" w14:textId="3FC436FF" w:rsidR="00D54B31" w:rsidRPr="00807156" w:rsidRDefault="00D54B31" w:rsidP="003302F6">
      <w:pPr>
        <w:tabs>
          <w:tab w:val="left" w:pos="567"/>
          <w:tab w:val="left" w:pos="2600"/>
          <w:tab w:val="left" w:pos="3600"/>
        </w:tabs>
        <w:ind w:right="43"/>
        <w:rPr>
          <w:rFonts w:ascii="Baskerville" w:hAnsi="Baskerville"/>
        </w:rPr>
      </w:pPr>
      <w:r w:rsidRPr="00807156">
        <w:rPr>
          <w:rFonts w:ascii="Baskerville" w:hAnsi="Baskerville"/>
        </w:rPr>
        <w:tab/>
      </w:r>
      <w:r w:rsidR="00FD65C4" w:rsidRPr="00807156">
        <w:rPr>
          <w:rFonts w:ascii="Baskerville" w:hAnsi="Baskerville"/>
          <w:u w:val="single"/>
        </w:rPr>
        <w:t>University of Warwick</w:t>
      </w:r>
    </w:p>
    <w:p w14:paraId="657EBDE9" w14:textId="479F477C" w:rsidR="00FD65C4" w:rsidRPr="00807156" w:rsidRDefault="00AE1AF1" w:rsidP="003302F6">
      <w:pPr>
        <w:tabs>
          <w:tab w:val="left" w:pos="567"/>
          <w:tab w:val="left" w:pos="2600"/>
          <w:tab w:val="left" w:pos="3600"/>
        </w:tabs>
        <w:ind w:right="43"/>
        <w:rPr>
          <w:rFonts w:ascii="Baskerville" w:hAnsi="Baskerville"/>
        </w:rPr>
      </w:pPr>
      <w:r w:rsidRPr="00807156">
        <w:rPr>
          <w:rFonts w:ascii="Baskerville" w:hAnsi="Baskerville"/>
        </w:rPr>
        <w:tab/>
        <w:t xml:space="preserve">Conference: </w:t>
      </w:r>
      <w:r w:rsidR="00FD65C4" w:rsidRPr="00807156">
        <w:rPr>
          <w:rFonts w:ascii="Baskerville" w:hAnsi="Baskerville"/>
        </w:rPr>
        <w:t>Global Commodities: The Material Culture of Earl</w:t>
      </w:r>
      <w:r w:rsidRPr="00807156">
        <w:rPr>
          <w:rFonts w:ascii="Baskerville" w:hAnsi="Baskerville"/>
        </w:rPr>
        <w:t>y Modern Connections, 1400-1800</w:t>
      </w:r>
    </w:p>
    <w:p w14:paraId="4A48755A" w14:textId="77777777" w:rsidR="00FD65C4" w:rsidRPr="00807156" w:rsidRDefault="00FD65C4" w:rsidP="003302F6">
      <w:pPr>
        <w:tabs>
          <w:tab w:val="left" w:pos="567"/>
          <w:tab w:val="left" w:pos="2600"/>
          <w:tab w:val="left" w:pos="3600"/>
        </w:tabs>
        <w:ind w:right="43"/>
        <w:rPr>
          <w:rFonts w:ascii="Baskerville" w:hAnsi="Baskerville"/>
        </w:rPr>
      </w:pPr>
    </w:p>
    <w:p w14:paraId="0143E98E" w14:textId="278E36E3" w:rsidR="00A366BA" w:rsidRPr="00807156" w:rsidRDefault="00A366BA" w:rsidP="003302F6">
      <w:pPr>
        <w:tabs>
          <w:tab w:val="left" w:pos="567"/>
          <w:tab w:val="left" w:pos="2600"/>
          <w:tab w:val="left" w:pos="3600"/>
        </w:tabs>
        <w:ind w:right="43"/>
        <w:rPr>
          <w:rFonts w:ascii="Baskerville" w:hAnsi="Baskerville"/>
        </w:rPr>
      </w:pPr>
      <w:r w:rsidRPr="00807156">
        <w:rPr>
          <w:rFonts w:ascii="Baskerville" w:hAnsi="Baskerville"/>
        </w:rPr>
        <w:t>‘The Potato in Early Modern Europe’</w:t>
      </w:r>
    </w:p>
    <w:p w14:paraId="15DC73C4" w14:textId="0ACE853F" w:rsidR="00A366BA" w:rsidRPr="00807156" w:rsidRDefault="00A366BA" w:rsidP="003302F6">
      <w:pPr>
        <w:tabs>
          <w:tab w:val="left" w:pos="567"/>
          <w:tab w:val="left" w:pos="2600"/>
          <w:tab w:val="left" w:pos="3600"/>
        </w:tabs>
        <w:ind w:right="43"/>
        <w:rPr>
          <w:rFonts w:ascii="Baskerville" w:hAnsi="Baskerville"/>
        </w:rPr>
      </w:pPr>
      <w:r w:rsidRPr="00807156">
        <w:rPr>
          <w:rFonts w:ascii="Baskerville" w:hAnsi="Baskerville"/>
        </w:rPr>
        <w:tab/>
      </w:r>
      <w:r w:rsidR="00781344" w:rsidRPr="00807156">
        <w:rPr>
          <w:rFonts w:ascii="Baskerville" w:hAnsi="Baskerville"/>
          <w:u w:val="single"/>
        </w:rPr>
        <w:t>History of Science Society/Philosophy of Science Association Annual Meeting, San Diego</w:t>
      </w:r>
    </w:p>
    <w:p w14:paraId="5135997A" w14:textId="5C142117" w:rsidR="00781344" w:rsidRPr="00807156" w:rsidRDefault="00781344" w:rsidP="003302F6">
      <w:pPr>
        <w:tabs>
          <w:tab w:val="left" w:pos="567"/>
          <w:tab w:val="left" w:pos="2600"/>
          <w:tab w:val="left" w:pos="3600"/>
        </w:tabs>
        <w:ind w:right="43"/>
        <w:rPr>
          <w:rFonts w:ascii="Baskerville" w:hAnsi="Baskerville"/>
        </w:rPr>
      </w:pPr>
      <w:r w:rsidRPr="00807156">
        <w:rPr>
          <w:rFonts w:ascii="Baskerville" w:hAnsi="Baskerville"/>
        </w:rPr>
        <w:tab/>
        <w:t>Panel: The Biopolitics of Food: Potatoes, Bodies and the 18</w:t>
      </w:r>
      <w:r w:rsidRPr="00807156">
        <w:rPr>
          <w:rFonts w:ascii="Baskerville" w:hAnsi="Baskerville"/>
          <w:vertAlign w:val="superscript"/>
        </w:rPr>
        <w:t>th</w:t>
      </w:r>
      <w:r w:rsidRPr="00807156">
        <w:rPr>
          <w:rFonts w:ascii="Baskerville" w:hAnsi="Baskerville"/>
        </w:rPr>
        <w:t>-Century State</w:t>
      </w:r>
    </w:p>
    <w:p w14:paraId="25639AE5" w14:textId="77777777" w:rsidR="00A366BA" w:rsidRPr="00807156" w:rsidRDefault="00A366BA" w:rsidP="003302F6">
      <w:pPr>
        <w:tabs>
          <w:tab w:val="left" w:pos="567"/>
          <w:tab w:val="left" w:pos="2600"/>
          <w:tab w:val="left" w:pos="3600"/>
        </w:tabs>
        <w:ind w:right="43"/>
        <w:rPr>
          <w:rFonts w:ascii="Baskerville" w:hAnsi="Baskerville"/>
        </w:rPr>
      </w:pPr>
    </w:p>
    <w:p w14:paraId="4ED99663" w14:textId="62DF713F" w:rsidR="008947FA" w:rsidRPr="00807156" w:rsidRDefault="008947FA" w:rsidP="003302F6">
      <w:pPr>
        <w:tabs>
          <w:tab w:val="left" w:pos="567"/>
          <w:tab w:val="left" w:pos="2600"/>
          <w:tab w:val="left" w:pos="3600"/>
        </w:tabs>
        <w:ind w:right="43"/>
        <w:rPr>
          <w:rFonts w:ascii="Baskerville" w:hAnsi="Baskerville"/>
        </w:rPr>
      </w:pPr>
      <w:r w:rsidRPr="00807156">
        <w:rPr>
          <w:rFonts w:ascii="Baskerville" w:hAnsi="Baskerville"/>
        </w:rPr>
        <w:t>‘Embodying Race in Colonial Spanish America’</w:t>
      </w:r>
    </w:p>
    <w:p w14:paraId="310858ED" w14:textId="502E91D1" w:rsidR="008947FA" w:rsidRPr="00807156" w:rsidRDefault="008947FA"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Institute of Historical Research, University of London</w:t>
      </w:r>
    </w:p>
    <w:p w14:paraId="4348DE4F" w14:textId="4D5B8263" w:rsidR="00192F14" w:rsidRPr="00807156" w:rsidRDefault="00192F14" w:rsidP="003302F6">
      <w:pPr>
        <w:tabs>
          <w:tab w:val="left" w:pos="567"/>
          <w:tab w:val="left" w:pos="2600"/>
          <w:tab w:val="left" w:pos="3600"/>
        </w:tabs>
        <w:ind w:right="43"/>
        <w:rPr>
          <w:rFonts w:ascii="Baskerville" w:hAnsi="Baskerville"/>
        </w:rPr>
      </w:pPr>
      <w:r w:rsidRPr="00807156">
        <w:rPr>
          <w:rFonts w:ascii="Baskerville" w:hAnsi="Baskerville"/>
        </w:rPr>
        <w:tab/>
        <w:t xml:space="preserve">Latin American History </w:t>
      </w:r>
      <w:r w:rsidR="008648CE" w:rsidRPr="00807156">
        <w:rPr>
          <w:rFonts w:ascii="Baskerville" w:hAnsi="Baskerville"/>
        </w:rPr>
        <w:t>S</w:t>
      </w:r>
      <w:r w:rsidRPr="00807156">
        <w:rPr>
          <w:rFonts w:ascii="Baskerville" w:hAnsi="Baskerville"/>
        </w:rPr>
        <w:t>eminar</w:t>
      </w:r>
    </w:p>
    <w:p w14:paraId="4E48F7F2" w14:textId="6E8538D9" w:rsidR="00F32CD1" w:rsidRPr="00807156" w:rsidRDefault="00F32CD1" w:rsidP="003302F6">
      <w:pPr>
        <w:tabs>
          <w:tab w:val="left" w:pos="567"/>
          <w:tab w:val="left" w:pos="2600"/>
          <w:tab w:val="left" w:pos="3600"/>
        </w:tabs>
        <w:ind w:right="43"/>
        <w:rPr>
          <w:rFonts w:ascii="Baskerville" w:hAnsi="Baskerville"/>
        </w:rPr>
      </w:pPr>
      <w:r w:rsidRPr="00807156">
        <w:rPr>
          <w:rFonts w:ascii="Baskerville" w:hAnsi="Baskerville"/>
        </w:rPr>
        <w:tab/>
        <w:t>Podcast: historyspot.org.uk/podcasts/latin-american-history/embodying-race-colonial-spanish-america</w:t>
      </w:r>
    </w:p>
    <w:p w14:paraId="0C6B245E" w14:textId="77777777" w:rsidR="008947FA" w:rsidRPr="00807156" w:rsidRDefault="008947FA" w:rsidP="003302F6">
      <w:pPr>
        <w:tabs>
          <w:tab w:val="left" w:pos="567"/>
          <w:tab w:val="left" w:pos="2600"/>
          <w:tab w:val="left" w:pos="3600"/>
        </w:tabs>
        <w:ind w:right="43"/>
        <w:rPr>
          <w:rFonts w:ascii="Baskerville" w:hAnsi="Baskerville"/>
        </w:rPr>
      </w:pPr>
    </w:p>
    <w:p w14:paraId="38F46B16" w14:textId="6F9F636E" w:rsidR="00103750" w:rsidRPr="00807156" w:rsidRDefault="00103750" w:rsidP="003302F6">
      <w:pPr>
        <w:tabs>
          <w:tab w:val="left" w:pos="567"/>
          <w:tab w:val="left" w:pos="2600"/>
          <w:tab w:val="left" w:pos="3600"/>
        </w:tabs>
        <w:ind w:right="43"/>
        <w:rPr>
          <w:rFonts w:ascii="Baskerville" w:hAnsi="Baskerville"/>
        </w:rPr>
      </w:pPr>
      <w:r w:rsidRPr="00807156">
        <w:rPr>
          <w:rFonts w:ascii="Baskerville" w:hAnsi="Baskerville"/>
        </w:rPr>
        <w:t>‘Eating the New World’</w:t>
      </w:r>
    </w:p>
    <w:p w14:paraId="50B67842" w14:textId="5377E4C3" w:rsidR="00103750" w:rsidRPr="00807156" w:rsidRDefault="00103750"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Université François-Rabelais and Institut Européen d’Histoire et des Cultures de l’Alimentation, Tours</w:t>
      </w:r>
    </w:p>
    <w:p w14:paraId="398FF5D1" w14:textId="0D1E2006" w:rsidR="00103750" w:rsidRPr="00807156" w:rsidRDefault="00AE1AF1" w:rsidP="003302F6">
      <w:pPr>
        <w:tabs>
          <w:tab w:val="left" w:pos="567"/>
          <w:tab w:val="left" w:pos="2600"/>
          <w:tab w:val="left" w:pos="3600"/>
        </w:tabs>
        <w:ind w:right="43"/>
        <w:rPr>
          <w:rFonts w:ascii="Baskerville" w:hAnsi="Baskerville"/>
        </w:rPr>
      </w:pPr>
      <w:r w:rsidRPr="00807156">
        <w:rPr>
          <w:rFonts w:ascii="Baskerville" w:hAnsi="Baskerville"/>
        </w:rPr>
        <w:tab/>
        <w:t xml:space="preserve">Campus d’Eté 2012: </w:t>
      </w:r>
      <w:r w:rsidR="00103750" w:rsidRPr="00807156">
        <w:rPr>
          <w:rFonts w:ascii="Baskerville" w:hAnsi="Baskerville"/>
        </w:rPr>
        <w:t>Le</w:t>
      </w:r>
      <w:r w:rsidRPr="00807156">
        <w:rPr>
          <w:rFonts w:ascii="Baskerville" w:hAnsi="Baskerville"/>
        </w:rPr>
        <w:t>s Temporalités de la Nourriture</w:t>
      </w:r>
    </w:p>
    <w:p w14:paraId="13BCECA2" w14:textId="77777777" w:rsidR="00103750" w:rsidRPr="00807156" w:rsidRDefault="00103750" w:rsidP="003302F6">
      <w:pPr>
        <w:tabs>
          <w:tab w:val="left" w:pos="567"/>
          <w:tab w:val="left" w:pos="2600"/>
          <w:tab w:val="left" w:pos="3600"/>
        </w:tabs>
        <w:ind w:right="43"/>
        <w:rPr>
          <w:rFonts w:ascii="Baskerville" w:hAnsi="Baskerville"/>
        </w:rPr>
      </w:pPr>
    </w:p>
    <w:p w14:paraId="78A2C082" w14:textId="21DD45A8" w:rsidR="00AA33B1" w:rsidRPr="00807156" w:rsidRDefault="00AA33B1" w:rsidP="003302F6">
      <w:pPr>
        <w:tabs>
          <w:tab w:val="left" w:pos="567"/>
          <w:tab w:val="left" w:pos="2600"/>
          <w:tab w:val="left" w:pos="3600"/>
        </w:tabs>
        <w:ind w:right="43"/>
        <w:rPr>
          <w:rFonts w:ascii="Baskerville" w:hAnsi="Baskerville"/>
        </w:rPr>
      </w:pPr>
      <w:r w:rsidRPr="00807156">
        <w:rPr>
          <w:rFonts w:ascii="Baskerville" w:hAnsi="Baskerville"/>
        </w:rPr>
        <w:t>‘Eating the New World’</w:t>
      </w:r>
    </w:p>
    <w:p w14:paraId="40C6001E" w14:textId="74DB492E" w:rsidR="00AA33B1" w:rsidRPr="00807156" w:rsidRDefault="00AA33B1"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University of London/History Today</w:t>
      </w:r>
    </w:p>
    <w:p w14:paraId="4338511B" w14:textId="39929165" w:rsidR="00AA33B1" w:rsidRPr="00807156" w:rsidRDefault="00AE1AF1" w:rsidP="003302F6">
      <w:pPr>
        <w:tabs>
          <w:tab w:val="left" w:pos="567"/>
          <w:tab w:val="left" w:pos="2600"/>
          <w:tab w:val="left" w:pos="3600"/>
        </w:tabs>
        <w:ind w:right="43"/>
        <w:rPr>
          <w:rFonts w:ascii="Baskerville" w:hAnsi="Baskerville"/>
        </w:rPr>
      </w:pPr>
      <w:r w:rsidRPr="00807156">
        <w:rPr>
          <w:rFonts w:ascii="Baskerville" w:hAnsi="Baskerville"/>
        </w:rPr>
        <w:tab/>
        <w:t xml:space="preserve">Conference: </w:t>
      </w:r>
      <w:r w:rsidR="00AA33B1" w:rsidRPr="00807156">
        <w:rPr>
          <w:rFonts w:ascii="Baskerville" w:hAnsi="Baskerville"/>
        </w:rPr>
        <w:t>Encounters: Europe and the Wider World fr</w:t>
      </w:r>
      <w:r w:rsidRPr="00807156">
        <w:rPr>
          <w:rFonts w:ascii="Baskerville" w:hAnsi="Baskerville"/>
        </w:rPr>
        <w:t>om Antiquity to the Present Day</w:t>
      </w:r>
    </w:p>
    <w:p w14:paraId="16C03536" w14:textId="77777777" w:rsidR="00AA33B1" w:rsidRPr="00807156" w:rsidRDefault="00AA33B1" w:rsidP="003302F6">
      <w:pPr>
        <w:tabs>
          <w:tab w:val="left" w:pos="567"/>
          <w:tab w:val="left" w:pos="2600"/>
          <w:tab w:val="left" w:pos="3600"/>
        </w:tabs>
        <w:ind w:right="43"/>
        <w:rPr>
          <w:rFonts w:ascii="Baskerville" w:hAnsi="Baskerville"/>
        </w:rPr>
      </w:pPr>
    </w:p>
    <w:p w14:paraId="55CB8A37" w14:textId="11F66F28" w:rsidR="00AB7CD7" w:rsidRPr="00807156" w:rsidRDefault="00AB7CD7" w:rsidP="003302F6">
      <w:pPr>
        <w:tabs>
          <w:tab w:val="left" w:pos="567"/>
          <w:tab w:val="left" w:pos="2600"/>
          <w:tab w:val="left" w:pos="3600"/>
        </w:tabs>
        <w:ind w:right="43"/>
        <w:rPr>
          <w:rFonts w:ascii="Baskerville" w:hAnsi="Baskerville"/>
        </w:rPr>
      </w:pPr>
      <w:r w:rsidRPr="00807156">
        <w:rPr>
          <w:rFonts w:ascii="Baskerville" w:hAnsi="Baskerville"/>
        </w:rPr>
        <w:t>‘Embodying Race in Colonial Spanish America’</w:t>
      </w:r>
    </w:p>
    <w:p w14:paraId="3613011D" w14:textId="34172B75" w:rsidR="00AB7CD7" w:rsidRPr="00807156" w:rsidRDefault="00AB7CD7"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Wesleyan University</w:t>
      </w:r>
    </w:p>
    <w:p w14:paraId="77EAFD25" w14:textId="629F0639" w:rsidR="00AB7CD7" w:rsidRPr="00807156" w:rsidRDefault="00AB7CD7" w:rsidP="003302F6">
      <w:pPr>
        <w:tabs>
          <w:tab w:val="left" w:pos="567"/>
          <w:tab w:val="left" w:pos="2600"/>
          <w:tab w:val="left" w:pos="3600"/>
        </w:tabs>
        <w:ind w:right="43"/>
        <w:rPr>
          <w:rFonts w:ascii="Baskerville" w:hAnsi="Baskerville"/>
        </w:rPr>
      </w:pPr>
      <w:r w:rsidRPr="00807156">
        <w:rPr>
          <w:rFonts w:ascii="Baskerville" w:hAnsi="Baskerville"/>
        </w:rPr>
        <w:tab/>
      </w:r>
      <w:r w:rsidR="00DA0AF8" w:rsidRPr="00807156">
        <w:rPr>
          <w:rFonts w:ascii="Baskerville" w:hAnsi="Baskerville"/>
        </w:rPr>
        <w:t xml:space="preserve">Americas Forum: </w:t>
      </w:r>
      <w:r w:rsidRPr="00807156">
        <w:rPr>
          <w:rFonts w:ascii="Baskerville" w:hAnsi="Baskerville"/>
        </w:rPr>
        <w:t>Authenticity in the Americas: Construction</w:t>
      </w:r>
      <w:r w:rsidR="00AE1AF1" w:rsidRPr="00807156">
        <w:rPr>
          <w:rFonts w:ascii="Baskerville" w:hAnsi="Baskerville"/>
        </w:rPr>
        <w:t>s and Contestations of Identity</w:t>
      </w:r>
    </w:p>
    <w:p w14:paraId="7C8231B9" w14:textId="77777777" w:rsidR="00AB7CD7" w:rsidRPr="00807156" w:rsidRDefault="00AB7CD7" w:rsidP="003302F6">
      <w:pPr>
        <w:tabs>
          <w:tab w:val="left" w:pos="567"/>
          <w:tab w:val="left" w:pos="2600"/>
          <w:tab w:val="left" w:pos="3600"/>
        </w:tabs>
        <w:ind w:right="43"/>
        <w:rPr>
          <w:rFonts w:ascii="Baskerville" w:hAnsi="Baskerville"/>
        </w:rPr>
      </w:pPr>
    </w:p>
    <w:p w14:paraId="0882C45C" w14:textId="044A78D3" w:rsidR="00616587" w:rsidRPr="00807156" w:rsidRDefault="00616587" w:rsidP="003302F6">
      <w:pPr>
        <w:tabs>
          <w:tab w:val="left" w:pos="567"/>
          <w:tab w:val="left" w:pos="2600"/>
          <w:tab w:val="left" w:pos="3600"/>
        </w:tabs>
        <w:ind w:right="43"/>
        <w:rPr>
          <w:rFonts w:ascii="Baskerville" w:hAnsi="Baskerville"/>
        </w:rPr>
      </w:pPr>
      <w:r w:rsidRPr="00807156">
        <w:rPr>
          <w:rFonts w:ascii="Baskerville" w:hAnsi="Baskerville"/>
        </w:rPr>
        <w:t>‘Land Without Bread’</w:t>
      </w:r>
    </w:p>
    <w:p w14:paraId="3809FAEA" w14:textId="12F22C58" w:rsidR="00616587" w:rsidRPr="00807156" w:rsidRDefault="00616587"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University of Warwick</w:t>
      </w:r>
    </w:p>
    <w:p w14:paraId="6F9BF3D3" w14:textId="693E0442" w:rsidR="00616587" w:rsidRPr="00807156" w:rsidRDefault="00616587" w:rsidP="003302F6">
      <w:pPr>
        <w:tabs>
          <w:tab w:val="left" w:pos="567"/>
          <w:tab w:val="left" w:pos="2600"/>
          <w:tab w:val="left" w:pos="3600"/>
        </w:tabs>
        <w:ind w:right="43"/>
        <w:rPr>
          <w:rFonts w:ascii="Baskerville" w:hAnsi="Baskerville"/>
        </w:rPr>
      </w:pPr>
      <w:r w:rsidRPr="00807156">
        <w:rPr>
          <w:rFonts w:ascii="Baskerville" w:hAnsi="Baskerville"/>
        </w:rPr>
        <w:tab/>
        <w:t>Americas Seminar</w:t>
      </w:r>
    </w:p>
    <w:p w14:paraId="30416547" w14:textId="77777777" w:rsidR="00616587" w:rsidRPr="00807156" w:rsidRDefault="00616587" w:rsidP="003302F6">
      <w:pPr>
        <w:tabs>
          <w:tab w:val="left" w:pos="567"/>
          <w:tab w:val="left" w:pos="2600"/>
          <w:tab w:val="left" w:pos="3600"/>
        </w:tabs>
        <w:ind w:right="43"/>
        <w:rPr>
          <w:rFonts w:ascii="Baskerville" w:hAnsi="Baskerville"/>
          <w:b/>
        </w:rPr>
      </w:pPr>
    </w:p>
    <w:p w14:paraId="5EFE4E9A" w14:textId="53458C16" w:rsidR="00922AF6" w:rsidRDefault="00922AF6" w:rsidP="003302F6">
      <w:pPr>
        <w:tabs>
          <w:tab w:val="left" w:pos="567"/>
          <w:tab w:val="left" w:pos="2600"/>
          <w:tab w:val="left" w:pos="3600"/>
        </w:tabs>
        <w:ind w:right="43"/>
        <w:rPr>
          <w:rFonts w:ascii="Baskerville" w:hAnsi="Baskerville"/>
          <w:b/>
        </w:rPr>
      </w:pPr>
      <w:r w:rsidRPr="00807156">
        <w:rPr>
          <w:rFonts w:ascii="Baskerville" w:hAnsi="Baskerville"/>
          <w:b/>
        </w:rPr>
        <w:t>2011</w:t>
      </w:r>
    </w:p>
    <w:p w14:paraId="5771DAB0" w14:textId="77777777" w:rsidR="00AD6A5A" w:rsidRPr="00807156" w:rsidRDefault="00AD6A5A" w:rsidP="003302F6">
      <w:pPr>
        <w:tabs>
          <w:tab w:val="left" w:pos="567"/>
          <w:tab w:val="left" w:pos="2600"/>
          <w:tab w:val="left" w:pos="3600"/>
        </w:tabs>
        <w:ind w:right="43"/>
        <w:rPr>
          <w:rFonts w:ascii="Baskerville" w:hAnsi="Baskerville"/>
        </w:rPr>
      </w:pPr>
    </w:p>
    <w:p w14:paraId="6FE85EBC" w14:textId="7EBCA6B6" w:rsidR="006F6BEF" w:rsidRPr="00807156" w:rsidRDefault="006F6BEF" w:rsidP="003302F6">
      <w:pPr>
        <w:tabs>
          <w:tab w:val="left" w:pos="567"/>
          <w:tab w:val="left" w:pos="2600"/>
          <w:tab w:val="left" w:pos="3600"/>
        </w:tabs>
        <w:ind w:right="43"/>
        <w:rPr>
          <w:rFonts w:ascii="Baskerville" w:hAnsi="Baskerville"/>
        </w:rPr>
      </w:pPr>
      <w:r w:rsidRPr="00807156">
        <w:rPr>
          <w:rFonts w:ascii="Baskerville" w:hAnsi="Baskerville"/>
        </w:rPr>
        <w:t>‘Eating the New World’</w:t>
      </w:r>
    </w:p>
    <w:p w14:paraId="6D09323A" w14:textId="2466AB32" w:rsidR="006F6BEF" w:rsidRPr="00807156" w:rsidRDefault="006F6BEF"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Cambridge University</w:t>
      </w:r>
    </w:p>
    <w:p w14:paraId="11C2567D" w14:textId="69F76FE2" w:rsidR="006F6BEF" w:rsidRPr="00807156" w:rsidRDefault="006F6BEF" w:rsidP="003302F6">
      <w:pPr>
        <w:tabs>
          <w:tab w:val="left" w:pos="567"/>
          <w:tab w:val="left" w:pos="2600"/>
          <w:tab w:val="left" w:pos="3600"/>
        </w:tabs>
        <w:ind w:right="43"/>
        <w:rPr>
          <w:rFonts w:ascii="Baskerville" w:hAnsi="Baskerville"/>
        </w:rPr>
      </w:pPr>
      <w:r w:rsidRPr="00807156">
        <w:rPr>
          <w:rFonts w:ascii="Baskerville" w:hAnsi="Baskerville"/>
        </w:rPr>
        <w:tab/>
        <w:t>Comparative Social and Cultural History Seminar</w:t>
      </w:r>
    </w:p>
    <w:p w14:paraId="408733A1" w14:textId="77777777" w:rsidR="006F6BEF" w:rsidRPr="00807156" w:rsidRDefault="006F6BEF" w:rsidP="003302F6">
      <w:pPr>
        <w:tabs>
          <w:tab w:val="left" w:pos="567"/>
          <w:tab w:val="left" w:pos="2600"/>
          <w:tab w:val="left" w:pos="3600"/>
        </w:tabs>
        <w:ind w:right="43"/>
        <w:rPr>
          <w:rFonts w:ascii="Baskerville" w:hAnsi="Baskerville"/>
        </w:rPr>
      </w:pPr>
    </w:p>
    <w:p w14:paraId="628B84F9" w14:textId="63C0C500" w:rsidR="0029399C" w:rsidRPr="00807156" w:rsidRDefault="0029399C" w:rsidP="003302F6">
      <w:pPr>
        <w:tabs>
          <w:tab w:val="left" w:pos="567"/>
          <w:tab w:val="left" w:pos="2600"/>
          <w:tab w:val="left" w:pos="3600"/>
        </w:tabs>
        <w:ind w:right="43"/>
        <w:rPr>
          <w:rFonts w:ascii="Baskerville" w:hAnsi="Baskerville"/>
        </w:rPr>
      </w:pPr>
      <w:r w:rsidRPr="00807156">
        <w:rPr>
          <w:rFonts w:ascii="Baskerville" w:hAnsi="Baskerville"/>
        </w:rPr>
        <w:t>‘New World Foods in the Early Modern World’</w:t>
      </w:r>
    </w:p>
    <w:p w14:paraId="0C6E9843" w14:textId="32F3D3FC" w:rsidR="0029399C" w:rsidRPr="00807156" w:rsidRDefault="0029399C"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Norwegian University of Science and Technology, Trondheim</w:t>
      </w:r>
    </w:p>
    <w:p w14:paraId="6FCB09BB" w14:textId="747DD7AD" w:rsidR="0029399C" w:rsidRPr="00807156" w:rsidRDefault="0029399C" w:rsidP="003302F6">
      <w:pPr>
        <w:tabs>
          <w:tab w:val="left" w:pos="567"/>
          <w:tab w:val="left" w:pos="2600"/>
          <w:tab w:val="left" w:pos="3600"/>
        </w:tabs>
        <w:ind w:right="43"/>
        <w:rPr>
          <w:rFonts w:ascii="Baskerville" w:hAnsi="Baskerville"/>
        </w:rPr>
      </w:pPr>
      <w:r w:rsidRPr="00807156">
        <w:rPr>
          <w:rFonts w:ascii="Baskerville" w:hAnsi="Baskerville"/>
        </w:rPr>
        <w:tab/>
        <w:t xml:space="preserve">Conference: Lokalhistorie </w:t>
      </w:r>
      <w:r w:rsidR="00A24321" w:rsidRPr="00807156">
        <w:rPr>
          <w:rFonts w:ascii="Baskerville" w:hAnsi="Baskerville"/>
        </w:rPr>
        <w:t>s</w:t>
      </w:r>
      <w:r w:rsidRPr="00807156">
        <w:rPr>
          <w:rFonts w:ascii="Baskerville" w:hAnsi="Baskerville"/>
        </w:rPr>
        <w:t xml:space="preserve">om </w:t>
      </w:r>
      <w:r w:rsidR="00BE1638" w:rsidRPr="00807156">
        <w:rPr>
          <w:rFonts w:ascii="Baskerville" w:hAnsi="Baskerville"/>
        </w:rPr>
        <w:t>G</w:t>
      </w:r>
      <w:r w:rsidRPr="00807156">
        <w:rPr>
          <w:rFonts w:ascii="Baskerville" w:hAnsi="Baskerville"/>
        </w:rPr>
        <w:t xml:space="preserve">rensekryssende </w:t>
      </w:r>
      <w:r w:rsidR="00BE1638" w:rsidRPr="00807156">
        <w:rPr>
          <w:rFonts w:ascii="Baskerville" w:hAnsi="Baskerville"/>
        </w:rPr>
        <w:t>H</w:t>
      </w:r>
      <w:r w:rsidRPr="00807156">
        <w:rPr>
          <w:rFonts w:ascii="Baskerville" w:hAnsi="Baskerville"/>
        </w:rPr>
        <w:t xml:space="preserve">istorie: Mat over </w:t>
      </w:r>
      <w:r w:rsidR="00BE1638" w:rsidRPr="00807156">
        <w:rPr>
          <w:rFonts w:ascii="Baskerville" w:hAnsi="Baskerville"/>
        </w:rPr>
        <w:t>G</w:t>
      </w:r>
      <w:r w:rsidRPr="00807156">
        <w:rPr>
          <w:rFonts w:ascii="Baskerville" w:hAnsi="Baskerville"/>
        </w:rPr>
        <w:t>rensene</w:t>
      </w:r>
    </w:p>
    <w:p w14:paraId="1D792079" w14:textId="77777777" w:rsidR="0029399C" w:rsidRPr="00807156" w:rsidRDefault="0029399C" w:rsidP="003302F6">
      <w:pPr>
        <w:tabs>
          <w:tab w:val="left" w:pos="567"/>
          <w:tab w:val="left" w:pos="2600"/>
          <w:tab w:val="left" w:pos="3600"/>
        </w:tabs>
        <w:ind w:right="43"/>
        <w:rPr>
          <w:rFonts w:ascii="Baskerville" w:hAnsi="Baskerville"/>
        </w:rPr>
      </w:pPr>
    </w:p>
    <w:p w14:paraId="7D9C76B9" w14:textId="1577A453" w:rsidR="00362328" w:rsidRPr="00807156" w:rsidRDefault="00362328" w:rsidP="003302F6">
      <w:pPr>
        <w:tabs>
          <w:tab w:val="left" w:pos="567"/>
          <w:tab w:val="left" w:pos="2600"/>
          <w:tab w:val="left" w:pos="3600"/>
        </w:tabs>
        <w:ind w:right="43"/>
        <w:rPr>
          <w:rFonts w:ascii="Baskerville" w:hAnsi="Baskerville"/>
        </w:rPr>
      </w:pPr>
      <w:r w:rsidRPr="00807156">
        <w:rPr>
          <w:rFonts w:ascii="Baskerville" w:hAnsi="Baskerville"/>
        </w:rPr>
        <w:t>‘Changing Nineteenth-Century Ideas On the Role of Indians in the Independence Process’</w:t>
      </w:r>
    </w:p>
    <w:p w14:paraId="29E7B3BC" w14:textId="43CAE10C" w:rsidR="00362328" w:rsidRPr="00807156" w:rsidRDefault="00362328"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University College, London</w:t>
      </w:r>
    </w:p>
    <w:p w14:paraId="592858A2" w14:textId="55EE332F" w:rsidR="00362328" w:rsidRPr="00807156" w:rsidRDefault="00AE1AF1" w:rsidP="003302F6">
      <w:pPr>
        <w:tabs>
          <w:tab w:val="left" w:pos="567"/>
          <w:tab w:val="left" w:pos="2600"/>
          <w:tab w:val="left" w:pos="3600"/>
        </w:tabs>
        <w:ind w:right="43"/>
        <w:rPr>
          <w:rFonts w:ascii="Baskerville" w:hAnsi="Baskerville"/>
        </w:rPr>
      </w:pPr>
      <w:r w:rsidRPr="00807156">
        <w:rPr>
          <w:rFonts w:ascii="Baskerville" w:hAnsi="Baskerville"/>
        </w:rPr>
        <w:tab/>
        <w:t>Conference: T</w:t>
      </w:r>
      <w:r w:rsidR="00362328" w:rsidRPr="00807156">
        <w:rPr>
          <w:rFonts w:ascii="Baskerville" w:hAnsi="Baskerville"/>
        </w:rPr>
        <w:t>he Theme of Indepen</w:t>
      </w:r>
      <w:r w:rsidRPr="00807156">
        <w:rPr>
          <w:rFonts w:ascii="Baskerville" w:hAnsi="Baskerville"/>
        </w:rPr>
        <w:t>dence in Latin American History</w:t>
      </w:r>
    </w:p>
    <w:p w14:paraId="768383B3" w14:textId="77777777" w:rsidR="00362328" w:rsidRPr="00807156" w:rsidRDefault="00362328" w:rsidP="003302F6">
      <w:pPr>
        <w:tabs>
          <w:tab w:val="left" w:pos="567"/>
          <w:tab w:val="left" w:pos="2600"/>
          <w:tab w:val="left" w:pos="3600"/>
        </w:tabs>
        <w:ind w:right="43"/>
        <w:rPr>
          <w:rFonts w:ascii="Baskerville" w:hAnsi="Baskerville"/>
        </w:rPr>
      </w:pPr>
    </w:p>
    <w:p w14:paraId="271D49A2" w14:textId="51179D72" w:rsidR="00E3247F" w:rsidRPr="00807156" w:rsidRDefault="00E3247F" w:rsidP="003302F6">
      <w:pPr>
        <w:tabs>
          <w:tab w:val="left" w:pos="567"/>
          <w:tab w:val="left" w:pos="2600"/>
          <w:tab w:val="left" w:pos="3600"/>
        </w:tabs>
        <w:ind w:right="43"/>
        <w:rPr>
          <w:rFonts w:ascii="Baskerville" w:hAnsi="Baskerville"/>
        </w:rPr>
      </w:pPr>
      <w:r w:rsidRPr="00807156">
        <w:rPr>
          <w:rFonts w:ascii="Baskerville" w:hAnsi="Baskerville"/>
        </w:rPr>
        <w:t>‘Eating the New World’</w:t>
      </w:r>
    </w:p>
    <w:p w14:paraId="11FFEE24" w14:textId="1E674B06" w:rsidR="00E3247F" w:rsidRPr="00807156" w:rsidRDefault="00E3247F"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Bilgi University, Istanbul</w:t>
      </w:r>
    </w:p>
    <w:p w14:paraId="7BB5F6EC" w14:textId="741769EA" w:rsidR="00E3247F" w:rsidRPr="00807156" w:rsidRDefault="008D0E92" w:rsidP="003302F6">
      <w:pPr>
        <w:tabs>
          <w:tab w:val="left" w:pos="567"/>
          <w:tab w:val="left" w:pos="2600"/>
          <w:tab w:val="left" w:pos="3600"/>
        </w:tabs>
        <w:ind w:right="43"/>
        <w:rPr>
          <w:rFonts w:ascii="Baskerville" w:hAnsi="Baskerville"/>
        </w:rPr>
      </w:pPr>
      <w:r w:rsidRPr="00807156">
        <w:rPr>
          <w:rFonts w:ascii="Baskerville" w:hAnsi="Baskerville"/>
        </w:rPr>
        <w:tab/>
        <w:t xml:space="preserve">Workshop: </w:t>
      </w:r>
      <w:r w:rsidR="00E3247F" w:rsidRPr="00807156">
        <w:rPr>
          <w:rFonts w:ascii="Baskerville" w:hAnsi="Baskerville"/>
        </w:rPr>
        <w:t>The Material Culture of Everyday Living: Ottoman Consumpti</w:t>
      </w:r>
      <w:r w:rsidRPr="00807156">
        <w:rPr>
          <w:rFonts w:ascii="Baskerville" w:hAnsi="Baskerville"/>
        </w:rPr>
        <w:t>on in a Comparative Perspective</w:t>
      </w:r>
    </w:p>
    <w:p w14:paraId="299E8D6A" w14:textId="77777777" w:rsidR="00E3247F" w:rsidRPr="00807156" w:rsidRDefault="00E3247F" w:rsidP="003302F6">
      <w:pPr>
        <w:tabs>
          <w:tab w:val="left" w:pos="567"/>
          <w:tab w:val="left" w:pos="2600"/>
          <w:tab w:val="left" w:pos="3600"/>
        </w:tabs>
        <w:ind w:right="43"/>
        <w:rPr>
          <w:rFonts w:ascii="Baskerville" w:hAnsi="Baskerville"/>
        </w:rPr>
      </w:pPr>
    </w:p>
    <w:p w14:paraId="072DEFA3" w14:textId="77777777" w:rsidR="00922AF6" w:rsidRPr="00807156" w:rsidRDefault="00922AF6" w:rsidP="003302F6">
      <w:pPr>
        <w:tabs>
          <w:tab w:val="left" w:pos="567"/>
          <w:tab w:val="left" w:pos="2600"/>
          <w:tab w:val="left" w:pos="3600"/>
        </w:tabs>
        <w:ind w:right="43"/>
        <w:rPr>
          <w:rFonts w:ascii="Baskerville" w:hAnsi="Baskerville"/>
        </w:rPr>
      </w:pPr>
      <w:r w:rsidRPr="00807156">
        <w:rPr>
          <w:rFonts w:ascii="Baskerville" w:hAnsi="Baskerville"/>
        </w:rPr>
        <w:t>‘Food and Travel in the Early Modern Era’</w:t>
      </w:r>
    </w:p>
    <w:p w14:paraId="084EEA41" w14:textId="77777777" w:rsidR="00922AF6" w:rsidRPr="00807156" w:rsidRDefault="00922AF6"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Boston University</w:t>
      </w:r>
    </w:p>
    <w:p w14:paraId="2E1C1A69" w14:textId="0156689D" w:rsidR="00922AF6" w:rsidRPr="00807156" w:rsidRDefault="00AE1AF1" w:rsidP="003302F6">
      <w:pPr>
        <w:tabs>
          <w:tab w:val="left" w:pos="567"/>
          <w:tab w:val="left" w:pos="2600"/>
          <w:tab w:val="left" w:pos="3600"/>
        </w:tabs>
        <w:ind w:right="43"/>
        <w:rPr>
          <w:rFonts w:ascii="Baskerville" w:hAnsi="Baskerville"/>
        </w:rPr>
      </w:pPr>
      <w:r w:rsidRPr="00807156">
        <w:rPr>
          <w:rFonts w:ascii="Baskerville" w:hAnsi="Baskerville"/>
        </w:rPr>
        <w:tab/>
        <w:t xml:space="preserve">Conference: </w:t>
      </w:r>
      <w:r w:rsidR="00922AF6" w:rsidRPr="00807156">
        <w:rPr>
          <w:rFonts w:ascii="Baskerville" w:hAnsi="Baskerville"/>
        </w:rPr>
        <w:t>Atlantic Crossings: Inaugural Warwi</w:t>
      </w:r>
      <w:r w:rsidRPr="00807156">
        <w:rPr>
          <w:rFonts w:ascii="Baskerville" w:hAnsi="Baskerville"/>
        </w:rPr>
        <w:t>ck-BU Atlantic World Conference</w:t>
      </w:r>
    </w:p>
    <w:p w14:paraId="5D1A413C" w14:textId="77777777" w:rsidR="00922AF6" w:rsidRPr="00807156" w:rsidRDefault="00922AF6" w:rsidP="003302F6">
      <w:pPr>
        <w:tabs>
          <w:tab w:val="left" w:pos="567"/>
          <w:tab w:val="left" w:pos="2600"/>
          <w:tab w:val="left" w:pos="3600"/>
        </w:tabs>
        <w:ind w:right="43"/>
        <w:rPr>
          <w:rFonts w:ascii="Baskerville" w:hAnsi="Baskerville"/>
          <w:b/>
        </w:rPr>
      </w:pPr>
    </w:p>
    <w:p w14:paraId="629F4946" w14:textId="77777777" w:rsidR="002E208F" w:rsidRDefault="002E208F" w:rsidP="003302F6">
      <w:pPr>
        <w:tabs>
          <w:tab w:val="left" w:pos="567"/>
          <w:tab w:val="left" w:pos="2600"/>
          <w:tab w:val="left" w:pos="3600"/>
        </w:tabs>
        <w:ind w:right="43"/>
        <w:rPr>
          <w:rFonts w:ascii="Baskerville" w:hAnsi="Baskerville"/>
          <w:b/>
        </w:rPr>
      </w:pPr>
      <w:r w:rsidRPr="00807156">
        <w:rPr>
          <w:rFonts w:ascii="Baskerville" w:hAnsi="Baskerville"/>
          <w:b/>
        </w:rPr>
        <w:t>2010</w:t>
      </w:r>
    </w:p>
    <w:p w14:paraId="45DF6DE0" w14:textId="77777777" w:rsidR="00AD6A5A" w:rsidRPr="00807156" w:rsidRDefault="00AD6A5A" w:rsidP="003302F6">
      <w:pPr>
        <w:tabs>
          <w:tab w:val="left" w:pos="567"/>
          <w:tab w:val="left" w:pos="2600"/>
          <w:tab w:val="left" w:pos="3600"/>
        </w:tabs>
        <w:ind w:right="43"/>
        <w:rPr>
          <w:rFonts w:ascii="Baskerville" w:hAnsi="Baskerville"/>
        </w:rPr>
      </w:pPr>
    </w:p>
    <w:p w14:paraId="13CAF60C" w14:textId="1D8DABA3"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‘Food and Travel in the Sixteenth and Seventeenth Centuries’</w:t>
      </w:r>
    </w:p>
    <w:p w14:paraId="6C4DE83F"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European University Institute</w:t>
      </w:r>
    </w:p>
    <w:p w14:paraId="03D3BA71" w14:textId="64818128" w:rsidR="002E208F" w:rsidRPr="00807156" w:rsidRDefault="008D0E92" w:rsidP="003302F6">
      <w:pPr>
        <w:tabs>
          <w:tab w:val="left" w:pos="567"/>
          <w:tab w:val="left" w:pos="2600"/>
          <w:tab w:val="left" w:pos="3600"/>
        </w:tabs>
        <w:ind w:right="43"/>
        <w:rPr>
          <w:rFonts w:ascii="Baskerville" w:hAnsi="Baskerville"/>
        </w:rPr>
      </w:pPr>
      <w:r w:rsidRPr="00807156">
        <w:rPr>
          <w:rFonts w:ascii="Baskerville" w:hAnsi="Baskerville"/>
        </w:rPr>
        <w:tab/>
        <w:t xml:space="preserve">Workshop: </w:t>
      </w:r>
      <w:r w:rsidR="002E208F" w:rsidRPr="00807156">
        <w:rPr>
          <w:rFonts w:ascii="Baskerville" w:hAnsi="Baskerville"/>
        </w:rPr>
        <w:t>Approaching and Dividing Cultures: New Goods Between the Atlantic and the Mediterranean,</w:t>
      </w:r>
    </w:p>
    <w:p w14:paraId="6CA436C6" w14:textId="0202EE48" w:rsidR="002E208F" w:rsidRPr="00807156" w:rsidRDefault="008D0E92" w:rsidP="003302F6">
      <w:pPr>
        <w:tabs>
          <w:tab w:val="left" w:pos="567"/>
          <w:tab w:val="left" w:pos="2600"/>
          <w:tab w:val="left" w:pos="3600"/>
        </w:tabs>
        <w:ind w:right="43"/>
        <w:rPr>
          <w:rFonts w:ascii="Baskerville" w:hAnsi="Baskerville"/>
        </w:rPr>
      </w:pPr>
      <w:r w:rsidRPr="00807156">
        <w:rPr>
          <w:rFonts w:ascii="Baskerville" w:hAnsi="Baskerville"/>
        </w:rPr>
        <w:tab/>
        <w:t>1492-1824</w:t>
      </w:r>
    </w:p>
    <w:p w14:paraId="72D62CD5" w14:textId="77777777" w:rsidR="002E208F" w:rsidRPr="00807156" w:rsidRDefault="002E208F" w:rsidP="003302F6">
      <w:pPr>
        <w:tabs>
          <w:tab w:val="left" w:pos="567"/>
          <w:tab w:val="left" w:pos="2600"/>
          <w:tab w:val="left" w:pos="3600"/>
        </w:tabs>
        <w:ind w:right="43"/>
        <w:rPr>
          <w:rFonts w:ascii="Baskerville" w:hAnsi="Baskerville"/>
        </w:rPr>
      </w:pPr>
    </w:p>
    <w:p w14:paraId="1D82DE98"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‘El indígena como héroe de la independencia’</w:t>
      </w:r>
    </w:p>
    <w:p w14:paraId="40A22065" w14:textId="179D7225"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Deut</w:t>
      </w:r>
      <w:r w:rsidR="00BA6815" w:rsidRPr="00807156">
        <w:rPr>
          <w:rFonts w:ascii="Baskerville" w:hAnsi="Baskerville"/>
          <w:u w:val="single"/>
        </w:rPr>
        <w:t>sches Historisches Museum/Freie</w:t>
      </w:r>
      <w:r w:rsidRPr="00807156">
        <w:rPr>
          <w:rFonts w:ascii="Baskerville" w:hAnsi="Baskerville"/>
          <w:u w:val="single"/>
        </w:rPr>
        <w:t xml:space="preserve"> Universität Berlin</w:t>
      </w:r>
    </w:p>
    <w:p w14:paraId="26C19EDB"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t>Conference: 200 Jahre Unabhängigkeit in Lateinamerika</w:t>
      </w:r>
    </w:p>
    <w:p w14:paraId="6CF7FB11" w14:textId="77777777" w:rsidR="002E208F" w:rsidRPr="00807156" w:rsidRDefault="002E208F" w:rsidP="003302F6">
      <w:pPr>
        <w:tabs>
          <w:tab w:val="left" w:pos="567"/>
          <w:tab w:val="left" w:pos="2600"/>
          <w:tab w:val="left" w:pos="3600"/>
        </w:tabs>
        <w:ind w:right="43"/>
        <w:rPr>
          <w:rFonts w:ascii="Baskerville" w:hAnsi="Baskerville"/>
        </w:rPr>
      </w:pPr>
    </w:p>
    <w:p w14:paraId="0067AE45"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‘Spaniards, Cannibals and the Eucharist in the New World’</w:t>
      </w:r>
    </w:p>
    <w:p w14:paraId="2495408B"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lastRenderedPageBreak/>
        <w:tab/>
      </w:r>
      <w:r w:rsidRPr="00807156">
        <w:rPr>
          <w:rFonts w:ascii="Baskerville" w:hAnsi="Baskerville"/>
          <w:u w:val="single"/>
        </w:rPr>
        <w:t>University of Warwick, Institute of Advanced Studies</w:t>
      </w:r>
    </w:p>
    <w:p w14:paraId="0CD9E62C"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t>Workshop: Drinking Studies at Warwick: Research Perspectives</w:t>
      </w:r>
    </w:p>
    <w:p w14:paraId="1E5FE766" w14:textId="77777777" w:rsidR="002E208F" w:rsidRPr="00807156" w:rsidRDefault="002E208F" w:rsidP="003302F6">
      <w:pPr>
        <w:tabs>
          <w:tab w:val="left" w:pos="567"/>
          <w:tab w:val="left" w:pos="2600"/>
          <w:tab w:val="left" w:pos="3600"/>
        </w:tabs>
        <w:ind w:right="43"/>
        <w:rPr>
          <w:rFonts w:ascii="Baskerville" w:hAnsi="Baskerville"/>
        </w:rPr>
      </w:pPr>
    </w:p>
    <w:p w14:paraId="603CFD7C"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‘Diets and Bodies in Colonial Spanish America’</w:t>
      </w:r>
    </w:p>
    <w:p w14:paraId="1ED55830"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r>
      <w:r w:rsidRPr="00807156">
        <w:rPr>
          <w:rFonts w:ascii="Baskerville" w:hAnsi="Baskerville"/>
          <w:u w:val="single"/>
        </w:rPr>
        <w:t>University of North Carolina at Chapel Hill</w:t>
      </w:r>
    </w:p>
    <w:p w14:paraId="79A4F09E" w14:textId="77777777" w:rsidR="002E208F" w:rsidRPr="00807156" w:rsidRDefault="002E208F" w:rsidP="003302F6">
      <w:pPr>
        <w:tabs>
          <w:tab w:val="left" w:pos="567"/>
          <w:tab w:val="left" w:pos="2600"/>
          <w:tab w:val="left" w:pos="3600"/>
        </w:tabs>
        <w:ind w:right="43"/>
        <w:rPr>
          <w:rFonts w:ascii="Baskerville" w:hAnsi="Baskerville"/>
          <w:i/>
        </w:rPr>
      </w:pPr>
      <w:r w:rsidRPr="00807156">
        <w:rPr>
          <w:rFonts w:ascii="Baskerville" w:hAnsi="Baskerville"/>
        </w:rPr>
        <w:tab/>
        <w:t>Institute for the Study of the Americas</w:t>
      </w:r>
    </w:p>
    <w:p w14:paraId="47AFCCAB" w14:textId="77777777" w:rsidR="002E208F" w:rsidRPr="00807156" w:rsidRDefault="002E208F" w:rsidP="003302F6">
      <w:pPr>
        <w:tabs>
          <w:tab w:val="left" w:pos="567"/>
          <w:tab w:val="left" w:pos="2600"/>
          <w:tab w:val="left" w:pos="3600"/>
        </w:tabs>
        <w:ind w:right="43"/>
        <w:rPr>
          <w:rFonts w:ascii="Baskerville" w:hAnsi="Baskerville"/>
        </w:rPr>
      </w:pPr>
    </w:p>
    <w:p w14:paraId="3E4B8BEC"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‘Temples Diversos o Contrarios a su Salud, Complexión y Naturaleza’: Spanish Health and the Colonial City in Early Modern Spanish America’</w:t>
      </w:r>
    </w:p>
    <w:p w14:paraId="7343A15E" w14:textId="77777777" w:rsidR="002E208F" w:rsidRPr="00807156" w:rsidRDefault="002E208F"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Tulane University</w:t>
      </w:r>
    </w:p>
    <w:p w14:paraId="04927BAD"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t>Symposium: Urban Empire: Cities in the Early Modern Hispanic World</w:t>
      </w:r>
    </w:p>
    <w:p w14:paraId="029F5E50" w14:textId="77777777" w:rsidR="002E208F" w:rsidRPr="00807156" w:rsidRDefault="002E208F" w:rsidP="003302F6">
      <w:pPr>
        <w:tabs>
          <w:tab w:val="left" w:pos="567"/>
          <w:tab w:val="left" w:pos="2600"/>
          <w:tab w:val="left" w:pos="3600"/>
        </w:tabs>
        <w:ind w:right="43"/>
        <w:rPr>
          <w:rFonts w:ascii="Baskerville" w:hAnsi="Baskerville"/>
        </w:rPr>
      </w:pPr>
    </w:p>
    <w:p w14:paraId="36F1DAF6"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‘Constructing the Colonial Body’</w:t>
      </w:r>
    </w:p>
    <w:p w14:paraId="7769D62C" w14:textId="7A1A0900" w:rsidR="002E208F" w:rsidRPr="00807156" w:rsidRDefault="002E208F" w:rsidP="003302F6">
      <w:pPr>
        <w:tabs>
          <w:tab w:val="left" w:pos="567"/>
          <w:tab w:val="left" w:pos="2600"/>
          <w:tab w:val="left" w:pos="3600"/>
        </w:tabs>
        <w:ind w:right="43"/>
        <w:rPr>
          <w:rFonts w:ascii="Baskerville" w:hAnsi="Baskerville"/>
          <w:u w:val="single"/>
        </w:rPr>
      </w:pPr>
      <w:r w:rsidRPr="00807156">
        <w:rPr>
          <w:rFonts w:ascii="Baskerville" w:hAnsi="Baskerville"/>
        </w:rPr>
        <w:tab/>
      </w:r>
      <w:r w:rsidR="00A0099F">
        <w:rPr>
          <w:rFonts w:ascii="Baskerville" w:hAnsi="Baskerville"/>
          <w:u w:val="single"/>
        </w:rPr>
        <w:t>Royal College of Art</w:t>
      </w:r>
    </w:p>
    <w:p w14:paraId="324A5FC7" w14:textId="012B1B59"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t>Interdisciplinary Lecture Series</w:t>
      </w:r>
      <w:r w:rsidR="008D0E92" w:rsidRPr="00807156">
        <w:rPr>
          <w:rFonts w:ascii="Baskerville" w:hAnsi="Baskerville"/>
        </w:rPr>
        <w:t>: Continuity and Rupture</w:t>
      </w:r>
    </w:p>
    <w:p w14:paraId="6A4930A1" w14:textId="77777777" w:rsidR="002E208F" w:rsidRPr="00807156" w:rsidRDefault="002E208F" w:rsidP="003302F6">
      <w:pPr>
        <w:tabs>
          <w:tab w:val="left" w:pos="567"/>
          <w:tab w:val="left" w:pos="2600"/>
          <w:tab w:val="left" w:pos="3600"/>
        </w:tabs>
        <w:ind w:right="43"/>
        <w:rPr>
          <w:rFonts w:ascii="Baskerville" w:hAnsi="Baskerville"/>
          <w:b/>
        </w:rPr>
      </w:pPr>
    </w:p>
    <w:p w14:paraId="14DB7A71" w14:textId="77777777" w:rsidR="002E208F" w:rsidRDefault="002E208F" w:rsidP="003302F6">
      <w:pPr>
        <w:tabs>
          <w:tab w:val="left" w:pos="567"/>
          <w:tab w:val="left" w:pos="2600"/>
          <w:tab w:val="left" w:pos="3600"/>
        </w:tabs>
        <w:ind w:right="43"/>
        <w:rPr>
          <w:rFonts w:ascii="Baskerville" w:hAnsi="Baskerville"/>
          <w:b/>
        </w:rPr>
      </w:pPr>
      <w:r w:rsidRPr="00807156">
        <w:rPr>
          <w:rFonts w:ascii="Baskerville" w:hAnsi="Baskerville"/>
          <w:b/>
        </w:rPr>
        <w:t>2009</w:t>
      </w:r>
    </w:p>
    <w:p w14:paraId="2786FF58" w14:textId="77777777" w:rsidR="00AD6A5A" w:rsidRPr="00807156" w:rsidRDefault="00AD6A5A" w:rsidP="003302F6">
      <w:pPr>
        <w:tabs>
          <w:tab w:val="left" w:pos="567"/>
          <w:tab w:val="left" w:pos="2600"/>
          <w:tab w:val="left" w:pos="3600"/>
        </w:tabs>
        <w:ind w:right="43"/>
        <w:rPr>
          <w:rFonts w:ascii="Baskerville" w:hAnsi="Baskerville"/>
          <w:b/>
        </w:rPr>
      </w:pPr>
    </w:p>
    <w:p w14:paraId="42F4EE62" w14:textId="77777777" w:rsidR="002E208F" w:rsidRPr="00807156" w:rsidRDefault="002E208F" w:rsidP="003302F6">
      <w:pPr>
        <w:tabs>
          <w:tab w:val="left" w:pos="567"/>
        </w:tabs>
        <w:rPr>
          <w:rFonts w:ascii="Baskerville" w:hAnsi="Baskerville"/>
        </w:rPr>
      </w:pPr>
      <w:r w:rsidRPr="00807156">
        <w:rPr>
          <w:rFonts w:ascii="Baskerville" w:hAnsi="Baskerville"/>
        </w:rPr>
        <w:t>‘The Chocolate Drink’</w:t>
      </w:r>
    </w:p>
    <w:p w14:paraId="4969FB52" w14:textId="77777777" w:rsidR="002E208F" w:rsidRPr="00807156" w:rsidRDefault="002E208F" w:rsidP="003302F6">
      <w:pPr>
        <w:tabs>
          <w:tab w:val="left" w:pos="567"/>
        </w:tabs>
        <w:rPr>
          <w:rFonts w:ascii="Baskerville" w:hAnsi="Baskerville"/>
        </w:rPr>
      </w:pPr>
      <w:r w:rsidRPr="00807156">
        <w:rPr>
          <w:rFonts w:ascii="Baskerville" w:hAnsi="Baskerville"/>
        </w:rPr>
        <w:tab/>
      </w:r>
      <w:r w:rsidRPr="00807156">
        <w:rPr>
          <w:rFonts w:ascii="Baskerville" w:hAnsi="Baskerville"/>
          <w:u w:val="single"/>
        </w:rPr>
        <w:t>British Museum</w:t>
      </w:r>
    </w:p>
    <w:p w14:paraId="01DB4AD7" w14:textId="77777777" w:rsidR="002E208F" w:rsidRPr="00807156" w:rsidRDefault="002E208F" w:rsidP="003302F6">
      <w:pPr>
        <w:tabs>
          <w:tab w:val="left" w:pos="567"/>
        </w:tabs>
        <w:rPr>
          <w:rFonts w:ascii="Baskerville" w:hAnsi="Baskerville"/>
        </w:rPr>
      </w:pPr>
      <w:r w:rsidRPr="00807156">
        <w:rPr>
          <w:rFonts w:ascii="Baskerville" w:hAnsi="Baskerville"/>
        </w:rPr>
        <w:tab/>
        <w:t>Moctezuma’s Feast Study Day</w:t>
      </w:r>
    </w:p>
    <w:p w14:paraId="54D2C99C" w14:textId="77777777" w:rsidR="002E208F" w:rsidRPr="00807156" w:rsidRDefault="002E208F" w:rsidP="003302F6">
      <w:pPr>
        <w:tabs>
          <w:tab w:val="left" w:pos="567"/>
        </w:tabs>
        <w:rPr>
          <w:rFonts w:ascii="Baskerville" w:hAnsi="Baskerville"/>
        </w:rPr>
      </w:pPr>
    </w:p>
    <w:p w14:paraId="358D45A9" w14:textId="77777777" w:rsidR="002E208F" w:rsidRPr="00807156" w:rsidRDefault="002E208F" w:rsidP="003302F6">
      <w:pPr>
        <w:tabs>
          <w:tab w:val="left" w:pos="567"/>
        </w:tabs>
        <w:rPr>
          <w:rFonts w:ascii="Baskerville" w:hAnsi="Baskerville"/>
        </w:rPr>
      </w:pPr>
      <w:r w:rsidRPr="00807156">
        <w:rPr>
          <w:rFonts w:ascii="Baskerville" w:hAnsi="Baskerville"/>
        </w:rPr>
        <w:t>‘Diets and Bodies in Colonial Spanish America’</w:t>
      </w:r>
    </w:p>
    <w:p w14:paraId="07B622AA" w14:textId="77777777" w:rsidR="002E208F" w:rsidRPr="00807156" w:rsidRDefault="002E208F" w:rsidP="003302F6">
      <w:pPr>
        <w:tabs>
          <w:tab w:val="left" w:pos="567"/>
        </w:tabs>
        <w:rPr>
          <w:rFonts w:ascii="Baskerville" w:hAnsi="Baskerville"/>
          <w:u w:val="single"/>
        </w:rPr>
      </w:pPr>
      <w:r w:rsidRPr="00807156">
        <w:rPr>
          <w:rFonts w:ascii="Baskerville" w:hAnsi="Baskerville"/>
        </w:rPr>
        <w:tab/>
      </w:r>
      <w:r w:rsidRPr="00807156">
        <w:rPr>
          <w:rFonts w:ascii="Baskerville" w:hAnsi="Baskerville"/>
          <w:u w:val="single"/>
        </w:rPr>
        <w:t>University of Sheffield</w:t>
      </w:r>
    </w:p>
    <w:p w14:paraId="715C850F" w14:textId="77777777" w:rsidR="002E208F" w:rsidRPr="00807156" w:rsidRDefault="002E208F" w:rsidP="003302F6">
      <w:pPr>
        <w:tabs>
          <w:tab w:val="left" w:pos="567"/>
        </w:tabs>
        <w:rPr>
          <w:rFonts w:ascii="Baskerville" w:hAnsi="Baskerville"/>
        </w:rPr>
      </w:pPr>
      <w:r w:rsidRPr="00807156">
        <w:rPr>
          <w:rFonts w:ascii="Baskerville" w:hAnsi="Baskerville"/>
        </w:rPr>
        <w:tab/>
        <w:t>History Seminar</w:t>
      </w:r>
    </w:p>
    <w:p w14:paraId="05697E39" w14:textId="77777777" w:rsidR="002E208F" w:rsidRPr="00807156" w:rsidRDefault="002E208F" w:rsidP="003302F6">
      <w:pPr>
        <w:tabs>
          <w:tab w:val="left" w:pos="567"/>
        </w:tabs>
        <w:rPr>
          <w:rFonts w:ascii="Baskerville" w:hAnsi="Baskerville"/>
        </w:rPr>
      </w:pPr>
    </w:p>
    <w:p w14:paraId="3B1C083B" w14:textId="77777777" w:rsidR="002E208F" w:rsidRPr="00807156" w:rsidRDefault="002E208F" w:rsidP="003302F6">
      <w:pPr>
        <w:tabs>
          <w:tab w:val="left" w:pos="567"/>
        </w:tabs>
        <w:rPr>
          <w:rFonts w:ascii="Baskerville" w:hAnsi="Baskerville"/>
        </w:rPr>
      </w:pPr>
      <w:r w:rsidRPr="00807156">
        <w:rPr>
          <w:rFonts w:ascii="Baskerville" w:hAnsi="Baskerville"/>
        </w:rPr>
        <w:t>‘Global History, Spanish America and the World of Goods’</w:t>
      </w:r>
    </w:p>
    <w:p w14:paraId="3D7489C3" w14:textId="77777777" w:rsidR="002E208F" w:rsidRPr="00807156" w:rsidRDefault="002E208F" w:rsidP="003302F6">
      <w:pPr>
        <w:tabs>
          <w:tab w:val="left" w:pos="567"/>
        </w:tabs>
        <w:rPr>
          <w:rFonts w:ascii="Baskerville" w:hAnsi="Baskerville"/>
        </w:rPr>
      </w:pPr>
      <w:r w:rsidRPr="00807156">
        <w:rPr>
          <w:rFonts w:ascii="Baskerville" w:hAnsi="Baskerville"/>
        </w:rPr>
        <w:tab/>
      </w:r>
      <w:r w:rsidRPr="00807156">
        <w:rPr>
          <w:rFonts w:ascii="Baskerville" w:hAnsi="Baskerville"/>
          <w:u w:val="single"/>
        </w:rPr>
        <w:t>Social History Society Annual Conference, University of Warwick</w:t>
      </w:r>
    </w:p>
    <w:p w14:paraId="3AD5DEDF" w14:textId="77777777" w:rsidR="002E208F" w:rsidRPr="00807156" w:rsidRDefault="002E208F" w:rsidP="003302F6">
      <w:pPr>
        <w:tabs>
          <w:tab w:val="left" w:pos="567"/>
        </w:tabs>
        <w:rPr>
          <w:rFonts w:ascii="Baskerville" w:hAnsi="Baskerville"/>
        </w:rPr>
      </w:pPr>
      <w:r w:rsidRPr="00807156">
        <w:rPr>
          <w:rFonts w:ascii="Baskerville" w:hAnsi="Baskerville"/>
        </w:rPr>
        <w:tab/>
        <w:t>Panel: Global Markets and Social Orders: Globalising the Consumer in the Early Modern Period</w:t>
      </w:r>
    </w:p>
    <w:p w14:paraId="39D3F378" w14:textId="77777777" w:rsidR="002E208F" w:rsidRPr="00807156" w:rsidRDefault="002E208F" w:rsidP="003302F6">
      <w:pPr>
        <w:tabs>
          <w:tab w:val="left" w:pos="567"/>
        </w:tabs>
        <w:rPr>
          <w:rFonts w:ascii="Baskerville" w:hAnsi="Baskerville"/>
        </w:rPr>
      </w:pPr>
    </w:p>
    <w:p w14:paraId="13300FFF" w14:textId="77777777" w:rsidR="002E208F" w:rsidRPr="00807156" w:rsidRDefault="002E208F" w:rsidP="003302F6">
      <w:pPr>
        <w:tabs>
          <w:tab w:val="left" w:pos="567"/>
        </w:tabs>
        <w:rPr>
          <w:rFonts w:ascii="Baskerville" w:hAnsi="Baskerville"/>
        </w:rPr>
      </w:pPr>
      <w:r w:rsidRPr="00807156">
        <w:rPr>
          <w:rFonts w:ascii="Baskerville" w:hAnsi="Baskerville"/>
        </w:rPr>
        <w:t>‘Bestial Food for Savage People: Constructing the Colonial Body in Early Modern Spanish America’</w:t>
      </w:r>
    </w:p>
    <w:p w14:paraId="35E27577" w14:textId="77777777" w:rsidR="002E208F" w:rsidRPr="00807156" w:rsidRDefault="002E208F" w:rsidP="003302F6">
      <w:pPr>
        <w:tabs>
          <w:tab w:val="left" w:pos="567"/>
        </w:tabs>
        <w:rPr>
          <w:rFonts w:ascii="Baskerville" w:hAnsi="Baskerville"/>
        </w:rPr>
      </w:pPr>
      <w:r w:rsidRPr="00807156">
        <w:rPr>
          <w:rFonts w:ascii="Baskerville" w:hAnsi="Baskerville"/>
        </w:rPr>
        <w:tab/>
      </w:r>
      <w:r w:rsidRPr="00807156">
        <w:rPr>
          <w:rFonts w:ascii="Baskerville" w:hAnsi="Baskerville"/>
          <w:u w:val="single"/>
        </w:rPr>
        <w:t>Cambridge University</w:t>
      </w:r>
    </w:p>
    <w:p w14:paraId="4BC1292D" w14:textId="77777777" w:rsidR="002E208F" w:rsidRPr="00807156" w:rsidRDefault="002E208F" w:rsidP="003302F6">
      <w:pPr>
        <w:tabs>
          <w:tab w:val="left" w:pos="567"/>
        </w:tabs>
        <w:rPr>
          <w:rFonts w:ascii="Baskerville" w:hAnsi="Baskerville"/>
        </w:rPr>
      </w:pPr>
      <w:r w:rsidRPr="00807156">
        <w:rPr>
          <w:rFonts w:ascii="Baskerville" w:hAnsi="Baskerville"/>
        </w:rPr>
        <w:tab/>
        <w:t>Faculty of History World History Seminar</w:t>
      </w:r>
    </w:p>
    <w:p w14:paraId="4C55801C" w14:textId="77777777" w:rsidR="002E208F" w:rsidRPr="00807156" w:rsidRDefault="002E208F" w:rsidP="003302F6">
      <w:pPr>
        <w:tabs>
          <w:tab w:val="left" w:pos="567"/>
        </w:tabs>
        <w:rPr>
          <w:rFonts w:ascii="Baskerville" w:hAnsi="Baskerville"/>
        </w:rPr>
      </w:pPr>
    </w:p>
    <w:p w14:paraId="07208712" w14:textId="77777777" w:rsidR="002E208F" w:rsidRPr="00807156" w:rsidRDefault="002E208F" w:rsidP="003302F6">
      <w:pPr>
        <w:tabs>
          <w:tab w:val="left" w:pos="567"/>
        </w:tabs>
        <w:rPr>
          <w:rFonts w:ascii="Baskerville" w:hAnsi="Baskerville"/>
        </w:rPr>
      </w:pPr>
      <w:r w:rsidRPr="00807156">
        <w:rPr>
          <w:rFonts w:ascii="Baskerville" w:hAnsi="Baskerville"/>
        </w:rPr>
        <w:t>‘We Found in These Parts No Food Like that which our Fathers Gave Us’: Consumption and Corporeality in Colonial Spanish America’</w:t>
      </w:r>
    </w:p>
    <w:p w14:paraId="05EA694D" w14:textId="7CB77477" w:rsidR="002E208F" w:rsidRPr="00807156" w:rsidRDefault="002E208F" w:rsidP="003302F6">
      <w:pPr>
        <w:tabs>
          <w:tab w:val="left" w:pos="567"/>
        </w:tabs>
        <w:rPr>
          <w:rFonts w:ascii="Baskerville" w:hAnsi="Baskerville"/>
          <w:u w:val="single"/>
        </w:rPr>
      </w:pPr>
      <w:r w:rsidRPr="00807156">
        <w:rPr>
          <w:rFonts w:ascii="Baskerville" w:hAnsi="Baskerville"/>
        </w:rPr>
        <w:tab/>
      </w:r>
      <w:r w:rsidR="00EB74D2">
        <w:rPr>
          <w:rFonts w:ascii="Baskerville" w:hAnsi="Baskerville"/>
          <w:u w:val="single"/>
        </w:rPr>
        <w:t>John Carter Brown Library</w:t>
      </w:r>
    </w:p>
    <w:p w14:paraId="0CD66573" w14:textId="77777777" w:rsidR="002E208F" w:rsidRPr="00807156" w:rsidRDefault="002E208F" w:rsidP="003302F6">
      <w:pPr>
        <w:tabs>
          <w:tab w:val="left" w:pos="567"/>
        </w:tabs>
        <w:rPr>
          <w:rFonts w:ascii="Baskerville" w:hAnsi="Baskerville"/>
        </w:rPr>
      </w:pPr>
    </w:p>
    <w:p w14:paraId="17FEA247" w14:textId="77777777" w:rsidR="002E208F" w:rsidRPr="00807156" w:rsidRDefault="002E208F" w:rsidP="003302F6">
      <w:pPr>
        <w:tabs>
          <w:tab w:val="left" w:pos="567"/>
        </w:tabs>
        <w:rPr>
          <w:rFonts w:ascii="Baskerville" w:hAnsi="Baskerville"/>
        </w:rPr>
      </w:pPr>
      <w:r w:rsidRPr="00807156">
        <w:rPr>
          <w:rFonts w:ascii="Baskerville" w:hAnsi="Baskerville"/>
        </w:rPr>
        <w:t>‘‘The Rome of the Incas’: Elite Nationalism, Amerindian History and the Classical World in 19</w:t>
      </w:r>
      <w:r w:rsidRPr="00807156">
        <w:rPr>
          <w:rFonts w:ascii="Baskerville" w:hAnsi="Baskerville"/>
          <w:vertAlign w:val="superscript"/>
        </w:rPr>
        <w:t>th</w:t>
      </w:r>
      <w:r w:rsidRPr="00807156">
        <w:rPr>
          <w:rFonts w:ascii="Baskerville" w:hAnsi="Baskerville"/>
        </w:rPr>
        <w:t>-Century Spanish America’</w:t>
      </w:r>
    </w:p>
    <w:p w14:paraId="1EA44BCC" w14:textId="77777777" w:rsidR="002E208F" w:rsidRPr="00807156" w:rsidRDefault="002E208F" w:rsidP="003302F6">
      <w:pPr>
        <w:tabs>
          <w:tab w:val="left" w:pos="567"/>
          <w:tab w:val="left" w:pos="2600"/>
          <w:tab w:val="left" w:pos="3600"/>
        </w:tabs>
        <w:ind w:right="43"/>
        <w:rPr>
          <w:rFonts w:ascii="Baskerville" w:hAnsi="Baskerville"/>
          <w:u w:val="single"/>
        </w:rPr>
      </w:pPr>
      <w:r w:rsidRPr="00807156">
        <w:rPr>
          <w:rFonts w:ascii="Baskerville" w:hAnsi="Baskerville"/>
        </w:rPr>
        <w:tab/>
      </w:r>
      <w:r w:rsidRPr="00807156">
        <w:rPr>
          <w:rFonts w:ascii="Baskerville" w:hAnsi="Baskerville"/>
          <w:u w:val="single"/>
        </w:rPr>
        <w:t>American Historical Association Annual Meeting, New York City</w:t>
      </w:r>
    </w:p>
    <w:p w14:paraId="1FFC87F6" w14:textId="77777777" w:rsidR="002E208F" w:rsidRPr="00807156" w:rsidRDefault="002E208F" w:rsidP="003302F6">
      <w:pPr>
        <w:tabs>
          <w:tab w:val="left" w:pos="567"/>
          <w:tab w:val="left" w:pos="2600"/>
          <w:tab w:val="left" w:pos="3600"/>
        </w:tabs>
        <w:ind w:right="43"/>
        <w:rPr>
          <w:rFonts w:ascii="Baskerville" w:hAnsi="Baskerville"/>
        </w:rPr>
      </w:pPr>
      <w:r w:rsidRPr="00807156">
        <w:rPr>
          <w:rFonts w:ascii="Baskerville" w:hAnsi="Baskerville"/>
        </w:rPr>
        <w:tab/>
        <w:t>Panel: Images of the Indian in Spanish America</w:t>
      </w:r>
    </w:p>
    <w:p w14:paraId="35F89A58" w14:textId="77777777" w:rsidR="002E208F" w:rsidRPr="00807156" w:rsidRDefault="002E208F" w:rsidP="003302F6">
      <w:pPr>
        <w:tabs>
          <w:tab w:val="left" w:pos="567"/>
          <w:tab w:val="left" w:pos="2600"/>
          <w:tab w:val="left" w:pos="3600"/>
        </w:tabs>
        <w:ind w:right="43"/>
        <w:rPr>
          <w:rFonts w:ascii="Baskerville" w:hAnsi="Baskerville"/>
        </w:rPr>
      </w:pPr>
    </w:p>
    <w:p w14:paraId="1D4601BB"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2008</w:t>
      </w:r>
    </w:p>
    <w:p w14:paraId="00FEAC10" w14:textId="77777777" w:rsidR="00AD6A5A" w:rsidRPr="00807156" w:rsidRDefault="00AD6A5A" w:rsidP="003302F6">
      <w:pPr>
        <w:tabs>
          <w:tab w:val="left" w:pos="2600"/>
          <w:tab w:val="left" w:pos="3600"/>
        </w:tabs>
        <w:ind w:left="284" w:right="43" w:hanging="284"/>
        <w:rPr>
          <w:rFonts w:ascii="Baskerville" w:hAnsi="Baskerville"/>
        </w:rPr>
      </w:pPr>
    </w:p>
    <w:p w14:paraId="21BD1BA8"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‘Indians and Drunkenness in Spanish America’</w:t>
      </w:r>
    </w:p>
    <w:p w14:paraId="6EDAC2C3"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u w:val="single"/>
        </w:rPr>
      </w:pPr>
      <w:r w:rsidRPr="00807156">
        <w:rPr>
          <w:rFonts w:ascii="Baskerville" w:hAnsi="Baskerville"/>
        </w:rPr>
        <w:tab/>
      </w:r>
      <w:r w:rsidRPr="00807156">
        <w:rPr>
          <w:rFonts w:ascii="Baskerville" w:hAnsi="Baskerville"/>
          <w:u w:val="single"/>
        </w:rPr>
        <w:t>Victoria and Albert Museum</w:t>
      </w:r>
    </w:p>
    <w:p w14:paraId="596E9EA9"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Workshop: Intoxicants and Intoxication in Cultural and Historical Perspective</w:t>
      </w:r>
    </w:p>
    <w:p w14:paraId="03C9A1EC"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u w:val="single"/>
        </w:rPr>
      </w:pPr>
    </w:p>
    <w:p w14:paraId="69559D1E"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‘Global History and Material Culture in Colonial Spanish America’</w:t>
      </w:r>
    </w:p>
    <w:p w14:paraId="1479858E"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u w:val="single"/>
        </w:rPr>
      </w:pPr>
      <w:r w:rsidRPr="00807156">
        <w:rPr>
          <w:rFonts w:ascii="Baskerville" w:hAnsi="Baskerville"/>
        </w:rPr>
        <w:tab/>
      </w:r>
      <w:r w:rsidRPr="00807156">
        <w:rPr>
          <w:rFonts w:ascii="Baskerville" w:hAnsi="Baskerville"/>
          <w:u w:val="single"/>
        </w:rPr>
        <w:t>University of Warwick</w:t>
      </w:r>
    </w:p>
    <w:p w14:paraId="15056384"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Workshop: Global Commodities: The Material Culture of Early Modern Connections</w:t>
      </w:r>
    </w:p>
    <w:p w14:paraId="0AC78B02"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242C8D37"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‘Diet and Identity in Colonial Spanish America’</w:t>
      </w:r>
    </w:p>
    <w:p w14:paraId="5C324761" w14:textId="40437DC1"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r>
      <w:r w:rsidRPr="00807156">
        <w:rPr>
          <w:rFonts w:ascii="Baskerville" w:hAnsi="Baskerville"/>
          <w:u w:val="single"/>
        </w:rPr>
        <w:t>World History Association Annual Conference, Queen Mary College</w:t>
      </w:r>
    </w:p>
    <w:p w14:paraId="0FE92A42"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Panel: Culinary Exchanges</w:t>
      </w:r>
    </w:p>
    <w:p w14:paraId="7F06ED88"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47D36627"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‘From Cacahuatl to Cadburys: A History of Chocolate in Europe and the Americas’</w:t>
      </w:r>
    </w:p>
    <w:p w14:paraId="1402C7CD" w14:textId="4463CB5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r>
      <w:r w:rsidR="00B86863">
        <w:rPr>
          <w:rFonts w:ascii="Baskerville" w:hAnsi="Baskerville"/>
          <w:u w:val="single"/>
        </w:rPr>
        <w:t>Canning House</w:t>
      </w:r>
    </w:p>
    <w:p w14:paraId="49B7D0F3"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2BD7CD13"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lastRenderedPageBreak/>
        <w:t>‘The French Revolution in the Spanish American Imagination, 1789-1830’</w:t>
      </w:r>
    </w:p>
    <w:p w14:paraId="10E320BB"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r>
      <w:r w:rsidRPr="00807156">
        <w:rPr>
          <w:rFonts w:ascii="Baskerville" w:hAnsi="Baskerville"/>
          <w:u w:val="single"/>
        </w:rPr>
        <w:t>York University</w:t>
      </w:r>
    </w:p>
    <w:p w14:paraId="746B5CB4"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Conference: War, Empire and Slavery, c.1790-1820</w:t>
      </w:r>
    </w:p>
    <w:p w14:paraId="55D05D20"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359178A8"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‘Diet and Identity in Colonial Spanish America’</w:t>
      </w:r>
    </w:p>
    <w:p w14:paraId="28CE8B51"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r>
      <w:r w:rsidRPr="00807156">
        <w:rPr>
          <w:rFonts w:ascii="Baskerville" w:hAnsi="Baskerville"/>
          <w:u w:val="single"/>
        </w:rPr>
        <w:t>University of California at Irvine</w:t>
      </w:r>
    </w:p>
    <w:p w14:paraId="16C36471"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Conference: Dialogues Across the Americas</w:t>
      </w:r>
    </w:p>
    <w:p w14:paraId="60F0F780"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1753C909"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‘Global History, Spanish America and the World of Goods’</w:t>
      </w:r>
    </w:p>
    <w:p w14:paraId="04542874"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u w:val="single"/>
        </w:rPr>
      </w:pPr>
      <w:r w:rsidRPr="00807156">
        <w:rPr>
          <w:rFonts w:ascii="Baskerville" w:hAnsi="Baskerville"/>
        </w:rPr>
        <w:tab/>
      </w:r>
      <w:r w:rsidRPr="00807156">
        <w:rPr>
          <w:rFonts w:ascii="Baskerville" w:hAnsi="Baskerville"/>
          <w:u w:val="single"/>
        </w:rPr>
        <w:t>European University Institute</w:t>
      </w:r>
    </w:p>
    <w:p w14:paraId="2BA096E0"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Workshop: The History of Consumption: Transferences, Adoptions and Rejections</w:t>
      </w:r>
    </w:p>
    <w:p w14:paraId="4AC8D3B6"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156EB9C6"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‘Diet and Colonial Identity in Spanish America’</w:t>
      </w:r>
    </w:p>
    <w:p w14:paraId="53D98D70"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r>
      <w:r w:rsidRPr="00807156">
        <w:rPr>
          <w:rFonts w:ascii="Baskerville" w:hAnsi="Baskerville"/>
          <w:u w:val="single"/>
        </w:rPr>
        <w:t>Leicester University</w:t>
      </w:r>
    </w:p>
    <w:p w14:paraId="5C13D77B"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Midlands Food Group Third Annual Workshop</w:t>
      </w:r>
    </w:p>
    <w:p w14:paraId="003E62B4"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745D3EC5"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‘We Found In These Parts No Food Like That Which Our Fathers Gave Us: Diet and Colonial Identity in Spanish America’</w:t>
      </w:r>
    </w:p>
    <w:p w14:paraId="383E124A"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u w:val="single"/>
        </w:rPr>
      </w:pPr>
      <w:r w:rsidRPr="00807156">
        <w:rPr>
          <w:rFonts w:ascii="Baskerville" w:hAnsi="Baskerville"/>
        </w:rPr>
        <w:tab/>
      </w:r>
      <w:r w:rsidRPr="00807156">
        <w:rPr>
          <w:rFonts w:ascii="Baskerville" w:hAnsi="Baskerville"/>
          <w:u w:val="single"/>
        </w:rPr>
        <w:t>Durham University</w:t>
      </w:r>
    </w:p>
    <w:p w14:paraId="40507960" w14:textId="77777777" w:rsidR="002E208F" w:rsidRPr="00807156" w:rsidRDefault="002E208F" w:rsidP="0033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807156">
        <w:rPr>
          <w:rFonts w:ascii="Baskerville" w:hAnsi="Baskerville"/>
        </w:rPr>
        <w:tab/>
        <w:t>Modern Languages and Cultures Research Seminar</w:t>
      </w:r>
    </w:p>
    <w:p w14:paraId="6A4D1F34" w14:textId="77777777" w:rsidR="002E208F" w:rsidRPr="00807156" w:rsidRDefault="002E208F" w:rsidP="003302F6">
      <w:pPr>
        <w:tabs>
          <w:tab w:val="left" w:pos="2600"/>
          <w:tab w:val="left" w:pos="3600"/>
        </w:tabs>
        <w:ind w:left="284" w:right="43" w:hanging="284"/>
        <w:rPr>
          <w:rFonts w:ascii="Baskerville" w:hAnsi="Baskerville"/>
        </w:rPr>
      </w:pPr>
    </w:p>
    <w:p w14:paraId="2BB30B1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‘New World Food and Colonial Identity in Early Modern Spanish America’</w:t>
      </w:r>
    </w:p>
    <w:p w14:paraId="0EBD8591"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b/>
        </w:rPr>
        <w:tab/>
      </w:r>
      <w:r w:rsidRPr="00807156">
        <w:rPr>
          <w:rFonts w:ascii="Baskerville" w:hAnsi="Baskerville"/>
          <w:u w:val="single"/>
        </w:rPr>
        <w:t>Palazzo Pesaro Papafava, Venice</w:t>
      </w:r>
    </w:p>
    <w:p w14:paraId="17B9CA1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Chiles, Chocolate and Tomatoes: Global Cultures of Food After Columbus</w:t>
      </w:r>
    </w:p>
    <w:p w14:paraId="4D8AB9F5" w14:textId="77777777" w:rsidR="002E208F" w:rsidRPr="00807156" w:rsidRDefault="002E208F" w:rsidP="003302F6">
      <w:pPr>
        <w:tabs>
          <w:tab w:val="left" w:pos="2600"/>
          <w:tab w:val="left" w:pos="3600"/>
        </w:tabs>
        <w:ind w:left="284" w:right="43" w:hanging="284"/>
        <w:rPr>
          <w:rFonts w:ascii="Baskerville" w:hAnsi="Baskerville"/>
          <w:b/>
        </w:rPr>
      </w:pPr>
    </w:p>
    <w:p w14:paraId="5E0CD188"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2007</w:t>
      </w:r>
    </w:p>
    <w:p w14:paraId="451B942A" w14:textId="77777777" w:rsidR="00AD6A5A" w:rsidRPr="00807156" w:rsidRDefault="00AD6A5A" w:rsidP="003302F6">
      <w:pPr>
        <w:tabs>
          <w:tab w:val="left" w:pos="2600"/>
          <w:tab w:val="left" w:pos="3600"/>
        </w:tabs>
        <w:ind w:left="284" w:right="43" w:hanging="284"/>
        <w:rPr>
          <w:rFonts w:ascii="Baskerville" w:hAnsi="Baskerville"/>
        </w:rPr>
      </w:pPr>
    </w:p>
    <w:p w14:paraId="2CCF2CF8" w14:textId="77777777" w:rsidR="002E208F" w:rsidRPr="00807156" w:rsidRDefault="002E208F" w:rsidP="003302F6">
      <w:pPr>
        <w:ind w:left="284" w:hanging="284"/>
        <w:rPr>
          <w:rFonts w:ascii="Baskerville" w:hAnsi="Baskerville"/>
        </w:rPr>
      </w:pPr>
      <w:r w:rsidRPr="00807156">
        <w:rPr>
          <w:rFonts w:ascii="Baskerville" w:hAnsi="Baskerville"/>
        </w:rPr>
        <w:t>‘La iconografía de la independencia en Cartagena y en la Nueva Granada’</w:t>
      </w:r>
    </w:p>
    <w:p w14:paraId="22FCE26A" w14:textId="77777777" w:rsidR="002E208F" w:rsidRPr="00807156" w:rsidRDefault="002E208F" w:rsidP="003302F6">
      <w:pPr>
        <w:ind w:left="284" w:hanging="284"/>
        <w:rPr>
          <w:rFonts w:ascii="Baskerville" w:hAnsi="Baskerville"/>
          <w:u w:val="single"/>
        </w:rPr>
      </w:pPr>
      <w:r w:rsidRPr="00807156">
        <w:rPr>
          <w:rFonts w:ascii="Baskerville" w:hAnsi="Baskerville"/>
        </w:rPr>
        <w:tab/>
      </w:r>
      <w:r w:rsidRPr="00807156">
        <w:rPr>
          <w:rFonts w:ascii="Baskerville" w:hAnsi="Baskerville"/>
          <w:u w:val="single"/>
        </w:rPr>
        <w:t>Teatro Heredia, Cartagena</w:t>
      </w:r>
    </w:p>
    <w:p w14:paraId="5A86B873" w14:textId="77777777" w:rsidR="002E208F" w:rsidRPr="00807156" w:rsidRDefault="002E208F" w:rsidP="003302F6">
      <w:pPr>
        <w:ind w:left="284" w:hanging="284"/>
        <w:rPr>
          <w:rFonts w:ascii="Baskerville" w:hAnsi="Baskerville"/>
        </w:rPr>
      </w:pPr>
      <w:r w:rsidRPr="00807156">
        <w:rPr>
          <w:rFonts w:ascii="Baskerville" w:hAnsi="Baskerville"/>
        </w:rPr>
        <w:tab/>
        <w:t>VII Simposio sobre la Historia de Cartagena: La Ciudad en la Época de la Independencia, 1808-1821</w:t>
      </w:r>
    </w:p>
    <w:p w14:paraId="7D5EF99A" w14:textId="77777777" w:rsidR="002E208F" w:rsidRPr="00807156" w:rsidRDefault="002E208F" w:rsidP="003302F6">
      <w:pPr>
        <w:ind w:left="284" w:hanging="284"/>
        <w:rPr>
          <w:rFonts w:ascii="Baskerville" w:hAnsi="Baskerville"/>
        </w:rPr>
      </w:pPr>
    </w:p>
    <w:p w14:paraId="3F9A8361" w14:textId="77777777" w:rsidR="002E208F" w:rsidRPr="00807156" w:rsidRDefault="002E208F" w:rsidP="003302F6">
      <w:pPr>
        <w:ind w:left="284" w:hanging="284"/>
        <w:rPr>
          <w:rFonts w:ascii="Baskerville" w:hAnsi="Baskerville"/>
        </w:rPr>
      </w:pPr>
      <w:r w:rsidRPr="00807156">
        <w:rPr>
          <w:rFonts w:ascii="Baskerville" w:hAnsi="Baskerville"/>
        </w:rPr>
        <w:t>‘Conmemoraciones de la independencia durante el Siglo XIX’</w:t>
      </w:r>
    </w:p>
    <w:p w14:paraId="25AEF296" w14:textId="77777777" w:rsidR="002E208F" w:rsidRPr="00807156" w:rsidRDefault="002E208F" w:rsidP="003302F6">
      <w:pPr>
        <w:ind w:left="284"/>
        <w:rPr>
          <w:rFonts w:ascii="Baskerville" w:hAnsi="Baskerville"/>
          <w:u w:val="single"/>
        </w:rPr>
      </w:pPr>
      <w:r w:rsidRPr="00807156">
        <w:rPr>
          <w:rFonts w:ascii="Baskerville" w:hAnsi="Baskerville"/>
          <w:u w:val="single"/>
        </w:rPr>
        <w:t>Comité Bicentenario de la Independencia, Universidad de los Andes, Bogotá</w:t>
      </w:r>
    </w:p>
    <w:p w14:paraId="439D2FDF" w14:textId="77777777" w:rsidR="002E208F" w:rsidRPr="00807156" w:rsidRDefault="002E208F" w:rsidP="003302F6">
      <w:pPr>
        <w:ind w:left="284"/>
        <w:rPr>
          <w:rFonts w:ascii="Baskerville" w:hAnsi="Baskerville"/>
        </w:rPr>
      </w:pPr>
      <w:r w:rsidRPr="00807156">
        <w:rPr>
          <w:rFonts w:ascii="Baskerville" w:hAnsi="Baskerville"/>
        </w:rPr>
        <w:t>Forum: Múltiples Significados de la Independencia</w:t>
      </w:r>
    </w:p>
    <w:p w14:paraId="00424D84" w14:textId="77777777" w:rsidR="002E208F" w:rsidRPr="00807156" w:rsidRDefault="002E208F" w:rsidP="003302F6">
      <w:pPr>
        <w:ind w:left="284" w:hanging="284"/>
        <w:rPr>
          <w:rFonts w:ascii="Baskerville" w:hAnsi="Baskerville"/>
        </w:rPr>
      </w:pPr>
    </w:p>
    <w:p w14:paraId="0AA469B8" w14:textId="77777777" w:rsidR="002E208F" w:rsidRPr="00807156" w:rsidRDefault="002E208F" w:rsidP="003302F6">
      <w:pPr>
        <w:ind w:left="284" w:hanging="284"/>
        <w:rPr>
          <w:rFonts w:ascii="Baskerville" w:hAnsi="Baskerville"/>
        </w:rPr>
      </w:pPr>
      <w:r w:rsidRPr="00807156">
        <w:rPr>
          <w:rFonts w:ascii="Baskerville" w:hAnsi="Baskerville"/>
        </w:rPr>
        <w:t xml:space="preserve">‘Drunken Indians in the Creole </w:t>
      </w:r>
      <w:r w:rsidRPr="00807156">
        <w:rPr>
          <w:rFonts w:ascii="Baskerville" w:hAnsi="Baskerville"/>
          <w:i/>
        </w:rPr>
        <w:t>Imaginario</w:t>
      </w:r>
      <w:r w:rsidRPr="00807156">
        <w:rPr>
          <w:rFonts w:ascii="Baskerville" w:hAnsi="Baskerville"/>
        </w:rPr>
        <w:t>’</w:t>
      </w:r>
    </w:p>
    <w:p w14:paraId="60786420"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Latin American Studies Association International Congress, Montréal</w:t>
      </w:r>
    </w:p>
    <w:p w14:paraId="05A61542"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Panel: Food, Modernity and Nation in XIX- and XX-Century Latin America</w:t>
      </w:r>
    </w:p>
    <w:p w14:paraId="4F8A2FE9" w14:textId="77777777" w:rsidR="002E208F" w:rsidRPr="00807156" w:rsidRDefault="002E208F" w:rsidP="003302F6">
      <w:pPr>
        <w:ind w:left="284" w:hanging="284"/>
        <w:rPr>
          <w:rFonts w:ascii="Baskerville" w:hAnsi="Baskerville"/>
        </w:rPr>
      </w:pPr>
    </w:p>
    <w:p w14:paraId="035CDA8F" w14:textId="77777777" w:rsidR="002E208F" w:rsidRPr="00807156" w:rsidRDefault="002E208F" w:rsidP="003302F6">
      <w:pPr>
        <w:ind w:left="284" w:hanging="284"/>
        <w:rPr>
          <w:rFonts w:ascii="Baskerville" w:hAnsi="Baskerville"/>
        </w:rPr>
      </w:pPr>
      <w:r w:rsidRPr="00807156">
        <w:rPr>
          <w:rFonts w:ascii="Baskerville" w:hAnsi="Baskerville"/>
        </w:rPr>
        <w:t>‘Race, Galenic Medicine and the Colonial Diet in Spanish America’</w:t>
      </w:r>
    </w:p>
    <w:p w14:paraId="1C395C6B" w14:textId="3C0498F1" w:rsidR="002E208F" w:rsidRPr="00807156" w:rsidRDefault="00E71018" w:rsidP="003302F6">
      <w:pPr>
        <w:ind w:left="284"/>
        <w:rPr>
          <w:rFonts w:ascii="Baskerville" w:hAnsi="Baskerville"/>
          <w:u w:val="single"/>
        </w:rPr>
      </w:pPr>
      <w:r>
        <w:rPr>
          <w:rFonts w:ascii="Baskerville" w:hAnsi="Baskerville"/>
          <w:u w:val="single"/>
        </w:rPr>
        <w:t>Newberry Library</w:t>
      </w:r>
    </w:p>
    <w:p w14:paraId="5F9B3EC0" w14:textId="77777777" w:rsidR="002E208F" w:rsidRPr="00807156" w:rsidRDefault="002E208F" w:rsidP="003302F6">
      <w:pPr>
        <w:ind w:left="284"/>
        <w:rPr>
          <w:rFonts w:ascii="Baskerville" w:hAnsi="Baskerville"/>
        </w:rPr>
      </w:pPr>
      <w:r w:rsidRPr="00807156">
        <w:rPr>
          <w:rFonts w:ascii="Baskerville" w:hAnsi="Baskerville"/>
        </w:rPr>
        <w:t>Mellon-Newberry Project Summer Workshop: European and New World Forms of Knowledge in Colonial Spanish America</w:t>
      </w:r>
    </w:p>
    <w:p w14:paraId="61C32955" w14:textId="77777777" w:rsidR="002E208F" w:rsidRPr="00807156" w:rsidRDefault="002E208F" w:rsidP="003302F6">
      <w:pPr>
        <w:ind w:left="284" w:hanging="284"/>
        <w:rPr>
          <w:rFonts w:ascii="Baskerville" w:hAnsi="Baskerville"/>
        </w:rPr>
      </w:pPr>
    </w:p>
    <w:p w14:paraId="17159D10" w14:textId="77777777" w:rsidR="002E208F" w:rsidRPr="00807156" w:rsidRDefault="002E208F" w:rsidP="003302F6">
      <w:pPr>
        <w:ind w:left="284" w:hanging="284"/>
        <w:rPr>
          <w:rFonts w:ascii="Baskerville" w:hAnsi="Baskerville"/>
        </w:rPr>
      </w:pPr>
      <w:r w:rsidRPr="00807156">
        <w:rPr>
          <w:rFonts w:ascii="Baskerville" w:hAnsi="Baskerville"/>
        </w:rPr>
        <w:t>‘‘The Rome of the Incas’: Elite Nationalism, Amerindian History and the Classical World in 19</w:t>
      </w:r>
      <w:r w:rsidRPr="00807156">
        <w:rPr>
          <w:rFonts w:ascii="Baskerville" w:hAnsi="Baskerville"/>
          <w:vertAlign w:val="superscript"/>
        </w:rPr>
        <w:t>th</w:t>
      </w:r>
      <w:r w:rsidRPr="00807156">
        <w:rPr>
          <w:rFonts w:ascii="Baskerville" w:hAnsi="Baskerville"/>
        </w:rPr>
        <w:t>-century Spanish America’</w:t>
      </w:r>
    </w:p>
    <w:p w14:paraId="333739F7" w14:textId="77777777" w:rsidR="002E208F" w:rsidRPr="00807156" w:rsidRDefault="002E208F" w:rsidP="003302F6">
      <w:pPr>
        <w:ind w:left="284"/>
        <w:rPr>
          <w:rFonts w:ascii="Baskerville" w:hAnsi="Baskerville"/>
          <w:u w:val="single"/>
        </w:rPr>
      </w:pPr>
      <w:r w:rsidRPr="00807156">
        <w:rPr>
          <w:rFonts w:ascii="Baskerville" w:hAnsi="Baskerville"/>
          <w:u w:val="single"/>
        </w:rPr>
        <w:t>University of Warwick</w:t>
      </w:r>
    </w:p>
    <w:p w14:paraId="68B799AF" w14:textId="77777777" w:rsidR="002E208F" w:rsidRPr="00807156" w:rsidRDefault="002E208F" w:rsidP="003302F6">
      <w:pPr>
        <w:ind w:left="284"/>
        <w:rPr>
          <w:rFonts w:ascii="Baskerville" w:hAnsi="Baskerville"/>
        </w:rPr>
      </w:pPr>
      <w:r w:rsidRPr="00807156">
        <w:rPr>
          <w:rFonts w:ascii="Baskerville" w:hAnsi="Baskerville"/>
        </w:rPr>
        <w:t>Mellon-Newberry Project Workshop: Myths, Epistemologies and Classical Traditions in the Hispanic World</w:t>
      </w:r>
    </w:p>
    <w:p w14:paraId="668FD06C" w14:textId="77777777" w:rsidR="002E208F" w:rsidRPr="00807156" w:rsidRDefault="002E208F" w:rsidP="003302F6">
      <w:pPr>
        <w:tabs>
          <w:tab w:val="left" w:pos="2600"/>
          <w:tab w:val="left" w:pos="3600"/>
        </w:tabs>
        <w:ind w:left="284" w:right="43" w:hanging="284"/>
        <w:rPr>
          <w:rFonts w:ascii="Baskerville" w:hAnsi="Baskerville"/>
          <w:u w:val="single"/>
        </w:rPr>
      </w:pPr>
    </w:p>
    <w:p w14:paraId="363BB71F"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‘Colonial Spanish America and the World of Goods’</w:t>
      </w:r>
    </w:p>
    <w:p w14:paraId="2BECEBB7"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Palazzo Pesaro Papafava, Venice</w:t>
      </w:r>
    </w:p>
    <w:p w14:paraId="3B1BA1F3"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Workshop: History’s Global Conversations</w:t>
      </w:r>
    </w:p>
    <w:p w14:paraId="2E20B248" w14:textId="77777777" w:rsidR="002E208F" w:rsidRPr="00807156" w:rsidRDefault="002E208F" w:rsidP="003302F6">
      <w:pPr>
        <w:tabs>
          <w:tab w:val="left" w:pos="2600"/>
          <w:tab w:val="left" w:pos="3600"/>
        </w:tabs>
        <w:ind w:left="284" w:right="43" w:hanging="284"/>
        <w:rPr>
          <w:rFonts w:ascii="Baskerville" w:hAnsi="Baskerville"/>
          <w:b/>
        </w:rPr>
      </w:pPr>
    </w:p>
    <w:p w14:paraId="3764472D"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2006</w:t>
      </w:r>
    </w:p>
    <w:p w14:paraId="4E0FEB7F" w14:textId="77777777" w:rsidR="00AD6A5A" w:rsidRPr="00807156" w:rsidRDefault="00AD6A5A" w:rsidP="003302F6">
      <w:pPr>
        <w:tabs>
          <w:tab w:val="left" w:pos="2600"/>
          <w:tab w:val="left" w:pos="3600"/>
        </w:tabs>
        <w:ind w:left="284" w:right="43" w:hanging="284"/>
        <w:rPr>
          <w:rFonts w:ascii="Baskerville" w:hAnsi="Baskerville"/>
        </w:rPr>
      </w:pPr>
    </w:p>
    <w:p w14:paraId="1D0B6D14"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‘Race, Gender and National Costume in Post-independence Spanish America’</w:t>
      </w:r>
    </w:p>
    <w:p w14:paraId="5A64690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University of Nottingham</w:t>
      </w:r>
    </w:p>
    <w:p w14:paraId="591E772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Conflict and Post-Conflict in Latin America</w:t>
      </w:r>
    </w:p>
    <w:p w14:paraId="00CD064F" w14:textId="77777777" w:rsidR="002E208F" w:rsidRPr="00807156" w:rsidRDefault="002E208F" w:rsidP="003302F6">
      <w:pPr>
        <w:tabs>
          <w:tab w:val="left" w:pos="2600"/>
          <w:tab w:val="left" w:pos="3600"/>
        </w:tabs>
        <w:ind w:left="284" w:right="43" w:hanging="284"/>
        <w:rPr>
          <w:rFonts w:ascii="Baskerville" w:hAnsi="Baskerville"/>
        </w:rPr>
      </w:pPr>
    </w:p>
    <w:p w14:paraId="5477A59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‘Indians and Drunkenness in Colonial Spanish America’</w:t>
      </w:r>
    </w:p>
    <w:p w14:paraId="0D18881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lastRenderedPageBreak/>
        <w:tab/>
      </w:r>
      <w:r w:rsidRPr="00807156">
        <w:rPr>
          <w:rFonts w:ascii="Baskerville" w:hAnsi="Baskerville"/>
          <w:u w:val="single"/>
        </w:rPr>
        <w:t>University of Warwick</w:t>
      </w:r>
    </w:p>
    <w:p w14:paraId="0129D7C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Early Modern History Seminar</w:t>
      </w:r>
    </w:p>
    <w:p w14:paraId="3D481668" w14:textId="77777777" w:rsidR="002E208F" w:rsidRPr="00807156" w:rsidRDefault="002E208F" w:rsidP="003302F6">
      <w:pPr>
        <w:tabs>
          <w:tab w:val="left" w:pos="2600"/>
          <w:tab w:val="left" w:pos="3600"/>
        </w:tabs>
        <w:ind w:left="284" w:right="43" w:hanging="284"/>
        <w:rPr>
          <w:rFonts w:ascii="Baskerville" w:hAnsi="Baskerville"/>
        </w:rPr>
      </w:pPr>
    </w:p>
    <w:p w14:paraId="11906C33"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‘Symbols, Memory and Nationalism in the Independence Era’</w:t>
      </w:r>
    </w:p>
    <w:p w14:paraId="6C93AC5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Latin American Studies Association International Congress, San Juan, Puerto Rico</w:t>
      </w:r>
    </w:p>
    <w:p w14:paraId="7847F200"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Panel: Transnational Perspectives on Independence</w:t>
      </w:r>
    </w:p>
    <w:p w14:paraId="7B1BED32" w14:textId="77777777" w:rsidR="002E208F" w:rsidRPr="00807156" w:rsidRDefault="002E208F" w:rsidP="003302F6">
      <w:pPr>
        <w:tabs>
          <w:tab w:val="left" w:pos="2600"/>
          <w:tab w:val="left" w:pos="3600"/>
        </w:tabs>
        <w:ind w:left="284" w:right="43" w:hanging="284"/>
        <w:rPr>
          <w:rFonts w:ascii="Baskerville" w:hAnsi="Baskerville"/>
          <w:b/>
        </w:rPr>
      </w:pPr>
    </w:p>
    <w:p w14:paraId="79679976"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2005</w:t>
      </w:r>
    </w:p>
    <w:p w14:paraId="53CA3D14" w14:textId="77777777" w:rsidR="00AD6A5A" w:rsidRPr="00807156" w:rsidRDefault="00AD6A5A" w:rsidP="003302F6">
      <w:pPr>
        <w:tabs>
          <w:tab w:val="left" w:pos="2600"/>
          <w:tab w:val="left" w:pos="3600"/>
        </w:tabs>
        <w:ind w:left="284" w:right="43" w:hanging="284"/>
        <w:rPr>
          <w:rFonts w:ascii="Baskerville" w:hAnsi="Baskerville"/>
          <w:b/>
        </w:rPr>
      </w:pPr>
    </w:p>
    <w:p w14:paraId="16773F47"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‘Indians and Drunkenness in Spanish America’</w:t>
      </w:r>
    </w:p>
    <w:p w14:paraId="77C3408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Centre for Latin American Studies, Cambridge University</w:t>
      </w:r>
    </w:p>
    <w:p w14:paraId="1890AFE1" w14:textId="77777777" w:rsidR="002E208F" w:rsidRPr="00807156" w:rsidRDefault="002E208F" w:rsidP="003302F6">
      <w:pPr>
        <w:tabs>
          <w:tab w:val="left" w:pos="2600"/>
          <w:tab w:val="left" w:pos="3600"/>
        </w:tabs>
        <w:ind w:left="284" w:right="43" w:hanging="284"/>
        <w:rPr>
          <w:rFonts w:ascii="Baskerville" w:hAnsi="Baskerville"/>
        </w:rPr>
      </w:pPr>
    </w:p>
    <w:p w14:paraId="01B7FD0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‘El papel de la imprenta en las guerras de independencia de Hispanoamérica’</w:t>
      </w:r>
    </w:p>
    <w:p w14:paraId="0A7257BA" w14:textId="6CC2F041"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00A36511">
        <w:rPr>
          <w:rFonts w:ascii="Baskerville" w:hAnsi="Baskerville"/>
          <w:u w:val="single"/>
        </w:rPr>
        <w:t>Pontífica Universidad de Chile</w:t>
      </w:r>
    </w:p>
    <w:p w14:paraId="5F9C22CF"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Seminario: Historia de la Prensa en el Siglo XIX</w:t>
      </w:r>
    </w:p>
    <w:p w14:paraId="03F03E6D" w14:textId="77777777" w:rsidR="002E208F" w:rsidRPr="00807156" w:rsidRDefault="002E208F" w:rsidP="003302F6">
      <w:pPr>
        <w:tabs>
          <w:tab w:val="left" w:pos="2600"/>
          <w:tab w:val="left" w:pos="3600"/>
        </w:tabs>
        <w:ind w:left="284" w:right="43" w:hanging="284"/>
        <w:rPr>
          <w:rFonts w:ascii="Baskerville" w:hAnsi="Baskerville"/>
        </w:rPr>
      </w:pPr>
    </w:p>
    <w:p w14:paraId="3297A0FB"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‘Padres de la patria y el pasado prehispánico: conmemoraciones de la Independencia durante del siglo XIX en Hispanoamérica’</w:t>
      </w:r>
    </w:p>
    <w:p w14:paraId="7E079EA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Centro Cultural Matucana, Santiago de Chile</w:t>
      </w:r>
    </w:p>
    <w:p w14:paraId="055EC5A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Foro Bicentenario 2005: Contar y Pensar la América Latina</w:t>
      </w:r>
    </w:p>
    <w:p w14:paraId="1FD1BF6F" w14:textId="77777777" w:rsidR="002E208F" w:rsidRPr="00807156" w:rsidRDefault="002E208F" w:rsidP="003302F6">
      <w:pPr>
        <w:tabs>
          <w:tab w:val="left" w:pos="2600"/>
          <w:tab w:val="left" w:pos="3600"/>
        </w:tabs>
        <w:ind w:left="284" w:right="43" w:hanging="284"/>
        <w:rPr>
          <w:rFonts w:ascii="Baskerville" w:hAnsi="Baskerville"/>
        </w:rPr>
      </w:pPr>
    </w:p>
    <w:p w14:paraId="4CA9D366"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‘Nationalism and History in 19</w:t>
      </w:r>
      <w:r w:rsidRPr="00807156">
        <w:rPr>
          <w:rFonts w:ascii="Baskerville" w:hAnsi="Baskerville"/>
          <w:vertAlign w:val="superscript"/>
        </w:rPr>
        <w:t>th</w:t>
      </w:r>
      <w:r w:rsidRPr="00807156">
        <w:rPr>
          <w:rFonts w:ascii="Baskerville" w:hAnsi="Baskerville"/>
        </w:rPr>
        <w:t>-Century Spanish America’</w:t>
      </w:r>
    </w:p>
    <w:p w14:paraId="2A1FD43C"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Institute for the Study of the Americas, University of London</w:t>
      </w:r>
    </w:p>
    <w:p w14:paraId="221DD60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When Was Latin America Modern?</w:t>
      </w:r>
    </w:p>
    <w:p w14:paraId="6DA83795" w14:textId="77777777" w:rsidR="002E208F" w:rsidRPr="00807156" w:rsidRDefault="002E208F" w:rsidP="003302F6">
      <w:pPr>
        <w:tabs>
          <w:tab w:val="left" w:pos="2600"/>
          <w:tab w:val="left" w:pos="3600"/>
        </w:tabs>
        <w:ind w:left="284" w:right="43" w:hanging="284"/>
        <w:rPr>
          <w:rFonts w:ascii="Baskerville" w:hAnsi="Baskerville"/>
        </w:rPr>
      </w:pPr>
    </w:p>
    <w:p w14:paraId="6969510D"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‘Letters and Love in Colonial Spanish America’</w:t>
      </w:r>
    </w:p>
    <w:p w14:paraId="08575EBB"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Universität Bremen</w:t>
      </w:r>
    </w:p>
    <w:p w14:paraId="1AD9DAD7"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Kolloquium am Institut für Geschichte der Universität Bremen</w:t>
      </w:r>
    </w:p>
    <w:p w14:paraId="32AD38B5" w14:textId="77777777" w:rsidR="002E208F" w:rsidRPr="00807156" w:rsidRDefault="002E208F" w:rsidP="003302F6">
      <w:pPr>
        <w:tabs>
          <w:tab w:val="left" w:pos="2600"/>
          <w:tab w:val="left" w:pos="3600"/>
        </w:tabs>
        <w:ind w:left="284" w:right="43" w:hanging="284"/>
        <w:rPr>
          <w:rFonts w:ascii="Baskerville" w:hAnsi="Baskerville"/>
        </w:rPr>
      </w:pPr>
    </w:p>
    <w:p w14:paraId="3A653FFC"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2004</w:t>
      </w:r>
    </w:p>
    <w:p w14:paraId="10960F38" w14:textId="77777777" w:rsidR="00AD6A5A" w:rsidRPr="00807156" w:rsidRDefault="00AD6A5A" w:rsidP="003302F6">
      <w:pPr>
        <w:tabs>
          <w:tab w:val="left" w:pos="2600"/>
          <w:tab w:val="left" w:pos="3600"/>
        </w:tabs>
        <w:ind w:left="284" w:right="43" w:hanging="284"/>
        <w:rPr>
          <w:rFonts w:ascii="Baskerville" w:hAnsi="Baskerville"/>
          <w:b/>
        </w:rPr>
      </w:pPr>
    </w:p>
    <w:p w14:paraId="5954844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‘Consumption and Excess in Colonial Spanish America’</w:t>
      </w:r>
    </w:p>
    <w:p w14:paraId="1A63A0EA"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Royal College of Arts/Victoria and Albert Museum</w:t>
      </w:r>
    </w:p>
    <w:p w14:paraId="7B20F3E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MA Programme in the History of Design</w:t>
      </w:r>
    </w:p>
    <w:p w14:paraId="3A3A6014" w14:textId="77777777" w:rsidR="002E208F" w:rsidRPr="00807156" w:rsidRDefault="002E208F" w:rsidP="003302F6">
      <w:pPr>
        <w:tabs>
          <w:tab w:val="left" w:pos="2600"/>
          <w:tab w:val="left" w:pos="3600"/>
        </w:tabs>
        <w:ind w:left="284" w:right="43" w:hanging="284"/>
        <w:rPr>
          <w:rFonts w:ascii="Baskerville" w:hAnsi="Baskerville"/>
        </w:rPr>
      </w:pPr>
    </w:p>
    <w:p w14:paraId="6C84B3B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‘The Image of America in the Independence Era’</w:t>
      </w:r>
    </w:p>
    <w:p w14:paraId="39EF1BCB"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University of Warwick &amp; University of Nottingham</w:t>
      </w:r>
    </w:p>
    <w:p w14:paraId="250A0A1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Unequal States: Race and Gender at Latin American Independence</w:t>
      </w:r>
    </w:p>
    <w:p w14:paraId="0D322246" w14:textId="77777777" w:rsidR="002E208F" w:rsidRPr="00807156" w:rsidRDefault="002E208F" w:rsidP="003302F6">
      <w:pPr>
        <w:tabs>
          <w:tab w:val="left" w:pos="2600"/>
          <w:tab w:val="left" w:pos="3600"/>
        </w:tabs>
        <w:ind w:left="284" w:right="43" w:hanging="284"/>
        <w:rPr>
          <w:rFonts w:ascii="Baskerville" w:hAnsi="Baskerville"/>
        </w:rPr>
      </w:pPr>
    </w:p>
    <w:p w14:paraId="57598BF4"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‘Monuments and Museums: Nationalising the Preconquest Past in Nineteenth-Century Spanish America’</w:t>
      </w:r>
    </w:p>
    <w:p w14:paraId="215AF62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Society for Latin American Studies Annual Conference, University of Leiden</w:t>
      </w:r>
    </w:p>
    <w:p w14:paraId="39A1AF80" w14:textId="77777777" w:rsidR="002E208F" w:rsidRPr="00807156" w:rsidRDefault="002E208F" w:rsidP="003302F6">
      <w:pPr>
        <w:tabs>
          <w:tab w:val="left" w:pos="2600"/>
          <w:tab w:val="left" w:pos="3600"/>
        </w:tabs>
        <w:ind w:left="284" w:right="43" w:hanging="284"/>
        <w:rPr>
          <w:rFonts w:ascii="Baskerville" w:hAnsi="Baskerville"/>
        </w:rPr>
      </w:pPr>
    </w:p>
    <w:p w14:paraId="0AD694F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‘Foundational Fictions and National Folklore’</w:t>
      </w:r>
    </w:p>
    <w:p w14:paraId="651DD54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Society for Latin American Studies Annual Conference, University of Leiden</w:t>
      </w:r>
    </w:p>
    <w:p w14:paraId="448B967A" w14:textId="77777777" w:rsidR="002E208F" w:rsidRPr="00807156" w:rsidRDefault="002E208F" w:rsidP="003302F6">
      <w:pPr>
        <w:tabs>
          <w:tab w:val="left" w:pos="2600"/>
          <w:tab w:val="left" w:pos="3600"/>
        </w:tabs>
        <w:ind w:left="284" w:right="43" w:hanging="284"/>
        <w:rPr>
          <w:rFonts w:ascii="Baskerville" w:hAnsi="Baskerville"/>
        </w:rPr>
      </w:pPr>
    </w:p>
    <w:p w14:paraId="3A189B1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‘Latin American Food’</w:t>
      </w:r>
    </w:p>
    <w:p w14:paraId="5D019F5C" w14:textId="4078BAD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r>
      <w:r w:rsidRPr="00807156">
        <w:rPr>
          <w:rFonts w:ascii="Baskerville" w:hAnsi="Baskerville"/>
          <w:u w:val="single"/>
        </w:rPr>
        <w:t>Canning House</w:t>
      </w:r>
    </w:p>
    <w:p w14:paraId="224B7181" w14:textId="77777777" w:rsidR="002E208F" w:rsidRPr="00807156" w:rsidRDefault="002E208F" w:rsidP="003302F6">
      <w:pPr>
        <w:tabs>
          <w:tab w:val="left" w:pos="2600"/>
          <w:tab w:val="left" w:pos="3600"/>
        </w:tabs>
        <w:ind w:left="284" w:right="43" w:hanging="284"/>
        <w:rPr>
          <w:rFonts w:ascii="Baskerville" w:hAnsi="Baskerville"/>
        </w:rPr>
      </w:pPr>
    </w:p>
    <w:p w14:paraId="434E169D"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2003</w:t>
      </w:r>
    </w:p>
    <w:p w14:paraId="67D2A0D9" w14:textId="77777777" w:rsidR="00AD6A5A" w:rsidRPr="00807156" w:rsidRDefault="00AD6A5A" w:rsidP="003302F6">
      <w:pPr>
        <w:tabs>
          <w:tab w:val="left" w:pos="2600"/>
          <w:tab w:val="left" w:pos="3600"/>
        </w:tabs>
        <w:ind w:left="284" w:right="43" w:hanging="284"/>
        <w:rPr>
          <w:rFonts w:ascii="Baskerville" w:hAnsi="Baskerville"/>
        </w:rPr>
      </w:pPr>
    </w:p>
    <w:p w14:paraId="25C65A1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‘Globalisation and Food’</w:t>
      </w:r>
    </w:p>
    <w:p w14:paraId="457A9153"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Warwick Global Development Society, University of Warwick</w:t>
      </w:r>
    </w:p>
    <w:p w14:paraId="0A25F1C0"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Defining Globalisation: Yet Again!</w:t>
      </w:r>
    </w:p>
    <w:p w14:paraId="6CB808FF" w14:textId="77777777" w:rsidR="002E208F" w:rsidRPr="00807156" w:rsidRDefault="002E208F" w:rsidP="003302F6">
      <w:pPr>
        <w:tabs>
          <w:tab w:val="left" w:pos="2600"/>
          <w:tab w:val="left" w:pos="3600"/>
        </w:tabs>
        <w:ind w:left="284" w:right="43" w:hanging="284"/>
        <w:rPr>
          <w:rFonts w:ascii="Baskerville" w:hAnsi="Baskerville"/>
        </w:rPr>
      </w:pPr>
    </w:p>
    <w:p w14:paraId="6B3E0BF4"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 xml:space="preserve">‘Nineteenth-Century </w:t>
      </w:r>
      <w:r w:rsidRPr="00807156">
        <w:rPr>
          <w:rFonts w:ascii="Baskerville" w:hAnsi="Baskerville"/>
          <w:i/>
        </w:rPr>
        <w:t>Historia Patria</w:t>
      </w:r>
      <w:r w:rsidRPr="00807156">
        <w:rPr>
          <w:rFonts w:ascii="Baskerville" w:hAnsi="Baskerville"/>
        </w:rPr>
        <w:t xml:space="preserve"> and the Pre-Columbian Past’</w:t>
      </w:r>
    </w:p>
    <w:p w14:paraId="465D9071"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University of London</w:t>
      </w:r>
    </w:p>
    <w:p w14:paraId="0E7B222F"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Beyond the Nation: New Directions in the Study of Nineteenth-Century Latin America</w:t>
      </w:r>
    </w:p>
    <w:p w14:paraId="24DB2477" w14:textId="77777777" w:rsidR="002E208F" w:rsidRPr="00807156" w:rsidRDefault="002E208F" w:rsidP="003302F6">
      <w:pPr>
        <w:tabs>
          <w:tab w:val="left" w:pos="2600"/>
          <w:tab w:val="left" w:pos="3600"/>
        </w:tabs>
        <w:ind w:left="284" w:right="43" w:hanging="284"/>
        <w:rPr>
          <w:rFonts w:ascii="Baskerville" w:hAnsi="Baskerville"/>
        </w:rPr>
      </w:pPr>
    </w:p>
    <w:p w14:paraId="0612B656"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‘Sobre Héroes y Tumbas: Locating Public Memory in Nineteenth-Century Spanish America’</w:t>
      </w:r>
    </w:p>
    <w:p w14:paraId="16E9B133" w14:textId="70205816"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000B2852">
        <w:rPr>
          <w:rFonts w:ascii="Baskerville" w:hAnsi="Baskerville"/>
          <w:u w:val="single"/>
        </w:rPr>
        <w:t>Tulane University</w:t>
      </w:r>
    </w:p>
    <w:p w14:paraId="1E3FAE99"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lastRenderedPageBreak/>
        <w:tab/>
        <w:t>Conference: Mexico: Popular Memory and Official History</w:t>
      </w:r>
    </w:p>
    <w:p w14:paraId="0C19D87C" w14:textId="77777777" w:rsidR="002E208F" w:rsidRPr="00807156" w:rsidRDefault="002E208F" w:rsidP="003302F6">
      <w:pPr>
        <w:tabs>
          <w:tab w:val="left" w:pos="2600"/>
          <w:tab w:val="left" w:pos="3600"/>
        </w:tabs>
        <w:ind w:left="284" w:right="43" w:hanging="284"/>
        <w:rPr>
          <w:rFonts w:ascii="Baskerville" w:hAnsi="Baskerville"/>
        </w:rPr>
      </w:pPr>
    </w:p>
    <w:p w14:paraId="5692C9AA" w14:textId="77777777" w:rsidR="002E208F" w:rsidRPr="00807156" w:rsidRDefault="002E208F" w:rsidP="003302F6">
      <w:pPr>
        <w:pStyle w:val="BodyText2"/>
        <w:jc w:val="left"/>
        <w:rPr>
          <w:rFonts w:ascii="Baskerville" w:hAnsi="Baskerville"/>
        </w:rPr>
      </w:pPr>
      <w:r w:rsidRPr="00807156">
        <w:rPr>
          <w:rFonts w:ascii="Baskerville" w:hAnsi="Baskerville"/>
        </w:rPr>
        <w:t>‘Consumption and Excess in Spanish America (1700-1830)’</w:t>
      </w:r>
    </w:p>
    <w:p w14:paraId="584F5693"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Department of History, University of Warwick</w:t>
      </w:r>
    </w:p>
    <w:p w14:paraId="76B91ABE" w14:textId="77777777" w:rsidR="002E208F" w:rsidRPr="00807156" w:rsidRDefault="002E208F" w:rsidP="003302F6">
      <w:pPr>
        <w:tabs>
          <w:tab w:val="left" w:pos="2600"/>
          <w:tab w:val="left" w:pos="3600"/>
        </w:tabs>
        <w:ind w:left="284" w:right="43" w:hanging="284"/>
        <w:rPr>
          <w:rFonts w:ascii="Baskerville" w:hAnsi="Baskerville"/>
        </w:rPr>
      </w:pPr>
    </w:p>
    <w:p w14:paraId="3643E6F5" w14:textId="77777777" w:rsidR="002E208F" w:rsidRPr="00807156" w:rsidRDefault="002E208F" w:rsidP="003302F6">
      <w:pPr>
        <w:pStyle w:val="BodyText2"/>
        <w:jc w:val="left"/>
        <w:rPr>
          <w:rFonts w:ascii="Baskerville" w:hAnsi="Baskerville"/>
        </w:rPr>
      </w:pPr>
      <w:r w:rsidRPr="00807156">
        <w:rPr>
          <w:rFonts w:ascii="Baskerville" w:hAnsi="Baskerville"/>
        </w:rPr>
        <w:t>‘Consumption and Excess in Spanish America (1700-1830)’</w:t>
      </w:r>
    </w:p>
    <w:p w14:paraId="66000943"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Department of Spanish and Portuguese, University of Manchester</w:t>
      </w:r>
    </w:p>
    <w:p w14:paraId="2A703B63" w14:textId="77777777" w:rsidR="002E208F" w:rsidRPr="00807156" w:rsidRDefault="002E208F" w:rsidP="003302F6">
      <w:pPr>
        <w:tabs>
          <w:tab w:val="left" w:pos="2600"/>
          <w:tab w:val="left" w:pos="3600"/>
        </w:tabs>
        <w:ind w:left="284" w:right="43" w:hanging="284"/>
        <w:rPr>
          <w:rFonts w:ascii="Baskerville" w:hAnsi="Baskerville"/>
        </w:rPr>
      </w:pPr>
    </w:p>
    <w:p w14:paraId="2EA31BF5" w14:textId="77777777" w:rsidR="002E208F" w:rsidRPr="00807156" w:rsidRDefault="002E208F" w:rsidP="003302F6">
      <w:pPr>
        <w:pStyle w:val="BodyText"/>
        <w:jc w:val="left"/>
        <w:rPr>
          <w:rFonts w:ascii="Baskerville" w:hAnsi="Baskerville"/>
        </w:rPr>
      </w:pPr>
      <w:r w:rsidRPr="00807156">
        <w:rPr>
          <w:rFonts w:ascii="Baskerville" w:hAnsi="Baskerville"/>
        </w:rPr>
        <w:t xml:space="preserve">‘Indians and Independence in the </w:t>
      </w:r>
      <w:r w:rsidRPr="00807156">
        <w:rPr>
          <w:rFonts w:ascii="Baskerville" w:hAnsi="Baskerville"/>
          <w:i/>
        </w:rPr>
        <w:t>Historia Patria</w:t>
      </w:r>
      <w:r w:rsidRPr="00807156">
        <w:rPr>
          <w:rFonts w:ascii="Baskerville" w:hAnsi="Baskerville"/>
        </w:rPr>
        <w:t xml:space="preserve"> of Gran Colombia’</w:t>
      </w:r>
    </w:p>
    <w:p w14:paraId="42745B6C"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American Historical Association Annual Meeting, Chicago</w:t>
      </w:r>
    </w:p>
    <w:p w14:paraId="04E41AC6" w14:textId="77777777" w:rsidR="002E208F" w:rsidRPr="00807156" w:rsidRDefault="002E208F" w:rsidP="003302F6">
      <w:pPr>
        <w:tabs>
          <w:tab w:val="left" w:pos="2600"/>
          <w:tab w:val="left" w:pos="3600"/>
        </w:tabs>
        <w:ind w:left="284" w:right="43" w:hanging="284"/>
        <w:rPr>
          <w:rFonts w:ascii="Baskerville" w:hAnsi="Baskerville"/>
          <w:b/>
        </w:rPr>
      </w:pPr>
      <w:r w:rsidRPr="00807156">
        <w:rPr>
          <w:rFonts w:ascii="Baskerville" w:hAnsi="Baskerville"/>
        </w:rPr>
        <w:tab/>
        <w:t>Conference on Latin American History: panel on Race and Citizenship in the Independence of Gran Colombia</w:t>
      </w:r>
    </w:p>
    <w:p w14:paraId="3DE3DDEB" w14:textId="77777777" w:rsidR="002E208F" w:rsidRPr="00807156" w:rsidRDefault="002E208F" w:rsidP="003302F6">
      <w:pPr>
        <w:tabs>
          <w:tab w:val="left" w:pos="2600"/>
          <w:tab w:val="left" w:pos="3600"/>
        </w:tabs>
        <w:ind w:left="284" w:right="43" w:hanging="284"/>
        <w:rPr>
          <w:rFonts w:ascii="Baskerville" w:hAnsi="Baskerville"/>
          <w:b/>
        </w:rPr>
      </w:pPr>
    </w:p>
    <w:p w14:paraId="69C55EDA"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2002</w:t>
      </w:r>
    </w:p>
    <w:p w14:paraId="167185F1" w14:textId="77777777" w:rsidR="00AD6A5A" w:rsidRPr="00807156" w:rsidRDefault="00AD6A5A" w:rsidP="003302F6">
      <w:pPr>
        <w:tabs>
          <w:tab w:val="left" w:pos="2600"/>
          <w:tab w:val="left" w:pos="3600"/>
        </w:tabs>
        <w:ind w:left="284" w:right="43" w:hanging="284"/>
        <w:rPr>
          <w:rFonts w:ascii="Baskerville" w:hAnsi="Baskerville"/>
        </w:rPr>
      </w:pPr>
    </w:p>
    <w:p w14:paraId="53D4D34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‘Consumption and Excess in Spanish America (1700-1830)’</w:t>
      </w:r>
    </w:p>
    <w:p w14:paraId="26B9E47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University of London</w:t>
      </w:r>
    </w:p>
    <w:p w14:paraId="447F9B3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Consumption, Trade and Markets in Latin America, 1750-1950</w:t>
      </w:r>
    </w:p>
    <w:p w14:paraId="6E72D7A9" w14:textId="77777777" w:rsidR="002E208F" w:rsidRPr="00807156" w:rsidRDefault="002E208F" w:rsidP="003302F6">
      <w:pPr>
        <w:tabs>
          <w:tab w:val="left" w:pos="2600"/>
          <w:tab w:val="left" w:pos="3600"/>
        </w:tabs>
        <w:ind w:left="284" w:right="43" w:hanging="284"/>
        <w:rPr>
          <w:rFonts w:ascii="Baskerville" w:hAnsi="Baskerville"/>
        </w:rPr>
      </w:pPr>
    </w:p>
    <w:p w14:paraId="46C85532"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‘Padres de la Patria y el Pasado Prehispánico: Conmemoraciones de la Independencia durante el Siglo XIX en Hispanoamérica’</w:t>
      </w:r>
    </w:p>
    <w:p w14:paraId="0E794119"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XIII International Congress of the Asociación de Historiadores Latinoamericanistas Europeos, Ponta Delgada (Portugal)</w:t>
      </w:r>
    </w:p>
    <w:p w14:paraId="5CC31F1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Symposium: Colectividades y los procesos de formación del estado nación moderno</w:t>
      </w:r>
    </w:p>
    <w:p w14:paraId="448BB7DA" w14:textId="77777777" w:rsidR="002E208F" w:rsidRPr="00807156" w:rsidRDefault="002E208F" w:rsidP="003302F6">
      <w:pPr>
        <w:tabs>
          <w:tab w:val="left" w:pos="2600"/>
          <w:tab w:val="left" w:pos="3600"/>
        </w:tabs>
        <w:ind w:left="284" w:right="43" w:hanging="284"/>
        <w:rPr>
          <w:rFonts w:ascii="Baskerville" w:hAnsi="Baskerville"/>
        </w:rPr>
      </w:pPr>
    </w:p>
    <w:p w14:paraId="3F18F685" w14:textId="77777777" w:rsidR="002E208F" w:rsidRPr="00807156" w:rsidRDefault="002E208F" w:rsidP="003302F6">
      <w:pPr>
        <w:pStyle w:val="Title"/>
        <w:spacing w:line="240" w:lineRule="auto"/>
        <w:jc w:val="left"/>
        <w:rPr>
          <w:rFonts w:ascii="Baskerville" w:hAnsi="Baskerville"/>
          <w:b w:val="0"/>
          <w:sz w:val="20"/>
        </w:rPr>
      </w:pPr>
      <w:r w:rsidRPr="00807156">
        <w:rPr>
          <w:rFonts w:ascii="Baskerville" w:hAnsi="Baskerville"/>
          <w:b w:val="0"/>
          <w:sz w:val="20"/>
        </w:rPr>
        <w:t>‘‘The Land of the Ancient Zipas’: The Pre-Columbian Past and Colombian Independence’</w:t>
      </w:r>
    </w:p>
    <w:p w14:paraId="3BB61B5E"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Department of History Annual Symposium, University of St. Andrews</w:t>
      </w:r>
    </w:p>
    <w:p w14:paraId="5444B0D3" w14:textId="77777777" w:rsidR="002E208F" w:rsidRPr="00807156" w:rsidRDefault="002E208F" w:rsidP="003302F6">
      <w:pPr>
        <w:tabs>
          <w:tab w:val="left" w:pos="2600"/>
          <w:tab w:val="left" w:pos="3600"/>
        </w:tabs>
        <w:ind w:left="284" w:right="43" w:hanging="284"/>
        <w:rPr>
          <w:rFonts w:ascii="Baskerville" w:hAnsi="Baskerville"/>
        </w:rPr>
      </w:pPr>
    </w:p>
    <w:p w14:paraId="6A407A06"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‘On Hero-Worship and the Heroic in Nineteenth-Century Spanish America’</w:t>
      </w:r>
    </w:p>
    <w:p w14:paraId="46961D2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Society for Latin American Studies Annual Conference, University of East Anglia</w:t>
      </w:r>
    </w:p>
    <w:p w14:paraId="07EA6839" w14:textId="77777777" w:rsidR="002E208F" w:rsidRPr="00807156" w:rsidRDefault="002E208F" w:rsidP="003302F6">
      <w:pPr>
        <w:tabs>
          <w:tab w:val="left" w:pos="2600"/>
          <w:tab w:val="left" w:pos="3600"/>
        </w:tabs>
        <w:ind w:left="284" w:right="43" w:hanging="284"/>
        <w:rPr>
          <w:rFonts w:ascii="Baskerville" w:hAnsi="Baskerville"/>
          <w:b/>
        </w:rPr>
      </w:pPr>
    </w:p>
    <w:p w14:paraId="46AD0582"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2001</w:t>
      </w:r>
    </w:p>
    <w:p w14:paraId="1C2C319D" w14:textId="77777777" w:rsidR="00AD6A5A" w:rsidRPr="00807156" w:rsidRDefault="00AD6A5A" w:rsidP="003302F6">
      <w:pPr>
        <w:tabs>
          <w:tab w:val="left" w:pos="2600"/>
          <w:tab w:val="left" w:pos="3600"/>
        </w:tabs>
        <w:ind w:left="284" w:right="43" w:hanging="284"/>
        <w:rPr>
          <w:rFonts w:ascii="Baskerville" w:hAnsi="Baskerville"/>
        </w:rPr>
      </w:pPr>
    </w:p>
    <w:p w14:paraId="76B92BE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“Two Pairs of Pink Satin Shoes!!’: Race, Clothing and Identity in the Americas (17</w:t>
      </w:r>
      <w:r w:rsidRPr="00807156">
        <w:rPr>
          <w:rFonts w:ascii="Baskerville" w:hAnsi="Baskerville"/>
          <w:vertAlign w:val="superscript"/>
        </w:rPr>
        <w:t>th</w:t>
      </w:r>
      <w:r w:rsidRPr="00807156">
        <w:rPr>
          <w:rFonts w:ascii="Baskerville" w:hAnsi="Baskerville"/>
        </w:rPr>
        <w:t>-19</w:t>
      </w:r>
      <w:r w:rsidRPr="00807156">
        <w:rPr>
          <w:rFonts w:ascii="Baskerville" w:hAnsi="Baskerville"/>
          <w:vertAlign w:val="superscript"/>
        </w:rPr>
        <w:t>th</w:t>
      </w:r>
      <w:r w:rsidRPr="00807156">
        <w:rPr>
          <w:rFonts w:ascii="Baskerville" w:hAnsi="Baskerville"/>
        </w:rPr>
        <w:t xml:space="preserve"> Centuries)’</w:t>
      </w:r>
    </w:p>
    <w:p w14:paraId="38D661C3"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Department of Hispanic, Portuguese and Latin American Studies, University of Bristol</w:t>
      </w:r>
    </w:p>
    <w:p w14:paraId="137140B2" w14:textId="77777777" w:rsidR="002E208F" w:rsidRPr="00807156" w:rsidRDefault="002E208F" w:rsidP="003302F6">
      <w:pPr>
        <w:ind w:left="284" w:right="43" w:hanging="284"/>
        <w:rPr>
          <w:rFonts w:ascii="Baskerville" w:hAnsi="Baskerville"/>
        </w:rPr>
      </w:pPr>
    </w:p>
    <w:p w14:paraId="7ACBB1BF"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2000</w:t>
      </w:r>
    </w:p>
    <w:p w14:paraId="66781D50" w14:textId="77777777" w:rsidR="00AD6A5A" w:rsidRPr="00807156" w:rsidRDefault="00AD6A5A" w:rsidP="003302F6">
      <w:pPr>
        <w:tabs>
          <w:tab w:val="left" w:pos="2600"/>
          <w:tab w:val="left" w:pos="3600"/>
        </w:tabs>
        <w:ind w:left="284" w:right="43" w:hanging="284"/>
        <w:rPr>
          <w:rFonts w:ascii="Baskerville" w:hAnsi="Baskerville"/>
          <w:b/>
        </w:rPr>
      </w:pPr>
    </w:p>
    <w:p w14:paraId="736ED85B"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“Two Pairs of Pink Satin Shoes!!’: Race, Clothing and Identity in the Americas (17</w:t>
      </w:r>
      <w:r w:rsidRPr="00807156">
        <w:rPr>
          <w:rFonts w:ascii="Baskerville" w:hAnsi="Baskerville"/>
          <w:vertAlign w:val="superscript"/>
        </w:rPr>
        <w:t>th</w:t>
      </w:r>
      <w:r w:rsidRPr="00807156">
        <w:rPr>
          <w:rFonts w:ascii="Baskerville" w:hAnsi="Baskerville"/>
        </w:rPr>
        <w:t>-19</w:t>
      </w:r>
      <w:r w:rsidRPr="00807156">
        <w:rPr>
          <w:rFonts w:ascii="Baskerville" w:hAnsi="Baskerville"/>
          <w:vertAlign w:val="superscript"/>
        </w:rPr>
        <w:t>th</w:t>
      </w:r>
      <w:r w:rsidRPr="00807156">
        <w:rPr>
          <w:rFonts w:ascii="Baskerville" w:hAnsi="Baskerville"/>
        </w:rPr>
        <w:t xml:space="preserve"> Centuries)’</w:t>
      </w:r>
    </w:p>
    <w:p w14:paraId="7E6F1184"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School of Geographical Sciences, University of Bristol</w:t>
      </w:r>
    </w:p>
    <w:p w14:paraId="05FFFBE7" w14:textId="77777777" w:rsidR="002E208F" w:rsidRPr="00807156" w:rsidRDefault="002E208F" w:rsidP="003302F6">
      <w:pPr>
        <w:tabs>
          <w:tab w:val="left" w:pos="2600"/>
          <w:tab w:val="left" w:pos="3600"/>
        </w:tabs>
        <w:ind w:left="284" w:right="43" w:hanging="284"/>
        <w:rPr>
          <w:rFonts w:ascii="Baskerville" w:hAnsi="Baskerville"/>
        </w:rPr>
      </w:pPr>
    </w:p>
    <w:p w14:paraId="486F85A3"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‘Luxury, Clothing and Identity in Ibero-America (17</w:t>
      </w:r>
      <w:r w:rsidRPr="00807156">
        <w:rPr>
          <w:rFonts w:ascii="Baskerville" w:hAnsi="Baskerville"/>
          <w:vertAlign w:val="superscript"/>
        </w:rPr>
        <w:t>th</w:t>
      </w:r>
      <w:r w:rsidRPr="00807156">
        <w:rPr>
          <w:rFonts w:ascii="Baskerville" w:hAnsi="Baskerville"/>
        </w:rPr>
        <w:t>-19</w:t>
      </w:r>
      <w:r w:rsidRPr="00807156">
        <w:rPr>
          <w:rFonts w:ascii="Baskerville" w:hAnsi="Baskerville"/>
          <w:vertAlign w:val="superscript"/>
        </w:rPr>
        <w:t>th</w:t>
      </w:r>
      <w:r w:rsidRPr="00807156">
        <w:rPr>
          <w:rFonts w:ascii="Baskerville" w:hAnsi="Baskerville"/>
        </w:rPr>
        <w:t xml:space="preserve"> Centuries)’</w:t>
      </w:r>
    </w:p>
    <w:p w14:paraId="7966AB4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Centre for the Study of Women and Gender, University of Warwick</w:t>
      </w:r>
    </w:p>
    <w:p w14:paraId="72C6E185" w14:textId="77777777" w:rsidR="002E208F" w:rsidRPr="00807156" w:rsidRDefault="002E208F" w:rsidP="003302F6">
      <w:pPr>
        <w:tabs>
          <w:tab w:val="left" w:pos="2600"/>
          <w:tab w:val="left" w:pos="3600"/>
        </w:tabs>
        <w:ind w:left="284" w:right="43" w:hanging="284"/>
        <w:rPr>
          <w:rFonts w:ascii="Baskerville" w:hAnsi="Baskerville"/>
        </w:rPr>
      </w:pPr>
    </w:p>
    <w:p w14:paraId="52C693D7" w14:textId="77777777" w:rsidR="002E208F" w:rsidRPr="00807156" w:rsidRDefault="002E208F" w:rsidP="003302F6">
      <w:pPr>
        <w:pStyle w:val="BlockText"/>
        <w:jc w:val="left"/>
        <w:rPr>
          <w:rFonts w:ascii="Baskerville" w:hAnsi="Baskerville"/>
        </w:rPr>
      </w:pPr>
      <w:r w:rsidRPr="00807156">
        <w:rPr>
          <w:rFonts w:ascii="Baskerville" w:hAnsi="Baskerville"/>
        </w:rPr>
        <w:t>‘Languages of Love, Languages of Duty: Romance, Correspondence, and the Courts in Spanish America, 18</w:t>
      </w:r>
      <w:r w:rsidRPr="00807156">
        <w:rPr>
          <w:rFonts w:ascii="Baskerville" w:hAnsi="Baskerville"/>
          <w:vertAlign w:val="superscript"/>
        </w:rPr>
        <w:t>th</w:t>
      </w:r>
      <w:r w:rsidRPr="00807156">
        <w:rPr>
          <w:rFonts w:ascii="Baskerville" w:hAnsi="Baskerville"/>
        </w:rPr>
        <w:t>-19</w:t>
      </w:r>
      <w:r w:rsidRPr="00807156">
        <w:rPr>
          <w:rFonts w:ascii="Baskerville" w:hAnsi="Baskerville"/>
          <w:vertAlign w:val="superscript"/>
        </w:rPr>
        <w:t>th</w:t>
      </w:r>
      <w:r w:rsidRPr="00807156">
        <w:rPr>
          <w:rFonts w:ascii="Baskerville" w:hAnsi="Baskerville"/>
        </w:rPr>
        <w:t xml:space="preserve"> Centuries’</w:t>
      </w:r>
    </w:p>
    <w:p w14:paraId="272287E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Department of History, University of Vienna</w:t>
      </w:r>
    </w:p>
    <w:p w14:paraId="72C593B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Ringsvorlesung: Frauenbriefe-Männerbriefe: Zur Geschichte der privaten Korrespondenz</w:t>
      </w:r>
    </w:p>
    <w:p w14:paraId="20C0E704" w14:textId="77777777" w:rsidR="002E208F" w:rsidRPr="00807156" w:rsidRDefault="002E208F" w:rsidP="003302F6">
      <w:pPr>
        <w:tabs>
          <w:tab w:val="left" w:pos="2600"/>
          <w:tab w:val="left" w:pos="3600"/>
        </w:tabs>
        <w:ind w:left="284" w:right="43" w:hanging="284"/>
        <w:rPr>
          <w:rFonts w:ascii="Baskerville" w:hAnsi="Baskerville"/>
        </w:rPr>
      </w:pPr>
    </w:p>
    <w:p w14:paraId="236B50F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‘Identity, Clothing and Race in Eighteenth-Century Spanish America’</w:t>
      </w:r>
    </w:p>
    <w:p w14:paraId="670D8BF0" w14:textId="219C7295"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Eighteenth Century Centre</w:t>
      </w:r>
      <w:r w:rsidR="007704DC">
        <w:rPr>
          <w:rFonts w:ascii="Baskerville" w:hAnsi="Baskerville"/>
          <w:u w:val="single"/>
        </w:rPr>
        <w:t xml:space="preserve">, </w:t>
      </w:r>
      <w:r w:rsidR="007704DC" w:rsidRPr="00807156">
        <w:rPr>
          <w:rFonts w:ascii="Baskerville" w:hAnsi="Baskerville"/>
          <w:u w:val="single"/>
        </w:rPr>
        <w:t>University of Warwick</w:t>
      </w:r>
    </w:p>
    <w:p w14:paraId="0DBE543A"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East and West - Luxury and the Exotic</w:t>
      </w:r>
    </w:p>
    <w:p w14:paraId="59B1E6F9" w14:textId="77777777" w:rsidR="002E208F" w:rsidRPr="00807156" w:rsidRDefault="002E208F" w:rsidP="003302F6">
      <w:pPr>
        <w:tabs>
          <w:tab w:val="left" w:pos="2600"/>
          <w:tab w:val="left" w:pos="3600"/>
        </w:tabs>
        <w:ind w:left="284" w:right="43" w:hanging="284"/>
        <w:rPr>
          <w:rFonts w:ascii="Baskerville" w:hAnsi="Baskerville"/>
        </w:rPr>
      </w:pPr>
    </w:p>
    <w:p w14:paraId="18F6B740"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‘Creole Patriotism and the Myth of the Loyal Indian’</w:t>
      </w:r>
    </w:p>
    <w:p w14:paraId="4BE0CF17"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American Historical Association Annual Meeting, Chicago</w:t>
      </w:r>
    </w:p>
    <w:p w14:paraId="0A759214"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on Latin American History: panel on Popular Mobilisation during the Spanish-American Wars of Independence</w:t>
      </w:r>
    </w:p>
    <w:p w14:paraId="5B71D23F" w14:textId="77777777" w:rsidR="002E208F" w:rsidRPr="00807156" w:rsidRDefault="002E208F" w:rsidP="003302F6">
      <w:pPr>
        <w:tabs>
          <w:tab w:val="left" w:pos="2600"/>
          <w:tab w:val="left" w:pos="3600"/>
        </w:tabs>
        <w:ind w:left="284" w:right="43" w:hanging="284"/>
        <w:rPr>
          <w:rFonts w:ascii="Baskerville" w:hAnsi="Baskerville"/>
        </w:rPr>
      </w:pPr>
    </w:p>
    <w:p w14:paraId="389B9194"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1999</w:t>
      </w:r>
    </w:p>
    <w:p w14:paraId="290978A1" w14:textId="77777777" w:rsidR="00AD6A5A" w:rsidRPr="00807156" w:rsidRDefault="00AD6A5A" w:rsidP="003302F6">
      <w:pPr>
        <w:tabs>
          <w:tab w:val="left" w:pos="2600"/>
          <w:tab w:val="left" w:pos="3600"/>
        </w:tabs>
        <w:ind w:left="284" w:right="43" w:hanging="284"/>
        <w:rPr>
          <w:rFonts w:ascii="Baskerville" w:hAnsi="Baskerville"/>
          <w:b/>
        </w:rPr>
      </w:pPr>
    </w:p>
    <w:p w14:paraId="432CBAAD"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‘Patriotismo Criollo y el Mito del Indio Fiel’</w:t>
      </w:r>
    </w:p>
    <w:p w14:paraId="26024582"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lastRenderedPageBreak/>
        <w:tab/>
      </w:r>
      <w:r w:rsidRPr="00807156">
        <w:rPr>
          <w:rFonts w:ascii="Baskerville" w:hAnsi="Baskerville"/>
          <w:u w:val="single"/>
        </w:rPr>
        <w:t>XII International Congress of the Asociación de Historiadores Latinoamericanistas Europeos, Oporto</w:t>
      </w:r>
    </w:p>
    <w:p w14:paraId="40314AB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Symposium: De las Rebeliones a la Independencia Hispano-Americana</w:t>
      </w:r>
    </w:p>
    <w:p w14:paraId="3E0C3B0D" w14:textId="77777777" w:rsidR="002E208F" w:rsidRPr="00807156" w:rsidRDefault="002E208F" w:rsidP="003302F6">
      <w:pPr>
        <w:tabs>
          <w:tab w:val="left" w:pos="2600"/>
          <w:tab w:val="left" w:pos="3600"/>
        </w:tabs>
        <w:ind w:left="284" w:right="43" w:hanging="284"/>
        <w:rPr>
          <w:rFonts w:ascii="Baskerville" w:hAnsi="Baskerville"/>
        </w:rPr>
      </w:pPr>
    </w:p>
    <w:p w14:paraId="76424320"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‘Newspapers and Revolutions During the Wars of Independence’</w:t>
      </w:r>
    </w:p>
    <w:p w14:paraId="671627EC"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University of London</w:t>
      </w:r>
    </w:p>
    <w:p w14:paraId="580667F8"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The Power of the Word in Nineteenth Century Latin America</w:t>
      </w:r>
    </w:p>
    <w:p w14:paraId="08CF69C4" w14:textId="77777777" w:rsidR="002E208F" w:rsidRPr="00807156" w:rsidRDefault="002E208F" w:rsidP="003302F6">
      <w:pPr>
        <w:tabs>
          <w:tab w:val="left" w:pos="2600"/>
          <w:tab w:val="left" w:pos="3600"/>
        </w:tabs>
        <w:ind w:left="284" w:right="43" w:hanging="284"/>
        <w:rPr>
          <w:rFonts w:ascii="Baskerville" w:hAnsi="Baskerville"/>
        </w:rPr>
      </w:pPr>
    </w:p>
    <w:p w14:paraId="1819416C"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‘Creole Patriotism and the Myth of the Loyal Indian’</w:t>
      </w:r>
    </w:p>
    <w:p w14:paraId="1BEF8F13"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Liverpool University</w:t>
      </w:r>
    </w:p>
    <w:p w14:paraId="50508047" w14:textId="77777777" w:rsidR="002E208F" w:rsidRPr="00807156" w:rsidRDefault="002E208F" w:rsidP="003302F6">
      <w:pPr>
        <w:tabs>
          <w:tab w:val="left" w:pos="2600"/>
          <w:tab w:val="left" w:pos="3600"/>
        </w:tabs>
        <w:ind w:left="284" w:right="43" w:hanging="284"/>
        <w:rPr>
          <w:rFonts w:ascii="Baskerville" w:hAnsi="Baskerville"/>
        </w:rPr>
      </w:pPr>
    </w:p>
    <w:p w14:paraId="3B55FC5C"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‘Creole Independence and the Myth of the Loyal Indian’</w:t>
      </w:r>
    </w:p>
    <w:p w14:paraId="6CBF23B8"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Centre of Latin American Studies, Cambridge University</w:t>
      </w:r>
    </w:p>
    <w:p w14:paraId="7BCA42ED" w14:textId="77777777" w:rsidR="002E208F" w:rsidRPr="00807156" w:rsidRDefault="002E208F" w:rsidP="003302F6">
      <w:pPr>
        <w:tabs>
          <w:tab w:val="left" w:pos="2600"/>
          <w:tab w:val="left" w:pos="3600"/>
        </w:tabs>
        <w:ind w:left="284" w:right="43" w:hanging="284"/>
        <w:rPr>
          <w:rFonts w:ascii="Baskerville" w:hAnsi="Baskerville"/>
        </w:rPr>
      </w:pPr>
    </w:p>
    <w:p w14:paraId="19766C52"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1998</w:t>
      </w:r>
    </w:p>
    <w:p w14:paraId="6B6587E9" w14:textId="77777777" w:rsidR="00AD6A5A" w:rsidRPr="00807156" w:rsidRDefault="00AD6A5A" w:rsidP="003302F6">
      <w:pPr>
        <w:tabs>
          <w:tab w:val="left" w:pos="2600"/>
          <w:tab w:val="left" w:pos="3600"/>
        </w:tabs>
        <w:ind w:left="284" w:right="43" w:hanging="284"/>
        <w:rPr>
          <w:rFonts w:ascii="Baskerville" w:hAnsi="Baskerville"/>
          <w:b/>
        </w:rPr>
      </w:pPr>
    </w:p>
    <w:p w14:paraId="6F2640C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‘The Role of the Press in the Spanish American Wars of Independence’</w:t>
      </w:r>
    </w:p>
    <w:p w14:paraId="298F2A72"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History Research Centre, University of Portsmouth</w:t>
      </w:r>
    </w:p>
    <w:p w14:paraId="745C147A" w14:textId="77777777" w:rsidR="002E208F" w:rsidRPr="00807156" w:rsidRDefault="002E208F" w:rsidP="003302F6">
      <w:pPr>
        <w:tabs>
          <w:tab w:val="left" w:pos="2600"/>
          <w:tab w:val="left" w:pos="3600"/>
        </w:tabs>
        <w:ind w:left="284" w:right="43" w:hanging="284"/>
        <w:rPr>
          <w:rFonts w:ascii="Baskerville" w:hAnsi="Baskerville"/>
          <w:b/>
        </w:rPr>
      </w:pPr>
    </w:p>
    <w:p w14:paraId="0B8A8DF3"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1997 (On Maternity Leave)</w:t>
      </w:r>
    </w:p>
    <w:p w14:paraId="311BE42A" w14:textId="77777777" w:rsidR="00AD6A5A" w:rsidRPr="00807156" w:rsidRDefault="00AD6A5A" w:rsidP="003302F6">
      <w:pPr>
        <w:tabs>
          <w:tab w:val="left" w:pos="2600"/>
          <w:tab w:val="left" w:pos="3600"/>
        </w:tabs>
        <w:ind w:left="284" w:right="43" w:hanging="284"/>
        <w:rPr>
          <w:rFonts w:ascii="Baskerville" w:hAnsi="Baskerville"/>
          <w:b/>
        </w:rPr>
      </w:pPr>
    </w:p>
    <w:p w14:paraId="5D74600B"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 xml:space="preserve">‘The Guerra de los Supremos: Border Conflict, Religious Crusade, or Politics by Other Means?’ </w:t>
      </w:r>
    </w:p>
    <w:p w14:paraId="54956BB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University of London</w:t>
      </w:r>
    </w:p>
    <w:p w14:paraId="035371DB"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On the Origin of Civil Wars in 19th-Century Latin America</w:t>
      </w:r>
    </w:p>
    <w:p w14:paraId="33438E84" w14:textId="77777777" w:rsidR="002E208F" w:rsidRPr="00807156" w:rsidRDefault="002E208F" w:rsidP="003302F6">
      <w:pPr>
        <w:tabs>
          <w:tab w:val="left" w:pos="2600"/>
          <w:tab w:val="left" w:pos="3600"/>
        </w:tabs>
        <w:ind w:left="284" w:right="43" w:hanging="284"/>
        <w:rPr>
          <w:rFonts w:ascii="Baskerville" w:hAnsi="Baskerville"/>
          <w:b/>
        </w:rPr>
      </w:pPr>
    </w:p>
    <w:p w14:paraId="41BF1B06"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1996</w:t>
      </w:r>
    </w:p>
    <w:p w14:paraId="0A79AA82" w14:textId="77777777" w:rsidR="00AD6A5A" w:rsidRPr="00807156" w:rsidRDefault="00AD6A5A" w:rsidP="003302F6">
      <w:pPr>
        <w:tabs>
          <w:tab w:val="left" w:pos="2600"/>
          <w:tab w:val="left" w:pos="3600"/>
        </w:tabs>
        <w:ind w:left="284" w:right="43" w:hanging="284"/>
        <w:rPr>
          <w:rFonts w:ascii="Baskerville" w:hAnsi="Baskerville"/>
          <w:b/>
        </w:rPr>
      </w:pPr>
    </w:p>
    <w:p w14:paraId="5B7C811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‘Information and Disinformation in the Spanish American Wars of Independence’</w:t>
      </w:r>
    </w:p>
    <w:p w14:paraId="5270DC8B"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History Department Research Seminar, University of Warwick</w:t>
      </w:r>
    </w:p>
    <w:p w14:paraId="4EC99923" w14:textId="77777777" w:rsidR="002E208F" w:rsidRPr="00807156" w:rsidRDefault="002E208F" w:rsidP="003302F6">
      <w:pPr>
        <w:tabs>
          <w:tab w:val="left" w:pos="2600"/>
          <w:tab w:val="left" w:pos="3600"/>
        </w:tabs>
        <w:ind w:left="284" w:right="43" w:hanging="284"/>
        <w:rPr>
          <w:rFonts w:ascii="Baskerville" w:hAnsi="Baskerville"/>
          <w:b/>
        </w:rPr>
      </w:pPr>
    </w:p>
    <w:p w14:paraId="2704A8FC"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‘Rape and the Anxious Republic: Revolutionary Colombia, 1810-1830’</w:t>
      </w:r>
    </w:p>
    <w:p w14:paraId="78D39A25"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Interdisciplinary Research Seminar, University of Warwick</w:t>
      </w:r>
    </w:p>
    <w:p w14:paraId="68CD6C09" w14:textId="77777777" w:rsidR="002E208F" w:rsidRPr="00807156" w:rsidRDefault="002E208F" w:rsidP="003302F6">
      <w:pPr>
        <w:tabs>
          <w:tab w:val="left" w:pos="2600"/>
          <w:tab w:val="left" w:pos="3600"/>
        </w:tabs>
        <w:ind w:left="284" w:right="43" w:hanging="284"/>
        <w:rPr>
          <w:rFonts w:ascii="Baskerville" w:hAnsi="Baskerville"/>
          <w:b/>
        </w:rPr>
      </w:pPr>
    </w:p>
    <w:p w14:paraId="2BB67302"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‘Royalism, Republicanism and Rape in Colombia’s War of Independence’</w:t>
      </w:r>
    </w:p>
    <w:p w14:paraId="1166D01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University of London</w:t>
      </w:r>
    </w:p>
    <w:p w14:paraId="304AF82D"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Historical Perspectives on Gender, States and Households in Latin America</w:t>
      </w:r>
    </w:p>
    <w:p w14:paraId="471F91B1" w14:textId="77777777" w:rsidR="002E208F" w:rsidRPr="00807156" w:rsidRDefault="002E208F" w:rsidP="003302F6">
      <w:pPr>
        <w:tabs>
          <w:tab w:val="left" w:pos="2600"/>
          <w:tab w:val="left" w:pos="3600"/>
        </w:tabs>
        <w:ind w:left="284" w:right="43" w:hanging="284"/>
        <w:rPr>
          <w:rFonts w:ascii="Baskerville" w:hAnsi="Baskerville"/>
          <w:b/>
        </w:rPr>
      </w:pPr>
    </w:p>
    <w:p w14:paraId="212507BF"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‘Lies, Rumour and Disinformation in New Granada’s War of Independence’</w:t>
      </w:r>
    </w:p>
    <w:p w14:paraId="24A6F910"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Latin American Centre, University of Essex</w:t>
      </w:r>
    </w:p>
    <w:p w14:paraId="34ADAA03" w14:textId="77777777" w:rsidR="002E208F" w:rsidRPr="00807156" w:rsidRDefault="002E208F" w:rsidP="003302F6">
      <w:pPr>
        <w:tabs>
          <w:tab w:val="left" w:pos="2600"/>
          <w:tab w:val="left" w:pos="3600"/>
        </w:tabs>
        <w:ind w:left="284" w:right="43" w:hanging="284"/>
        <w:rPr>
          <w:rFonts w:ascii="Baskerville" w:hAnsi="Baskerville"/>
          <w:b/>
        </w:rPr>
      </w:pPr>
    </w:p>
    <w:p w14:paraId="05600EB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‘Lies, Rumour and Disinformation in New Granada’s War of Independence’</w:t>
      </w:r>
    </w:p>
    <w:p w14:paraId="5120F285"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American Historical Association Annual Meeting, Atlanta</w:t>
      </w:r>
    </w:p>
    <w:p w14:paraId="7804BE1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on Latin American History: Gran Colombia panel</w:t>
      </w:r>
    </w:p>
    <w:p w14:paraId="68FC85A3" w14:textId="77777777" w:rsidR="002E208F" w:rsidRPr="00807156" w:rsidRDefault="002E208F" w:rsidP="003302F6">
      <w:pPr>
        <w:tabs>
          <w:tab w:val="left" w:pos="2600"/>
          <w:tab w:val="left" w:pos="3600"/>
        </w:tabs>
        <w:ind w:left="284" w:right="43" w:hanging="284"/>
        <w:rPr>
          <w:rFonts w:ascii="Baskerville" w:hAnsi="Baskerville"/>
          <w:b/>
        </w:rPr>
      </w:pPr>
    </w:p>
    <w:p w14:paraId="3A9FBAF9"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1995</w:t>
      </w:r>
    </w:p>
    <w:p w14:paraId="788EFAF7" w14:textId="77777777" w:rsidR="00AD6A5A" w:rsidRPr="00807156" w:rsidRDefault="00AD6A5A" w:rsidP="003302F6">
      <w:pPr>
        <w:tabs>
          <w:tab w:val="left" w:pos="2600"/>
          <w:tab w:val="left" w:pos="3600"/>
        </w:tabs>
        <w:ind w:left="284" w:right="43" w:hanging="284"/>
        <w:rPr>
          <w:rFonts w:ascii="Baskerville" w:hAnsi="Baskerville"/>
          <w:b/>
        </w:rPr>
      </w:pPr>
    </w:p>
    <w:p w14:paraId="1CD4A67F"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‘Lies, Rumour and Disinformation in New Granada’s War of Independence’</w:t>
      </w:r>
    </w:p>
    <w:p w14:paraId="250406EB"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Centre of Latin American Studies, Cambridge University</w:t>
      </w:r>
    </w:p>
    <w:p w14:paraId="268A225D" w14:textId="77777777" w:rsidR="002E208F" w:rsidRPr="00807156" w:rsidRDefault="002E208F" w:rsidP="003302F6">
      <w:pPr>
        <w:tabs>
          <w:tab w:val="left" w:pos="2600"/>
          <w:tab w:val="left" w:pos="3600"/>
        </w:tabs>
        <w:ind w:left="284" w:right="43" w:hanging="284"/>
        <w:rPr>
          <w:rFonts w:ascii="Baskerville" w:hAnsi="Baskerville"/>
        </w:rPr>
      </w:pPr>
    </w:p>
    <w:p w14:paraId="1C551E15"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‘How ‘Popular’ Was Independence in New Granada?, 1810-1820’</w:t>
      </w:r>
    </w:p>
    <w:p w14:paraId="086FCC5F" w14:textId="77777777" w:rsidR="002E208F" w:rsidRPr="00807156" w:rsidRDefault="002E208F" w:rsidP="003302F6">
      <w:pPr>
        <w:tabs>
          <w:tab w:val="left" w:pos="2600"/>
          <w:tab w:val="left" w:pos="3600"/>
        </w:tabs>
        <w:ind w:left="284" w:right="43" w:hanging="284"/>
        <w:rPr>
          <w:rFonts w:ascii="Baskerville" w:hAnsi="Baskerville"/>
          <w:b/>
          <w:u w:val="single"/>
        </w:rPr>
      </w:pPr>
      <w:r w:rsidRPr="00807156">
        <w:rPr>
          <w:rFonts w:ascii="Baskerville" w:hAnsi="Baskerville"/>
        </w:rPr>
        <w:tab/>
      </w:r>
      <w:r w:rsidRPr="00807156">
        <w:rPr>
          <w:rFonts w:ascii="Baskerville" w:hAnsi="Baskerville"/>
          <w:u w:val="single"/>
        </w:rPr>
        <w:t>Institute of Latin American Studies, University of London</w:t>
      </w:r>
    </w:p>
    <w:p w14:paraId="44000997"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Rethinking the Independence of Spanish America</w:t>
      </w:r>
    </w:p>
    <w:p w14:paraId="507CBEB8" w14:textId="77777777" w:rsidR="002E208F" w:rsidRPr="00807156" w:rsidRDefault="002E208F" w:rsidP="003302F6">
      <w:pPr>
        <w:tabs>
          <w:tab w:val="left" w:pos="2600"/>
          <w:tab w:val="left" w:pos="3600"/>
        </w:tabs>
        <w:ind w:left="284" w:right="43" w:hanging="284"/>
        <w:rPr>
          <w:rFonts w:ascii="Baskerville" w:hAnsi="Baskerville"/>
          <w:b/>
        </w:rPr>
      </w:pPr>
    </w:p>
    <w:p w14:paraId="5CAD8304"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‘The Collapse of Royal Government in New Granada’</w:t>
      </w:r>
    </w:p>
    <w:p w14:paraId="0788190F" w14:textId="01104851"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005F5169">
        <w:rPr>
          <w:rFonts w:ascii="Baskerville" w:hAnsi="Baskerville"/>
          <w:u w:val="single"/>
        </w:rPr>
        <w:t>De Montfort University</w:t>
      </w:r>
    </w:p>
    <w:p w14:paraId="0B35F772"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Conference: Latin America in the Nineteenth Century</w:t>
      </w:r>
    </w:p>
    <w:p w14:paraId="30627D39" w14:textId="77777777" w:rsidR="002E208F" w:rsidRPr="00807156" w:rsidRDefault="002E208F" w:rsidP="003302F6">
      <w:pPr>
        <w:tabs>
          <w:tab w:val="left" w:pos="2600"/>
          <w:tab w:val="left" w:pos="3600"/>
        </w:tabs>
        <w:ind w:left="284" w:right="43" w:hanging="284"/>
        <w:rPr>
          <w:rFonts w:ascii="Baskerville" w:hAnsi="Baskerville"/>
          <w:b/>
        </w:rPr>
      </w:pPr>
    </w:p>
    <w:p w14:paraId="4D6ABF02"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‘Disease, Disaster and Defeat” The Spanish Army and the War of Independence in New Granada’</w:t>
      </w:r>
    </w:p>
    <w:p w14:paraId="132E9EA0"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Society for Latin American Studies Annual Conference, University of Swansea</w:t>
      </w:r>
    </w:p>
    <w:p w14:paraId="7E880D01" w14:textId="77777777" w:rsidR="002E208F" w:rsidRPr="00807156" w:rsidRDefault="002E208F" w:rsidP="003302F6">
      <w:pPr>
        <w:tabs>
          <w:tab w:val="left" w:pos="2600"/>
          <w:tab w:val="left" w:pos="3600"/>
        </w:tabs>
        <w:ind w:left="284" w:right="43" w:hanging="284"/>
        <w:rPr>
          <w:rFonts w:ascii="Baskerville" w:hAnsi="Baskerville"/>
        </w:rPr>
      </w:pPr>
    </w:p>
    <w:p w14:paraId="4467D7FF"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1994</w:t>
      </w:r>
    </w:p>
    <w:p w14:paraId="203EC959" w14:textId="77777777" w:rsidR="00AD6A5A" w:rsidRPr="00807156" w:rsidRDefault="00AD6A5A" w:rsidP="003302F6">
      <w:pPr>
        <w:tabs>
          <w:tab w:val="left" w:pos="2600"/>
          <w:tab w:val="left" w:pos="3600"/>
        </w:tabs>
        <w:ind w:left="284" w:right="43" w:hanging="284"/>
        <w:rPr>
          <w:rFonts w:ascii="Baskerville" w:hAnsi="Baskerville"/>
          <w:b/>
        </w:rPr>
      </w:pPr>
    </w:p>
    <w:p w14:paraId="5ED63C8F" w14:textId="6E0C945C" w:rsidR="002E208F" w:rsidRPr="00807156" w:rsidRDefault="004728D4" w:rsidP="003302F6">
      <w:pPr>
        <w:tabs>
          <w:tab w:val="left" w:pos="2600"/>
          <w:tab w:val="left" w:pos="3600"/>
        </w:tabs>
        <w:ind w:left="284" w:right="43" w:hanging="284"/>
        <w:rPr>
          <w:rFonts w:ascii="Baskerville" w:hAnsi="Baskerville"/>
        </w:rPr>
      </w:pPr>
      <w:r>
        <w:rPr>
          <w:rFonts w:ascii="Baskerville" w:hAnsi="Baskerville"/>
        </w:rPr>
        <w:t>‘La Salud Militar durante las Guerras de la I</w:t>
      </w:r>
      <w:r w:rsidR="002E208F" w:rsidRPr="00807156">
        <w:rPr>
          <w:rFonts w:ascii="Baskerville" w:hAnsi="Baskerville"/>
        </w:rPr>
        <w:t>ndependencia’</w:t>
      </w:r>
    </w:p>
    <w:p w14:paraId="5BDE1B81" w14:textId="4E59E219"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00A84160">
        <w:rPr>
          <w:rFonts w:ascii="Baskerville" w:hAnsi="Baskerville"/>
          <w:u w:val="single"/>
        </w:rPr>
        <w:t>European University</w:t>
      </w:r>
      <w:r w:rsidR="005E13A8">
        <w:rPr>
          <w:rFonts w:ascii="Baskerville" w:hAnsi="Baskerville"/>
          <w:u w:val="single"/>
        </w:rPr>
        <w:t xml:space="preserve"> Institute</w:t>
      </w:r>
    </w:p>
    <w:p w14:paraId="72D210BB"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Primer Seminario Intensivo Erasmus de Historia Latinoamericana</w:t>
      </w:r>
    </w:p>
    <w:p w14:paraId="7FD8D336" w14:textId="77777777" w:rsidR="002E208F" w:rsidRPr="00807156" w:rsidRDefault="002E208F" w:rsidP="003302F6">
      <w:pPr>
        <w:tabs>
          <w:tab w:val="left" w:pos="2600"/>
          <w:tab w:val="left" w:pos="3600"/>
        </w:tabs>
        <w:ind w:left="284" w:right="43" w:hanging="284"/>
        <w:rPr>
          <w:rFonts w:ascii="Baskerville" w:hAnsi="Baskerville"/>
        </w:rPr>
      </w:pPr>
    </w:p>
    <w:p w14:paraId="3C2BB36E"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1993</w:t>
      </w:r>
    </w:p>
    <w:p w14:paraId="23BF194D" w14:textId="77777777" w:rsidR="00AD6A5A" w:rsidRPr="00807156" w:rsidRDefault="00AD6A5A" w:rsidP="003302F6">
      <w:pPr>
        <w:tabs>
          <w:tab w:val="left" w:pos="2600"/>
          <w:tab w:val="left" w:pos="3600"/>
        </w:tabs>
        <w:ind w:left="284" w:right="43" w:hanging="284"/>
        <w:rPr>
          <w:rFonts w:ascii="Baskerville" w:hAnsi="Baskerville"/>
          <w:b/>
        </w:rPr>
      </w:pPr>
    </w:p>
    <w:p w14:paraId="738F63B1"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‘The Spanish Political Crisis of 1820 and the Loss of New Granada’</w:t>
      </w:r>
    </w:p>
    <w:p w14:paraId="5EF06A3F"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Institute of Latin American Studies, University of London</w:t>
      </w:r>
    </w:p>
    <w:p w14:paraId="4828D0EC"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Colonial History Workshop</w:t>
      </w:r>
    </w:p>
    <w:p w14:paraId="60E3C600" w14:textId="77777777" w:rsidR="002E208F" w:rsidRPr="00807156" w:rsidRDefault="002E208F" w:rsidP="003302F6">
      <w:pPr>
        <w:tabs>
          <w:tab w:val="left" w:pos="2600"/>
          <w:tab w:val="left" w:pos="3600"/>
        </w:tabs>
        <w:ind w:left="284" w:right="43" w:hanging="284"/>
        <w:rPr>
          <w:rFonts w:ascii="Baskerville" w:hAnsi="Baskerville"/>
        </w:rPr>
      </w:pPr>
    </w:p>
    <w:p w14:paraId="1D2FC6CB" w14:textId="77777777" w:rsidR="002E208F" w:rsidRDefault="002E208F" w:rsidP="003302F6">
      <w:pPr>
        <w:tabs>
          <w:tab w:val="left" w:pos="2600"/>
          <w:tab w:val="left" w:pos="3600"/>
        </w:tabs>
        <w:ind w:left="284" w:right="43" w:hanging="284"/>
        <w:rPr>
          <w:rFonts w:ascii="Baskerville" w:hAnsi="Baskerville"/>
          <w:b/>
        </w:rPr>
      </w:pPr>
      <w:r w:rsidRPr="00807156">
        <w:rPr>
          <w:rFonts w:ascii="Baskerville" w:hAnsi="Baskerville"/>
          <w:b/>
        </w:rPr>
        <w:t>1992</w:t>
      </w:r>
    </w:p>
    <w:p w14:paraId="753A5AC3" w14:textId="77777777" w:rsidR="00AD6A5A" w:rsidRPr="00807156" w:rsidRDefault="00AD6A5A" w:rsidP="003302F6">
      <w:pPr>
        <w:tabs>
          <w:tab w:val="left" w:pos="2600"/>
          <w:tab w:val="left" w:pos="3600"/>
        </w:tabs>
        <w:ind w:left="284" w:right="43" w:hanging="284"/>
        <w:rPr>
          <w:rFonts w:ascii="Baskerville" w:hAnsi="Baskerville"/>
          <w:b/>
        </w:rPr>
      </w:pPr>
    </w:p>
    <w:p w14:paraId="4CEA1696"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‘Sublevaciones y Gobierno Local en Nueva Granada, siglo XVIII’</w:t>
      </w:r>
    </w:p>
    <w:p w14:paraId="4B716536" w14:textId="77777777" w:rsidR="002E208F" w:rsidRPr="00807156" w:rsidRDefault="002E208F" w:rsidP="003302F6">
      <w:pPr>
        <w:tabs>
          <w:tab w:val="left" w:pos="2600"/>
          <w:tab w:val="left" w:pos="3600"/>
        </w:tabs>
        <w:ind w:left="284" w:right="43" w:hanging="284"/>
        <w:rPr>
          <w:rFonts w:ascii="Baskerville" w:hAnsi="Baskerville"/>
          <w:u w:val="single"/>
        </w:rPr>
      </w:pPr>
      <w:r w:rsidRPr="00807156">
        <w:rPr>
          <w:rFonts w:ascii="Baskerville" w:hAnsi="Baskerville"/>
        </w:rPr>
        <w:tab/>
      </w:r>
      <w:r w:rsidRPr="00807156">
        <w:rPr>
          <w:rFonts w:ascii="Baskerville" w:hAnsi="Baskerville"/>
          <w:u w:val="single"/>
        </w:rPr>
        <w:t>Escuela de Estudios Hispano-Americanos, Seville</w:t>
      </w:r>
    </w:p>
    <w:p w14:paraId="5844B7F6" w14:textId="77777777" w:rsidR="002E208F" w:rsidRPr="00807156" w:rsidRDefault="002E208F" w:rsidP="003302F6">
      <w:pPr>
        <w:tabs>
          <w:tab w:val="left" w:pos="2600"/>
          <w:tab w:val="left" w:pos="3600"/>
        </w:tabs>
        <w:ind w:left="284" w:right="43" w:hanging="284"/>
        <w:rPr>
          <w:rFonts w:ascii="Baskerville" w:hAnsi="Baskerville"/>
        </w:rPr>
      </w:pPr>
      <w:r w:rsidRPr="00807156">
        <w:rPr>
          <w:rFonts w:ascii="Baskerville" w:hAnsi="Baskerville"/>
        </w:rPr>
        <w:tab/>
        <w:t>Mesa Redonda Seminar Series</w:t>
      </w:r>
    </w:p>
    <w:p w14:paraId="5F522F0F" w14:textId="77777777" w:rsidR="002E208F" w:rsidRPr="00807156" w:rsidRDefault="002E208F" w:rsidP="003302F6">
      <w:pPr>
        <w:ind w:left="284" w:right="43" w:hanging="284"/>
        <w:rPr>
          <w:rFonts w:ascii="Baskerville" w:hAnsi="Baskerville"/>
        </w:rPr>
      </w:pPr>
    </w:p>
    <w:p w14:paraId="6EE4325B" w14:textId="77777777" w:rsidR="002E208F" w:rsidRDefault="002E208F" w:rsidP="003302F6">
      <w:pPr>
        <w:ind w:left="284" w:right="43" w:hanging="284"/>
        <w:rPr>
          <w:rFonts w:ascii="Baskerville" w:hAnsi="Baskerville"/>
          <w:b/>
        </w:rPr>
      </w:pPr>
      <w:r w:rsidRPr="00807156">
        <w:rPr>
          <w:rFonts w:ascii="Baskerville" w:hAnsi="Baskerville"/>
          <w:b/>
        </w:rPr>
        <w:t>1986</w:t>
      </w:r>
    </w:p>
    <w:p w14:paraId="5AB8E918" w14:textId="77777777" w:rsidR="00AD6A5A" w:rsidRPr="00807156" w:rsidRDefault="00AD6A5A" w:rsidP="003302F6">
      <w:pPr>
        <w:ind w:left="284" w:right="43" w:hanging="284"/>
        <w:rPr>
          <w:rFonts w:ascii="Baskerville" w:hAnsi="Baskerville"/>
          <w:b/>
        </w:rPr>
      </w:pPr>
    </w:p>
    <w:p w14:paraId="436CBA14" w14:textId="77777777" w:rsidR="002E208F" w:rsidRPr="00807156" w:rsidRDefault="002E208F" w:rsidP="003302F6">
      <w:pPr>
        <w:ind w:left="284" w:right="43" w:hanging="284"/>
        <w:rPr>
          <w:rFonts w:ascii="Baskerville" w:hAnsi="Baskerville"/>
        </w:rPr>
      </w:pPr>
      <w:r w:rsidRPr="00807156">
        <w:rPr>
          <w:rFonts w:ascii="Baskerville" w:hAnsi="Baskerville"/>
        </w:rPr>
        <w:t>‘‘Dieses Herrliche Denkmal’: The Nibelungenlied in Art, 1800-1840’</w:t>
      </w:r>
    </w:p>
    <w:p w14:paraId="3D2B7632" w14:textId="742538B5" w:rsidR="002E208F" w:rsidRPr="00807156" w:rsidRDefault="00005DB3" w:rsidP="003302F6">
      <w:pPr>
        <w:pStyle w:val="Heading9"/>
        <w:jc w:val="left"/>
        <w:rPr>
          <w:rFonts w:ascii="Baskerville" w:hAnsi="Baskerville"/>
        </w:rPr>
      </w:pPr>
      <w:r>
        <w:rPr>
          <w:rFonts w:ascii="Baskerville" w:hAnsi="Baskerville"/>
        </w:rPr>
        <w:t>Bryn Mawr College</w:t>
      </w:r>
    </w:p>
    <w:p w14:paraId="47622957" w14:textId="77777777" w:rsidR="002E208F" w:rsidRPr="00807156" w:rsidRDefault="002E208F" w:rsidP="003302F6">
      <w:pPr>
        <w:ind w:left="284" w:right="43"/>
        <w:rPr>
          <w:rFonts w:ascii="Baskerville" w:hAnsi="Baskerville"/>
        </w:rPr>
      </w:pPr>
      <w:r w:rsidRPr="00807156">
        <w:rPr>
          <w:rFonts w:ascii="Baskerville" w:hAnsi="Baskerville"/>
        </w:rPr>
        <w:t>German Department Faculty Seminar</w:t>
      </w:r>
    </w:p>
    <w:sectPr w:rsidR="002E208F" w:rsidRPr="00807156" w:rsidSect="000C5532">
      <w:headerReference w:type="even" r:id="rId13"/>
      <w:headerReference w:type="default" r:id="rId14"/>
      <w:footerReference w:type="even" r:id="rId15"/>
      <w:footerReference w:type="default" r:id="rId16"/>
      <w:pgSz w:w="11900" w:h="16840"/>
      <w:pgMar w:top="1440" w:right="1268" w:bottom="144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84BE" w14:textId="77777777" w:rsidR="003F6EFE" w:rsidRDefault="003F6EFE" w:rsidP="00A06EC2">
      <w:r>
        <w:separator/>
      </w:r>
    </w:p>
  </w:endnote>
  <w:endnote w:type="continuationSeparator" w:id="0">
    <w:p w14:paraId="1FCFC27C" w14:textId="77777777" w:rsidR="003F6EFE" w:rsidRDefault="003F6EFE" w:rsidP="00A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254D" w14:textId="77777777" w:rsidR="003F6EFE" w:rsidRDefault="003F6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9E7FE" w14:textId="77777777" w:rsidR="003F6EFE" w:rsidRDefault="003F6E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1831" w14:textId="77777777" w:rsidR="003F6EFE" w:rsidRDefault="003F6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895">
      <w:rPr>
        <w:rStyle w:val="PageNumber"/>
        <w:noProof/>
      </w:rPr>
      <w:t>10</w:t>
    </w:r>
    <w:r>
      <w:rPr>
        <w:rStyle w:val="PageNumber"/>
      </w:rPr>
      <w:fldChar w:fldCharType="end"/>
    </w:r>
  </w:p>
  <w:p w14:paraId="30911792" w14:textId="77777777" w:rsidR="003F6EFE" w:rsidRDefault="003F6E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CBE5" w14:textId="77777777" w:rsidR="003F6EFE" w:rsidRDefault="003F6EFE" w:rsidP="00A06EC2">
      <w:r>
        <w:separator/>
      </w:r>
    </w:p>
  </w:footnote>
  <w:footnote w:type="continuationSeparator" w:id="0">
    <w:p w14:paraId="56BB1F5A" w14:textId="77777777" w:rsidR="003F6EFE" w:rsidRDefault="003F6EFE" w:rsidP="00A06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4ED2" w14:textId="77777777" w:rsidR="003F6EFE" w:rsidRDefault="003F6EFE">
    <w:pPr>
      <w:pStyle w:val="Header"/>
      <w:framePr w:w="576" w:wrap="around" w:vAnchor="page" w:hAnchor="page" w:x="10614" w:y="1"/>
      <w:jc w:val="right"/>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end"/>
    </w:r>
  </w:p>
  <w:p w14:paraId="43E0A236" w14:textId="77777777" w:rsidR="003F6EFE" w:rsidRDefault="003F6EFE">
    <w:pPr>
      <w:pStyle w:val="Header"/>
      <w:jc w:val="center"/>
    </w:pPr>
  </w:p>
  <w:p w14:paraId="1BBBC444" w14:textId="77777777" w:rsidR="003F6EFE" w:rsidRDefault="003F6EF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F73B" w14:textId="77777777" w:rsidR="003F6EFE" w:rsidRPr="00512796" w:rsidRDefault="003F6EFE">
    <w:pPr>
      <w:jc w:val="center"/>
      <w:rPr>
        <w:rFonts w:ascii="Baskerville" w:hAnsi="Baskerville"/>
      </w:rPr>
    </w:pPr>
    <w:r w:rsidRPr="00512796">
      <w:rPr>
        <w:rFonts w:ascii="Baskerville" w:hAnsi="Baskerville"/>
        <w:b/>
      </w:rPr>
      <w:t>REBECCA EARLE</w:t>
    </w:r>
  </w:p>
  <w:p w14:paraId="089C896C" w14:textId="77777777" w:rsidR="003F6EFE" w:rsidRPr="00512796" w:rsidRDefault="003F6EFE">
    <w:pPr>
      <w:jc w:val="center"/>
      <w:rPr>
        <w:rFonts w:ascii="Baskerville" w:hAnsi="Baskervil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218004D"/>
    <w:multiLevelType w:val="multilevel"/>
    <w:tmpl w:val="53101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9192EC0"/>
    <w:multiLevelType w:val="hybridMultilevel"/>
    <w:tmpl w:val="4F50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83736"/>
    <w:multiLevelType w:val="hybridMultilevel"/>
    <w:tmpl w:val="B18E4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5F7A0A"/>
    <w:multiLevelType w:val="hybridMultilevel"/>
    <w:tmpl w:val="531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167"/>
    <w:multiLevelType w:val="hybridMultilevel"/>
    <w:tmpl w:val="97482E72"/>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nsid w:val="53FC2BFC"/>
    <w:multiLevelType w:val="hybridMultilevel"/>
    <w:tmpl w:val="3AA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0"/>
  </w:num>
  <w:num w:numId="7">
    <w:abstractNumId w:val="7"/>
  </w:num>
  <w:num w:numId="8">
    <w:abstractNumId w:val="6"/>
  </w:num>
  <w:num w:numId="9">
    <w:abstractNumId w:val="9"/>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A3"/>
    <w:rsid w:val="00003A66"/>
    <w:rsid w:val="0000439D"/>
    <w:rsid w:val="00005DB3"/>
    <w:rsid w:val="000068EA"/>
    <w:rsid w:val="00006D78"/>
    <w:rsid w:val="00013456"/>
    <w:rsid w:val="00013907"/>
    <w:rsid w:val="00015A32"/>
    <w:rsid w:val="0002123D"/>
    <w:rsid w:val="00021B12"/>
    <w:rsid w:val="00025A1E"/>
    <w:rsid w:val="000272EF"/>
    <w:rsid w:val="00030505"/>
    <w:rsid w:val="00030617"/>
    <w:rsid w:val="00034497"/>
    <w:rsid w:val="000409A2"/>
    <w:rsid w:val="00045C51"/>
    <w:rsid w:val="0005083E"/>
    <w:rsid w:val="00052234"/>
    <w:rsid w:val="00052D6A"/>
    <w:rsid w:val="00053748"/>
    <w:rsid w:val="00053971"/>
    <w:rsid w:val="00054F16"/>
    <w:rsid w:val="00055062"/>
    <w:rsid w:val="000551E5"/>
    <w:rsid w:val="000628F4"/>
    <w:rsid w:val="0006674D"/>
    <w:rsid w:val="00070867"/>
    <w:rsid w:val="00071621"/>
    <w:rsid w:val="00073648"/>
    <w:rsid w:val="00074CCE"/>
    <w:rsid w:val="0007615D"/>
    <w:rsid w:val="000808FB"/>
    <w:rsid w:val="00084B89"/>
    <w:rsid w:val="00085A12"/>
    <w:rsid w:val="00086914"/>
    <w:rsid w:val="0009150F"/>
    <w:rsid w:val="000955B5"/>
    <w:rsid w:val="00097FDD"/>
    <w:rsid w:val="000A246C"/>
    <w:rsid w:val="000A2B4E"/>
    <w:rsid w:val="000A357D"/>
    <w:rsid w:val="000A3999"/>
    <w:rsid w:val="000A4A19"/>
    <w:rsid w:val="000A66FE"/>
    <w:rsid w:val="000B1532"/>
    <w:rsid w:val="000B2852"/>
    <w:rsid w:val="000B2E72"/>
    <w:rsid w:val="000B3333"/>
    <w:rsid w:val="000B6749"/>
    <w:rsid w:val="000C2493"/>
    <w:rsid w:val="000C2DB9"/>
    <w:rsid w:val="000C5532"/>
    <w:rsid w:val="000C68A1"/>
    <w:rsid w:val="000D0AA5"/>
    <w:rsid w:val="000D1641"/>
    <w:rsid w:val="000D1954"/>
    <w:rsid w:val="000D6004"/>
    <w:rsid w:val="000D6471"/>
    <w:rsid w:val="000D6E7B"/>
    <w:rsid w:val="000E0F33"/>
    <w:rsid w:val="000E2E20"/>
    <w:rsid w:val="000E30A0"/>
    <w:rsid w:val="000F143A"/>
    <w:rsid w:val="000F2CB6"/>
    <w:rsid w:val="000F68F1"/>
    <w:rsid w:val="00100B63"/>
    <w:rsid w:val="00103750"/>
    <w:rsid w:val="0010574D"/>
    <w:rsid w:val="00105B30"/>
    <w:rsid w:val="0010721C"/>
    <w:rsid w:val="00107DCE"/>
    <w:rsid w:val="001225D5"/>
    <w:rsid w:val="00126106"/>
    <w:rsid w:val="00136ED9"/>
    <w:rsid w:val="0014025F"/>
    <w:rsid w:val="00141295"/>
    <w:rsid w:val="0014268E"/>
    <w:rsid w:val="001500B6"/>
    <w:rsid w:val="001504A3"/>
    <w:rsid w:val="00157026"/>
    <w:rsid w:val="0016184F"/>
    <w:rsid w:val="0016281B"/>
    <w:rsid w:val="00167359"/>
    <w:rsid w:val="00170D3A"/>
    <w:rsid w:val="00170DC0"/>
    <w:rsid w:val="00174CD5"/>
    <w:rsid w:val="001757A7"/>
    <w:rsid w:val="00177101"/>
    <w:rsid w:val="00177695"/>
    <w:rsid w:val="00180044"/>
    <w:rsid w:val="00181ADB"/>
    <w:rsid w:val="0018785E"/>
    <w:rsid w:val="00192F14"/>
    <w:rsid w:val="001A05C1"/>
    <w:rsid w:val="001A2304"/>
    <w:rsid w:val="001A515B"/>
    <w:rsid w:val="001A63C2"/>
    <w:rsid w:val="001B2DB1"/>
    <w:rsid w:val="001B4148"/>
    <w:rsid w:val="001C2EEA"/>
    <w:rsid w:val="001E0FB3"/>
    <w:rsid w:val="001E34FE"/>
    <w:rsid w:val="001F4B2E"/>
    <w:rsid w:val="001F5DE9"/>
    <w:rsid w:val="001F712C"/>
    <w:rsid w:val="001F72A2"/>
    <w:rsid w:val="00202987"/>
    <w:rsid w:val="002052CB"/>
    <w:rsid w:val="00205F49"/>
    <w:rsid w:val="00210AAE"/>
    <w:rsid w:val="00215AC4"/>
    <w:rsid w:val="00217006"/>
    <w:rsid w:val="00223871"/>
    <w:rsid w:val="0022542D"/>
    <w:rsid w:val="00230778"/>
    <w:rsid w:val="00231705"/>
    <w:rsid w:val="00233A5A"/>
    <w:rsid w:val="0023620E"/>
    <w:rsid w:val="0023671F"/>
    <w:rsid w:val="00236957"/>
    <w:rsid w:val="0023760C"/>
    <w:rsid w:val="002379C5"/>
    <w:rsid w:val="00241703"/>
    <w:rsid w:val="00241D21"/>
    <w:rsid w:val="00244682"/>
    <w:rsid w:val="00247CFE"/>
    <w:rsid w:val="00252471"/>
    <w:rsid w:val="00256FC1"/>
    <w:rsid w:val="00261B45"/>
    <w:rsid w:val="0026269E"/>
    <w:rsid w:val="00262ECD"/>
    <w:rsid w:val="00263557"/>
    <w:rsid w:val="0027003D"/>
    <w:rsid w:val="00272F88"/>
    <w:rsid w:val="00282160"/>
    <w:rsid w:val="00285006"/>
    <w:rsid w:val="00286913"/>
    <w:rsid w:val="00286A53"/>
    <w:rsid w:val="00290DBB"/>
    <w:rsid w:val="00291B48"/>
    <w:rsid w:val="0029371F"/>
    <w:rsid w:val="0029399C"/>
    <w:rsid w:val="002939F6"/>
    <w:rsid w:val="00297107"/>
    <w:rsid w:val="002A4412"/>
    <w:rsid w:val="002A4BD3"/>
    <w:rsid w:val="002B2C10"/>
    <w:rsid w:val="002B32B7"/>
    <w:rsid w:val="002B34EF"/>
    <w:rsid w:val="002B477D"/>
    <w:rsid w:val="002B5413"/>
    <w:rsid w:val="002B5E83"/>
    <w:rsid w:val="002B74A4"/>
    <w:rsid w:val="002C08C0"/>
    <w:rsid w:val="002C35E3"/>
    <w:rsid w:val="002C3C59"/>
    <w:rsid w:val="002C42DD"/>
    <w:rsid w:val="002D0E24"/>
    <w:rsid w:val="002D1398"/>
    <w:rsid w:val="002D1B93"/>
    <w:rsid w:val="002E0C7F"/>
    <w:rsid w:val="002E1133"/>
    <w:rsid w:val="002E208F"/>
    <w:rsid w:val="002E410B"/>
    <w:rsid w:val="002E55A8"/>
    <w:rsid w:val="002E5975"/>
    <w:rsid w:val="002E6D36"/>
    <w:rsid w:val="002E7B86"/>
    <w:rsid w:val="002F1B31"/>
    <w:rsid w:val="002F3421"/>
    <w:rsid w:val="002F37CF"/>
    <w:rsid w:val="003043E6"/>
    <w:rsid w:val="00306BA6"/>
    <w:rsid w:val="0030722B"/>
    <w:rsid w:val="003076DD"/>
    <w:rsid w:val="003113CC"/>
    <w:rsid w:val="003130E1"/>
    <w:rsid w:val="00314392"/>
    <w:rsid w:val="00314E27"/>
    <w:rsid w:val="00314FFB"/>
    <w:rsid w:val="00321B34"/>
    <w:rsid w:val="003227B8"/>
    <w:rsid w:val="00326FB9"/>
    <w:rsid w:val="0032706A"/>
    <w:rsid w:val="003302F6"/>
    <w:rsid w:val="00330E8F"/>
    <w:rsid w:val="003321A6"/>
    <w:rsid w:val="00335D4D"/>
    <w:rsid w:val="00336E69"/>
    <w:rsid w:val="00342A45"/>
    <w:rsid w:val="00345781"/>
    <w:rsid w:val="003507FB"/>
    <w:rsid w:val="003509CC"/>
    <w:rsid w:val="003534EA"/>
    <w:rsid w:val="00353BC7"/>
    <w:rsid w:val="00355F8F"/>
    <w:rsid w:val="003564BE"/>
    <w:rsid w:val="00356509"/>
    <w:rsid w:val="00362328"/>
    <w:rsid w:val="003643A1"/>
    <w:rsid w:val="003660BF"/>
    <w:rsid w:val="00366518"/>
    <w:rsid w:val="003670E0"/>
    <w:rsid w:val="00370627"/>
    <w:rsid w:val="00372037"/>
    <w:rsid w:val="0037367E"/>
    <w:rsid w:val="00375E97"/>
    <w:rsid w:val="00377600"/>
    <w:rsid w:val="003828D2"/>
    <w:rsid w:val="003831BA"/>
    <w:rsid w:val="00383920"/>
    <w:rsid w:val="00384F10"/>
    <w:rsid w:val="00386D4D"/>
    <w:rsid w:val="00393913"/>
    <w:rsid w:val="00395321"/>
    <w:rsid w:val="00396D8A"/>
    <w:rsid w:val="00396F80"/>
    <w:rsid w:val="003979B6"/>
    <w:rsid w:val="003A0324"/>
    <w:rsid w:val="003A38F8"/>
    <w:rsid w:val="003A42A4"/>
    <w:rsid w:val="003A60CF"/>
    <w:rsid w:val="003A77BC"/>
    <w:rsid w:val="003B1DDB"/>
    <w:rsid w:val="003B206E"/>
    <w:rsid w:val="003B28C1"/>
    <w:rsid w:val="003B674E"/>
    <w:rsid w:val="003B6E27"/>
    <w:rsid w:val="003C057F"/>
    <w:rsid w:val="003C20C5"/>
    <w:rsid w:val="003C2CD9"/>
    <w:rsid w:val="003D1B2E"/>
    <w:rsid w:val="003D3C33"/>
    <w:rsid w:val="003D61B2"/>
    <w:rsid w:val="003D7BD1"/>
    <w:rsid w:val="003E17EB"/>
    <w:rsid w:val="003E278B"/>
    <w:rsid w:val="003E4F38"/>
    <w:rsid w:val="003E5129"/>
    <w:rsid w:val="003E68AD"/>
    <w:rsid w:val="003E69D4"/>
    <w:rsid w:val="003E77D4"/>
    <w:rsid w:val="003E7E2A"/>
    <w:rsid w:val="003F2C39"/>
    <w:rsid w:val="003F4349"/>
    <w:rsid w:val="003F545B"/>
    <w:rsid w:val="003F61C2"/>
    <w:rsid w:val="003F6EFE"/>
    <w:rsid w:val="00400112"/>
    <w:rsid w:val="00400E12"/>
    <w:rsid w:val="00401C03"/>
    <w:rsid w:val="00402DF3"/>
    <w:rsid w:val="0041010C"/>
    <w:rsid w:val="00411F4E"/>
    <w:rsid w:val="00412A5C"/>
    <w:rsid w:val="00424F3D"/>
    <w:rsid w:val="00427E28"/>
    <w:rsid w:val="0043084D"/>
    <w:rsid w:val="0043132F"/>
    <w:rsid w:val="00431936"/>
    <w:rsid w:val="00432380"/>
    <w:rsid w:val="004346A2"/>
    <w:rsid w:val="0043488D"/>
    <w:rsid w:val="00434AC7"/>
    <w:rsid w:val="00440920"/>
    <w:rsid w:val="00442E73"/>
    <w:rsid w:val="004450F6"/>
    <w:rsid w:val="00445C44"/>
    <w:rsid w:val="00450CDE"/>
    <w:rsid w:val="004518ED"/>
    <w:rsid w:val="0045551D"/>
    <w:rsid w:val="004578D3"/>
    <w:rsid w:val="00460DB3"/>
    <w:rsid w:val="00461802"/>
    <w:rsid w:val="00462D05"/>
    <w:rsid w:val="004728D4"/>
    <w:rsid w:val="00472FF7"/>
    <w:rsid w:val="00475DB1"/>
    <w:rsid w:val="004802A1"/>
    <w:rsid w:val="00480D08"/>
    <w:rsid w:val="00492B41"/>
    <w:rsid w:val="00492CFF"/>
    <w:rsid w:val="0049557B"/>
    <w:rsid w:val="004A4696"/>
    <w:rsid w:val="004A7C77"/>
    <w:rsid w:val="004B21E1"/>
    <w:rsid w:val="004B3A12"/>
    <w:rsid w:val="004B6405"/>
    <w:rsid w:val="004B7EB3"/>
    <w:rsid w:val="004C26A1"/>
    <w:rsid w:val="004C3B04"/>
    <w:rsid w:val="004C5967"/>
    <w:rsid w:val="004C622C"/>
    <w:rsid w:val="004C7012"/>
    <w:rsid w:val="004C76FB"/>
    <w:rsid w:val="004C7E06"/>
    <w:rsid w:val="004D0403"/>
    <w:rsid w:val="004D0B01"/>
    <w:rsid w:val="004D2DAA"/>
    <w:rsid w:val="004D556E"/>
    <w:rsid w:val="004D693A"/>
    <w:rsid w:val="004E134A"/>
    <w:rsid w:val="004E169A"/>
    <w:rsid w:val="004E39BF"/>
    <w:rsid w:val="004F4C7E"/>
    <w:rsid w:val="00505090"/>
    <w:rsid w:val="0050579C"/>
    <w:rsid w:val="00505FCD"/>
    <w:rsid w:val="005116BF"/>
    <w:rsid w:val="00511CCB"/>
    <w:rsid w:val="00511EE8"/>
    <w:rsid w:val="00512796"/>
    <w:rsid w:val="00513463"/>
    <w:rsid w:val="005157FB"/>
    <w:rsid w:val="00520D27"/>
    <w:rsid w:val="005230EE"/>
    <w:rsid w:val="00523103"/>
    <w:rsid w:val="00530293"/>
    <w:rsid w:val="0053381F"/>
    <w:rsid w:val="00534C20"/>
    <w:rsid w:val="00535549"/>
    <w:rsid w:val="00541BEC"/>
    <w:rsid w:val="00544C09"/>
    <w:rsid w:val="00545052"/>
    <w:rsid w:val="00546278"/>
    <w:rsid w:val="00546ABC"/>
    <w:rsid w:val="00550D5A"/>
    <w:rsid w:val="005516EB"/>
    <w:rsid w:val="0055217A"/>
    <w:rsid w:val="0055291F"/>
    <w:rsid w:val="00553ABA"/>
    <w:rsid w:val="005559BF"/>
    <w:rsid w:val="005621D1"/>
    <w:rsid w:val="00563CD3"/>
    <w:rsid w:val="00563CFB"/>
    <w:rsid w:val="00567407"/>
    <w:rsid w:val="005702B4"/>
    <w:rsid w:val="0057159E"/>
    <w:rsid w:val="00571FF9"/>
    <w:rsid w:val="0057299F"/>
    <w:rsid w:val="00574EF1"/>
    <w:rsid w:val="00575A6A"/>
    <w:rsid w:val="00581F5F"/>
    <w:rsid w:val="005838D9"/>
    <w:rsid w:val="00583A19"/>
    <w:rsid w:val="0058471C"/>
    <w:rsid w:val="00587533"/>
    <w:rsid w:val="00590350"/>
    <w:rsid w:val="00590C74"/>
    <w:rsid w:val="00591246"/>
    <w:rsid w:val="005920DD"/>
    <w:rsid w:val="00593094"/>
    <w:rsid w:val="00593FA9"/>
    <w:rsid w:val="005954CB"/>
    <w:rsid w:val="00596214"/>
    <w:rsid w:val="00597AAB"/>
    <w:rsid w:val="005A3F86"/>
    <w:rsid w:val="005A5728"/>
    <w:rsid w:val="005A7F80"/>
    <w:rsid w:val="005B64CB"/>
    <w:rsid w:val="005C064A"/>
    <w:rsid w:val="005C2B66"/>
    <w:rsid w:val="005D09E8"/>
    <w:rsid w:val="005D0AAE"/>
    <w:rsid w:val="005D46A3"/>
    <w:rsid w:val="005D4984"/>
    <w:rsid w:val="005E13A8"/>
    <w:rsid w:val="005E39EF"/>
    <w:rsid w:val="005E592B"/>
    <w:rsid w:val="005E6A5E"/>
    <w:rsid w:val="005F5169"/>
    <w:rsid w:val="005F585B"/>
    <w:rsid w:val="005F5CC4"/>
    <w:rsid w:val="00604C60"/>
    <w:rsid w:val="006061C2"/>
    <w:rsid w:val="00611235"/>
    <w:rsid w:val="0061584F"/>
    <w:rsid w:val="00615CC1"/>
    <w:rsid w:val="00616587"/>
    <w:rsid w:val="00622059"/>
    <w:rsid w:val="00631E88"/>
    <w:rsid w:val="006324F8"/>
    <w:rsid w:val="00633601"/>
    <w:rsid w:val="006409C9"/>
    <w:rsid w:val="0064239C"/>
    <w:rsid w:val="0064365B"/>
    <w:rsid w:val="00643E10"/>
    <w:rsid w:val="006454F3"/>
    <w:rsid w:val="00645AFC"/>
    <w:rsid w:val="006463C6"/>
    <w:rsid w:val="00647437"/>
    <w:rsid w:val="00647DB0"/>
    <w:rsid w:val="00654D51"/>
    <w:rsid w:val="006551C6"/>
    <w:rsid w:val="006553EF"/>
    <w:rsid w:val="0065575D"/>
    <w:rsid w:val="00656191"/>
    <w:rsid w:val="0065768D"/>
    <w:rsid w:val="00657901"/>
    <w:rsid w:val="006607C2"/>
    <w:rsid w:val="00663CF9"/>
    <w:rsid w:val="00664E03"/>
    <w:rsid w:val="006667B9"/>
    <w:rsid w:val="0067097D"/>
    <w:rsid w:val="0067454F"/>
    <w:rsid w:val="006754C1"/>
    <w:rsid w:val="00676400"/>
    <w:rsid w:val="006809E4"/>
    <w:rsid w:val="006836C9"/>
    <w:rsid w:val="0068473D"/>
    <w:rsid w:val="00686DF0"/>
    <w:rsid w:val="006901C9"/>
    <w:rsid w:val="0069236D"/>
    <w:rsid w:val="00693F29"/>
    <w:rsid w:val="00695505"/>
    <w:rsid w:val="0069670C"/>
    <w:rsid w:val="006C2754"/>
    <w:rsid w:val="006C70D6"/>
    <w:rsid w:val="006C7D1A"/>
    <w:rsid w:val="006D0D47"/>
    <w:rsid w:val="006D3A09"/>
    <w:rsid w:val="006D6D6C"/>
    <w:rsid w:val="006E03FF"/>
    <w:rsid w:val="006E1A11"/>
    <w:rsid w:val="006E507B"/>
    <w:rsid w:val="006E63D3"/>
    <w:rsid w:val="006F59F5"/>
    <w:rsid w:val="006F5E03"/>
    <w:rsid w:val="006F6BEF"/>
    <w:rsid w:val="007003B3"/>
    <w:rsid w:val="00700F56"/>
    <w:rsid w:val="00701C94"/>
    <w:rsid w:val="00704DB4"/>
    <w:rsid w:val="00705295"/>
    <w:rsid w:val="0070596F"/>
    <w:rsid w:val="00707479"/>
    <w:rsid w:val="00716D2A"/>
    <w:rsid w:val="00723C61"/>
    <w:rsid w:val="00725652"/>
    <w:rsid w:val="00727805"/>
    <w:rsid w:val="0072785C"/>
    <w:rsid w:val="00733D3F"/>
    <w:rsid w:val="00740E3D"/>
    <w:rsid w:val="0074136E"/>
    <w:rsid w:val="00742324"/>
    <w:rsid w:val="00742707"/>
    <w:rsid w:val="007444ED"/>
    <w:rsid w:val="0074506F"/>
    <w:rsid w:val="0074710F"/>
    <w:rsid w:val="00747B6E"/>
    <w:rsid w:val="0075062D"/>
    <w:rsid w:val="00752A93"/>
    <w:rsid w:val="007559B3"/>
    <w:rsid w:val="00761537"/>
    <w:rsid w:val="00762069"/>
    <w:rsid w:val="007642C8"/>
    <w:rsid w:val="00766DAD"/>
    <w:rsid w:val="007704DC"/>
    <w:rsid w:val="0077352A"/>
    <w:rsid w:val="00776037"/>
    <w:rsid w:val="00781344"/>
    <w:rsid w:val="0078537D"/>
    <w:rsid w:val="00792A0A"/>
    <w:rsid w:val="00797FE8"/>
    <w:rsid w:val="007A549D"/>
    <w:rsid w:val="007B41A4"/>
    <w:rsid w:val="007B4261"/>
    <w:rsid w:val="007C3E5E"/>
    <w:rsid w:val="007C4006"/>
    <w:rsid w:val="007C692E"/>
    <w:rsid w:val="007D1BCE"/>
    <w:rsid w:val="007D41BE"/>
    <w:rsid w:val="007D4619"/>
    <w:rsid w:val="007D4DC1"/>
    <w:rsid w:val="007D6162"/>
    <w:rsid w:val="007D6DE0"/>
    <w:rsid w:val="007E240A"/>
    <w:rsid w:val="007E28B0"/>
    <w:rsid w:val="007E31F7"/>
    <w:rsid w:val="007E480E"/>
    <w:rsid w:val="007E5192"/>
    <w:rsid w:val="007F0AB4"/>
    <w:rsid w:val="007F15D3"/>
    <w:rsid w:val="007F1D2A"/>
    <w:rsid w:val="007F5C64"/>
    <w:rsid w:val="007F671A"/>
    <w:rsid w:val="008004EC"/>
    <w:rsid w:val="0080252C"/>
    <w:rsid w:val="008043A5"/>
    <w:rsid w:val="00807156"/>
    <w:rsid w:val="00807E71"/>
    <w:rsid w:val="00814D23"/>
    <w:rsid w:val="008256BB"/>
    <w:rsid w:val="00825790"/>
    <w:rsid w:val="00830EEB"/>
    <w:rsid w:val="0083308B"/>
    <w:rsid w:val="00835B1F"/>
    <w:rsid w:val="008372A8"/>
    <w:rsid w:val="00841510"/>
    <w:rsid w:val="008431DA"/>
    <w:rsid w:val="008508ED"/>
    <w:rsid w:val="00850A1E"/>
    <w:rsid w:val="0085219A"/>
    <w:rsid w:val="00855A30"/>
    <w:rsid w:val="00856060"/>
    <w:rsid w:val="00856B16"/>
    <w:rsid w:val="00860709"/>
    <w:rsid w:val="00864588"/>
    <w:rsid w:val="008648CE"/>
    <w:rsid w:val="0086647D"/>
    <w:rsid w:val="00871A5C"/>
    <w:rsid w:val="00871B8F"/>
    <w:rsid w:val="00875C1C"/>
    <w:rsid w:val="00875CAA"/>
    <w:rsid w:val="00875CDE"/>
    <w:rsid w:val="00876BE8"/>
    <w:rsid w:val="008775B0"/>
    <w:rsid w:val="00877D11"/>
    <w:rsid w:val="00883B82"/>
    <w:rsid w:val="0089037B"/>
    <w:rsid w:val="008947FA"/>
    <w:rsid w:val="008952CB"/>
    <w:rsid w:val="0089776F"/>
    <w:rsid w:val="008A190D"/>
    <w:rsid w:val="008A60EB"/>
    <w:rsid w:val="008A65CF"/>
    <w:rsid w:val="008A707E"/>
    <w:rsid w:val="008A7556"/>
    <w:rsid w:val="008B0B25"/>
    <w:rsid w:val="008B26D8"/>
    <w:rsid w:val="008B5820"/>
    <w:rsid w:val="008B5A40"/>
    <w:rsid w:val="008B7D24"/>
    <w:rsid w:val="008B7D26"/>
    <w:rsid w:val="008C0A08"/>
    <w:rsid w:val="008C1E96"/>
    <w:rsid w:val="008C382E"/>
    <w:rsid w:val="008C6BCD"/>
    <w:rsid w:val="008D0E92"/>
    <w:rsid w:val="008D2427"/>
    <w:rsid w:val="008D25D3"/>
    <w:rsid w:val="008D2D8C"/>
    <w:rsid w:val="008D4AAB"/>
    <w:rsid w:val="008D6201"/>
    <w:rsid w:val="008D7E61"/>
    <w:rsid w:val="008E4888"/>
    <w:rsid w:val="008E4EBE"/>
    <w:rsid w:val="008F2874"/>
    <w:rsid w:val="00900203"/>
    <w:rsid w:val="0090027E"/>
    <w:rsid w:val="00920381"/>
    <w:rsid w:val="0092051F"/>
    <w:rsid w:val="00920E6A"/>
    <w:rsid w:val="009215F4"/>
    <w:rsid w:val="00922AF6"/>
    <w:rsid w:val="00924BAD"/>
    <w:rsid w:val="0092666F"/>
    <w:rsid w:val="0092765C"/>
    <w:rsid w:val="00930E68"/>
    <w:rsid w:val="00933D6B"/>
    <w:rsid w:val="009358A4"/>
    <w:rsid w:val="0094058C"/>
    <w:rsid w:val="00940A8E"/>
    <w:rsid w:val="00943331"/>
    <w:rsid w:val="00943BD5"/>
    <w:rsid w:val="0095089B"/>
    <w:rsid w:val="00952965"/>
    <w:rsid w:val="00954297"/>
    <w:rsid w:val="00955C28"/>
    <w:rsid w:val="00957746"/>
    <w:rsid w:val="00957895"/>
    <w:rsid w:val="00961CA7"/>
    <w:rsid w:val="00962A4C"/>
    <w:rsid w:val="009645FF"/>
    <w:rsid w:val="00964FCC"/>
    <w:rsid w:val="00966FE2"/>
    <w:rsid w:val="009715AB"/>
    <w:rsid w:val="00973A7A"/>
    <w:rsid w:val="00977B83"/>
    <w:rsid w:val="0098220B"/>
    <w:rsid w:val="009843E9"/>
    <w:rsid w:val="00986550"/>
    <w:rsid w:val="00986EB5"/>
    <w:rsid w:val="009902E2"/>
    <w:rsid w:val="0099063A"/>
    <w:rsid w:val="009908CB"/>
    <w:rsid w:val="00993902"/>
    <w:rsid w:val="009A44CE"/>
    <w:rsid w:val="009A4C21"/>
    <w:rsid w:val="009A5441"/>
    <w:rsid w:val="009A7B4D"/>
    <w:rsid w:val="009B02C4"/>
    <w:rsid w:val="009B2FCA"/>
    <w:rsid w:val="009B3C41"/>
    <w:rsid w:val="009B4299"/>
    <w:rsid w:val="009B5C5B"/>
    <w:rsid w:val="009B6B03"/>
    <w:rsid w:val="009C0801"/>
    <w:rsid w:val="009C2374"/>
    <w:rsid w:val="009C25C7"/>
    <w:rsid w:val="009C4C4B"/>
    <w:rsid w:val="009C7D13"/>
    <w:rsid w:val="009D0D66"/>
    <w:rsid w:val="009E34D1"/>
    <w:rsid w:val="009F1591"/>
    <w:rsid w:val="009F2AD5"/>
    <w:rsid w:val="009F3441"/>
    <w:rsid w:val="009F4647"/>
    <w:rsid w:val="00A0099F"/>
    <w:rsid w:val="00A01B72"/>
    <w:rsid w:val="00A0384B"/>
    <w:rsid w:val="00A04A00"/>
    <w:rsid w:val="00A04ED4"/>
    <w:rsid w:val="00A06EC2"/>
    <w:rsid w:val="00A0774D"/>
    <w:rsid w:val="00A155BA"/>
    <w:rsid w:val="00A21BC7"/>
    <w:rsid w:val="00A2269E"/>
    <w:rsid w:val="00A230CE"/>
    <w:rsid w:val="00A24321"/>
    <w:rsid w:val="00A30B8D"/>
    <w:rsid w:val="00A345FA"/>
    <w:rsid w:val="00A358D8"/>
    <w:rsid w:val="00A36511"/>
    <w:rsid w:val="00A366BA"/>
    <w:rsid w:val="00A37F61"/>
    <w:rsid w:val="00A40C17"/>
    <w:rsid w:val="00A446B2"/>
    <w:rsid w:val="00A4486F"/>
    <w:rsid w:val="00A450B6"/>
    <w:rsid w:val="00A5034D"/>
    <w:rsid w:val="00A5283F"/>
    <w:rsid w:val="00A54E72"/>
    <w:rsid w:val="00A55CE8"/>
    <w:rsid w:val="00A5695D"/>
    <w:rsid w:val="00A5729C"/>
    <w:rsid w:val="00A62D03"/>
    <w:rsid w:val="00A6412E"/>
    <w:rsid w:val="00A66E7C"/>
    <w:rsid w:val="00A73B75"/>
    <w:rsid w:val="00A74090"/>
    <w:rsid w:val="00A76B30"/>
    <w:rsid w:val="00A82477"/>
    <w:rsid w:val="00A84160"/>
    <w:rsid w:val="00A86321"/>
    <w:rsid w:val="00A87C3B"/>
    <w:rsid w:val="00A95600"/>
    <w:rsid w:val="00A96A04"/>
    <w:rsid w:val="00AA0290"/>
    <w:rsid w:val="00AA3267"/>
    <w:rsid w:val="00AA33A1"/>
    <w:rsid w:val="00AA33B1"/>
    <w:rsid w:val="00AA3F6D"/>
    <w:rsid w:val="00AA54D8"/>
    <w:rsid w:val="00AA5FE4"/>
    <w:rsid w:val="00AA765A"/>
    <w:rsid w:val="00AB0AA4"/>
    <w:rsid w:val="00AB5287"/>
    <w:rsid w:val="00AB5DF4"/>
    <w:rsid w:val="00AB7CD7"/>
    <w:rsid w:val="00AC26FB"/>
    <w:rsid w:val="00AC27C6"/>
    <w:rsid w:val="00AC3560"/>
    <w:rsid w:val="00AC406C"/>
    <w:rsid w:val="00AC5C43"/>
    <w:rsid w:val="00AC6714"/>
    <w:rsid w:val="00AC799B"/>
    <w:rsid w:val="00AD03D8"/>
    <w:rsid w:val="00AD0F25"/>
    <w:rsid w:val="00AD57BA"/>
    <w:rsid w:val="00AD6A5A"/>
    <w:rsid w:val="00AD6F6B"/>
    <w:rsid w:val="00AD6F6E"/>
    <w:rsid w:val="00AD77F0"/>
    <w:rsid w:val="00AE1AF1"/>
    <w:rsid w:val="00AE437E"/>
    <w:rsid w:val="00AE58A2"/>
    <w:rsid w:val="00AE7B5E"/>
    <w:rsid w:val="00AF1A83"/>
    <w:rsid w:val="00AF6330"/>
    <w:rsid w:val="00AF722A"/>
    <w:rsid w:val="00AF7714"/>
    <w:rsid w:val="00B007F5"/>
    <w:rsid w:val="00B02946"/>
    <w:rsid w:val="00B02AE4"/>
    <w:rsid w:val="00B07E73"/>
    <w:rsid w:val="00B10F82"/>
    <w:rsid w:val="00B12515"/>
    <w:rsid w:val="00B149E3"/>
    <w:rsid w:val="00B14CEA"/>
    <w:rsid w:val="00B15DD4"/>
    <w:rsid w:val="00B22130"/>
    <w:rsid w:val="00B2369F"/>
    <w:rsid w:val="00B24F98"/>
    <w:rsid w:val="00B26DC8"/>
    <w:rsid w:val="00B27936"/>
    <w:rsid w:val="00B338BB"/>
    <w:rsid w:val="00B357AD"/>
    <w:rsid w:val="00B378EC"/>
    <w:rsid w:val="00B409AF"/>
    <w:rsid w:val="00B41560"/>
    <w:rsid w:val="00B43F2D"/>
    <w:rsid w:val="00B500C1"/>
    <w:rsid w:val="00B50E09"/>
    <w:rsid w:val="00B51FA5"/>
    <w:rsid w:val="00B53FC6"/>
    <w:rsid w:val="00B54A3F"/>
    <w:rsid w:val="00B56650"/>
    <w:rsid w:val="00B57D9F"/>
    <w:rsid w:val="00B6672D"/>
    <w:rsid w:val="00B71742"/>
    <w:rsid w:val="00B727E3"/>
    <w:rsid w:val="00B75697"/>
    <w:rsid w:val="00B77C8B"/>
    <w:rsid w:val="00B83490"/>
    <w:rsid w:val="00B8623E"/>
    <w:rsid w:val="00B86863"/>
    <w:rsid w:val="00B87BFA"/>
    <w:rsid w:val="00B91BAE"/>
    <w:rsid w:val="00B920D0"/>
    <w:rsid w:val="00B9615E"/>
    <w:rsid w:val="00B96872"/>
    <w:rsid w:val="00BA0D69"/>
    <w:rsid w:val="00BA108B"/>
    <w:rsid w:val="00BA256D"/>
    <w:rsid w:val="00BA65B9"/>
    <w:rsid w:val="00BA6815"/>
    <w:rsid w:val="00BB11B7"/>
    <w:rsid w:val="00BB154A"/>
    <w:rsid w:val="00BB1DBA"/>
    <w:rsid w:val="00BB5E45"/>
    <w:rsid w:val="00BC2AC8"/>
    <w:rsid w:val="00BC56AF"/>
    <w:rsid w:val="00BE1638"/>
    <w:rsid w:val="00BE2245"/>
    <w:rsid w:val="00BF2226"/>
    <w:rsid w:val="00BF3345"/>
    <w:rsid w:val="00BF4E1F"/>
    <w:rsid w:val="00BF6A1B"/>
    <w:rsid w:val="00BF7797"/>
    <w:rsid w:val="00BF7B14"/>
    <w:rsid w:val="00BF7FD1"/>
    <w:rsid w:val="00C01D18"/>
    <w:rsid w:val="00C04F8B"/>
    <w:rsid w:val="00C061B1"/>
    <w:rsid w:val="00C0665A"/>
    <w:rsid w:val="00C0734C"/>
    <w:rsid w:val="00C1172C"/>
    <w:rsid w:val="00C146F7"/>
    <w:rsid w:val="00C15302"/>
    <w:rsid w:val="00C15BD5"/>
    <w:rsid w:val="00C15FE3"/>
    <w:rsid w:val="00C20E75"/>
    <w:rsid w:val="00C2784E"/>
    <w:rsid w:val="00C30E0D"/>
    <w:rsid w:val="00C33BDB"/>
    <w:rsid w:val="00C341C9"/>
    <w:rsid w:val="00C37E0A"/>
    <w:rsid w:val="00C41152"/>
    <w:rsid w:val="00C42AA1"/>
    <w:rsid w:val="00C445CA"/>
    <w:rsid w:val="00C45754"/>
    <w:rsid w:val="00C52BEF"/>
    <w:rsid w:val="00C56D14"/>
    <w:rsid w:val="00C616D7"/>
    <w:rsid w:val="00C61DF3"/>
    <w:rsid w:val="00C61F6B"/>
    <w:rsid w:val="00C62382"/>
    <w:rsid w:val="00C62553"/>
    <w:rsid w:val="00C62BE9"/>
    <w:rsid w:val="00C677D8"/>
    <w:rsid w:val="00C70419"/>
    <w:rsid w:val="00C71B97"/>
    <w:rsid w:val="00C73590"/>
    <w:rsid w:val="00C739A0"/>
    <w:rsid w:val="00C7493D"/>
    <w:rsid w:val="00C74D59"/>
    <w:rsid w:val="00C75F85"/>
    <w:rsid w:val="00C76405"/>
    <w:rsid w:val="00C76D0C"/>
    <w:rsid w:val="00C76D63"/>
    <w:rsid w:val="00C77718"/>
    <w:rsid w:val="00C81E59"/>
    <w:rsid w:val="00C829FD"/>
    <w:rsid w:val="00C857BF"/>
    <w:rsid w:val="00C91EAD"/>
    <w:rsid w:val="00C93002"/>
    <w:rsid w:val="00C931E6"/>
    <w:rsid w:val="00C94168"/>
    <w:rsid w:val="00CA13CA"/>
    <w:rsid w:val="00CA2C6D"/>
    <w:rsid w:val="00CA41EF"/>
    <w:rsid w:val="00CA71A1"/>
    <w:rsid w:val="00CB0605"/>
    <w:rsid w:val="00CB1B75"/>
    <w:rsid w:val="00CB294E"/>
    <w:rsid w:val="00CB5483"/>
    <w:rsid w:val="00CB6E4A"/>
    <w:rsid w:val="00CC1BE6"/>
    <w:rsid w:val="00CC2515"/>
    <w:rsid w:val="00CC26E2"/>
    <w:rsid w:val="00CC4BCA"/>
    <w:rsid w:val="00CC4F2C"/>
    <w:rsid w:val="00CC6481"/>
    <w:rsid w:val="00CC7661"/>
    <w:rsid w:val="00CD050E"/>
    <w:rsid w:val="00CD269D"/>
    <w:rsid w:val="00CD3E77"/>
    <w:rsid w:val="00CE1368"/>
    <w:rsid w:val="00CE2E44"/>
    <w:rsid w:val="00CE4DD3"/>
    <w:rsid w:val="00CE76E8"/>
    <w:rsid w:val="00CE7ABD"/>
    <w:rsid w:val="00CF3AAA"/>
    <w:rsid w:val="00D10952"/>
    <w:rsid w:val="00D11A33"/>
    <w:rsid w:val="00D12E3E"/>
    <w:rsid w:val="00D154BE"/>
    <w:rsid w:val="00D16B54"/>
    <w:rsid w:val="00D20043"/>
    <w:rsid w:val="00D2325B"/>
    <w:rsid w:val="00D342EC"/>
    <w:rsid w:val="00D34C27"/>
    <w:rsid w:val="00D3502A"/>
    <w:rsid w:val="00D35826"/>
    <w:rsid w:val="00D369BE"/>
    <w:rsid w:val="00D36C52"/>
    <w:rsid w:val="00D41445"/>
    <w:rsid w:val="00D47A38"/>
    <w:rsid w:val="00D533A1"/>
    <w:rsid w:val="00D54B31"/>
    <w:rsid w:val="00D57ECC"/>
    <w:rsid w:val="00D63101"/>
    <w:rsid w:val="00D635BC"/>
    <w:rsid w:val="00D63A39"/>
    <w:rsid w:val="00D64884"/>
    <w:rsid w:val="00D713B8"/>
    <w:rsid w:val="00D73880"/>
    <w:rsid w:val="00D84B4F"/>
    <w:rsid w:val="00D9387B"/>
    <w:rsid w:val="00D94832"/>
    <w:rsid w:val="00D9664B"/>
    <w:rsid w:val="00DA0AF8"/>
    <w:rsid w:val="00DA5736"/>
    <w:rsid w:val="00DA69FC"/>
    <w:rsid w:val="00DA7653"/>
    <w:rsid w:val="00DB5751"/>
    <w:rsid w:val="00DB64DA"/>
    <w:rsid w:val="00DB7DDA"/>
    <w:rsid w:val="00DC6445"/>
    <w:rsid w:val="00DD0FD8"/>
    <w:rsid w:val="00DD1035"/>
    <w:rsid w:val="00DD21CE"/>
    <w:rsid w:val="00DD351F"/>
    <w:rsid w:val="00DD37BF"/>
    <w:rsid w:val="00DD6E56"/>
    <w:rsid w:val="00DE2744"/>
    <w:rsid w:val="00DE3706"/>
    <w:rsid w:val="00DE5A0E"/>
    <w:rsid w:val="00DE63A5"/>
    <w:rsid w:val="00DE741D"/>
    <w:rsid w:val="00DE7865"/>
    <w:rsid w:val="00DE7E75"/>
    <w:rsid w:val="00DF6B8A"/>
    <w:rsid w:val="00E048A1"/>
    <w:rsid w:val="00E04C26"/>
    <w:rsid w:val="00E06BB4"/>
    <w:rsid w:val="00E20146"/>
    <w:rsid w:val="00E211B5"/>
    <w:rsid w:val="00E2417B"/>
    <w:rsid w:val="00E25558"/>
    <w:rsid w:val="00E26E06"/>
    <w:rsid w:val="00E2743A"/>
    <w:rsid w:val="00E3247F"/>
    <w:rsid w:val="00E3248C"/>
    <w:rsid w:val="00E33BC4"/>
    <w:rsid w:val="00E37446"/>
    <w:rsid w:val="00E42A5F"/>
    <w:rsid w:val="00E42CDA"/>
    <w:rsid w:val="00E43A25"/>
    <w:rsid w:val="00E44618"/>
    <w:rsid w:val="00E460C6"/>
    <w:rsid w:val="00E47818"/>
    <w:rsid w:val="00E53FFA"/>
    <w:rsid w:val="00E55082"/>
    <w:rsid w:val="00E60545"/>
    <w:rsid w:val="00E623C0"/>
    <w:rsid w:val="00E71018"/>
    <w:rsid w:val="00E74C19"/>
    <w:rsid w:val="00E76B45"/>
    <w:rsid w:val="00E8187E"/>
    <w:rsid w:val="00E823DC"/>
    <w:rsid w:val="00E83AE9"/>
    <w:rsid w:val="00E86537"/>
    <w:rsid w:val="00E8763C"/>
    <w:rsid w:val="00E9536D"/>
    <w:rsid w:val="00E96F9A"/>
    <w:rsid w:val="00EB0918"/>
    <w:rsid w:val="00EB2710"/>
    <w:rsid w:val="00EB74D2"/>
    <w:rsid w:val="00EB7BE3"/>
    <w:rsid w:val="00EB7EE7"/>
    <w:rsid w:val="00EC00E4"/>
    <w:rsid w:val="00EC0AA2"/>
    <w:rsid w:val="00EC0FFA"/>
    <w:rsid w:val="00EC3888"/>
    <w:rsid w:val="00EC730B"/>
    <w:rsid w:val="00EC77DF"/>
    <w:rsid w:val="00EC7D89"/>
    <w:rsid w:val="00ED2320"/>
    <w:rsid w:val="00ED5D06"/>
    <w:rsid w:val="00ED622C"/>
    <w:rsid w:val="00EE2F22"/>
    <w:rsid w:val="00EE55DC"/>
    <w:rsid w:val="00EE6412"/>
    <w:rsid w:val="00EF3237"/>
    <w:rsid w:val="00EF3777"/>
    <w:rsid w:val="00EF41BA"/>
    <w:rsid w:val="00EF5384"/>
    <w:rsid w:val="00EF7C4D"/>
    <w:rsid w:val="00F02DF0"/>
    <w:rsid w:val="00F03F47"/>
    <w:rsid w:val="00F10AB7"/>
    <w:rsid w:val="00F127EC"/>
    <w:rsid w:val="00F1383F"/>
    <w:rsid w:val="00F13D43"/>
    <w:rsid w:val="00F14E82"/>
    <w:rsid w:val="00F17A82"/>
    <w:rsid w:val="00F202F1"/>
    <w:rsid w:val="00F2201C"/>
    <w:rsid w:val="00F23181"/>
    <w:rsid w:val="00F231AE"/>
    <w:rsid w:val="00F24AD1"/>
    <w:rsid w:val="00F31181"/>
    <w:rsid w:val="00F31F2C"/>
    <w:rsid w:val="00F32486"/>
    <w:rsid w:val="00F32555"/>
    <w:rsid w:val="00F32CD1"/>
    <w:rsid w:val="00F33783"/>
    <w:rsid w:val="00F414DD"/>
    <w:rsid w:val="00F461D5"/>
    <w:rsid w:val="00F50F9E"/>
    <w:rsid w:val="00F55E04"/>
    <w:rsid w:val="00F612E9"/>
    <w:rsid w:val="00F65BB4"/>
    <w:rsid w:val="00F668F3"/>
    <w:rsid w:val="00F70B7B"/>
    <w:rsid w:val="00F72275"/>
    <w:rsid w:val="00F774DA"/>
    <w:rsid w:val="00F77962"/>
    <w:rsid w:val="00F809CC"/>
    <w:rsid w:val="00F84314"/>
    <w:rsid w:val="00F858DC"/>
    <w:rsid w:val="00F9073D"/>
    <w:rsid w:val="00F973A5"/>
    <w:rsid w:val="00FA480A"/>
    <w:rsid w:val="00FA4F05"/>
    <w:rsid w:val="00FA6CAB"/>
    <w:rsid w:val="00FA7CD6"/>
    <w:rsid w:val="00FB1EDF"/>
    <w:rsid w:val="00FB2DEB"/>
    <w:rsid w:val="00FB2F5C"/>
    <w:rsid w:val="00FB4780"/>
    <w:rsid w:val="00FB69C5"/>
    <w:rsid w:val="00FC08FC"/>
    <w:rsid w:val="00FC2F6B"/>
    <w:rsid w:val="00FC5C81"/>
    <w:rsid w:val="00FC7994"/>
    <w:rsid w:val="00FC7E42"/>
    <w:rsid w:val="00FD17FC"/>
    <w:rsid w:val="00FD33F7"/>
    <w:rsid w:val="00FD5E68"/>
    <w:rsid w:val="00FD65C4"/>
    <w:rsid w:val="00FD7DA3"/>
    <w:rsid w:val="00FE2A50"/>
    <w:rsid w:val="00FE6940"/>
    <w:rsid w:val="00FE6A88"/>
    <w:rsid w:val="00FF1CB6"/>
    <w:rsid w:val="00FF7F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7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32"/>
    <w:rPr>
      <w:lang w:val="en-GB"/>
    </w:rPr>
  </w:style>
  <w:style w:type="paragraph" w:styleId="Heading1">
    <w:name w:val="heading 1"/>
    <w:basedOn w:val="Normal"/>
    <w:next w:val="Normal"/>
    <w:link w:val="Heading1Char"/>
    <w:uiPriority w:val="99"/>
    <w:qFormat/>
    <w:rsid w:val="000C5532"/>
    <w:pPr>
      <w:keepNext/>
      <w:tabs>
        <w:tab w:val="left" w:pos="2600"/>
        <w:tab w:val="left" w:pos="3600"/>
      </w:tabs>
      <w:ind w:left="300" w:right="-1080" w:hanging="320"/>
      <w:jc w:val="both"/>
      <w:outlineLvl w:val="0"/>
    </w:pPr>
    <w:rPr>
      <w:rFonts w:ascii="New York" w:hAnsi="New York"/>
      <w:i/>
    </w:rPr>
  </w:style>
  <w:style w:type="paragraph" w:styleId="Heading2">
    <w:name w:val="heading 2"/>
    <w:basedOn w:val="Normal"/>
    <w:next w:val="Normal"/>
    <w:link w:val="Heading2Char"/>
    <w:uiPriority w:val="99"/>
    <w:qFormat/>
    <w:rsid w:val="000C5532"/>
    <w:pPr>
      <w:keepNext/>
      <w:tabs>
        <w:tab w:val="left" w:pos="720"/>
        <w:tab w:val="left" w:pos="3600"/>
      </w:tabs>
      <w:ind w:right="-1080"/>
      <w:outlineLvl w:val="1"/>
    </w:pPr>
    <w:rPr>
      <w:rFonts w:ascii="New York" w:hAnsi="New York"/>
      <w:b/>
      <w:smallCaps/>
      <w:u w:val="single"/>
    </w:rPr>
  </w:style>
  <w:style w:type="paragraph" w:styleId="Heading3">
    <w:name w:val="heading 3"/>
    <w:basedOn w:val="Normal"/>
    <w:next w:val="Normal"/>
    <w:link w:val="Heading3Char"/>
    <w:uiPriority w:val="99"/>
    <w:qFormat/>
    <w:rsid w:val="000C5532"/>
    <w:pPr>
      <w:keepNext/>
      <w:tabs>
        <w:tab w:val="left" w:pos="720"/>
        <w:tab w:val="left" w:pos="3600"/>
      </w:tabs>
      <w:ind w:right="-1080"/>
      <w:jc w:val="both"/>
      <w:outlineLvl w:val="2"/>
    </w:pPr>
    <w:rPr>
      <w:b/>
      <w:smallCaps/>
      <w:u w:val="single"/>
    </w:rPr>
  </w:style>
  <w:style w:type="paragraph" w:styleId="Heading4">
    <w:name w:val="heading 4"/>
    <w:basedOn w:val="Normal"/>
    <w:next w:val="Normal"/>
    <w:link w:val="Heading4Char"/>
    <w:uiPriority w:val="99"/>
    <w:qFormat/>
    <w:rsid w:val="000C5532"/>
    <w:pPr>
      <w:keepNext/>
      <w:tabs>
        <w:tab w:val="left" w:pos="720"/>
        <w:tab w:val="left" w:pos="3060"/>
        <w:tab w:val="left" w:pos="6300"/>
      </w:tabs>
      <w:ind w:right="-1080"/>
      <w:outlineLvl w:val="3"/>
    </w:pPr>
    <w:rPr>
      <w:i/>
    </w:rPr>
  </w:style>
  <w:style w:type="paragraph" w:styleId="Heading5">
    <w:name w:val="heading 5"/>
    <w:basedOn w:val="Normal"/>
    <w:next w:val="Normal"/>
    <w:link w:val="Heading5Char"/>
    <w:uiPriority w:val="99"/>
    <w:qFormat/>
    <w:rsid w:val="000C5532"/>
    <w:pPr>
      <w:keepNext/>
      <w:tabs>
        <w:tab w:val="left" w:pos="700"/>
        <w:tab w:val="left" w:pos="3600"/>
      </w:tabs>
      <w:ind w:right="-64"/>
      <w:jc w:val="both"/>
      <w:outlineLvl w:val="4"/>
    </w:pPr>
    <w:rPr>
      <w:i/>
    </w:rPr>
  </w:style>
  <w:style w:type="paragraph" w:styleId="Heading6">
    <w:name w:val="heading 6"/>
    <w:basedOn w:val="Normal"/>
    <w:next w:val="Normal"/>
    <w:link w:val="Heading6Char"/>
    <w:uiPriority w:val="99"/>
    <w:qFormat/>
    <w:rsid w:val="000C5532"/>
    <w:pPr>
      <w:keepNext/>
      <w:tabs>
        <w:tab w:val="left" w:pos="720"/>
        <w:tab w:val="left" w:pos="3060"/>
        <w:tab w:val="left" w:pos="6300"/>
      </w:tabs>
      <w:ind w:left="300" w:right="-1080" w:hanging="320"/>
      <w:jc w:val="both"/>
      <w:outlineLvl w:val="5"/>
    </w:pPr>
    <w:rPr>
      <w:u w:val="single"/>
    </w:rPr>
  </w:style>
  <w:style w:type="paragraph" w:styleId="Heading7">
    <w:name w:val="heading 7"/>
    <w:basedOn w:val="Normal"/>
    <w:next w:val="Normal"/>
    <w:link w:val="Heading7Char"/>
    <w:uiPriority w:val="99"/>
    <w:qFormat/>
    <w:rsid w:val="000C5532"/>
    <w:pPr>
      <w:keepNext/>
      <w:tabs>
        <w:tab w:val="left" w:pos="720"/>
        <w:tab w:val="left" w:pos="3600"/>
      </w:tabs>
      <w:ind w:right="43"/>
      <w:jc w:val="both"/>
      <w:outlineLvl w:val="6"/>
    </w:pPr>
    <w:rPr>
      <w:b/>
      <w:smallCaps/>
      <w:u w:val="single"/>
    </w:rPr>
  </w:style>
  <w:style w:type="paragraph" w:styleId="Heading8">
    <w:name w:val="heading 8"/>
    <w:basedOn w:val="Normal"/>
    <w:next w:val="Normal"/>
    <w:link w:val="Heading8Char"/>
    <w:uiPriority w:val="99"/>
    <w:qFormat/>
    <w:rsid w:val="000C5532"/>
    <w:pPr>
      <w:keepNext/>
      <w:tabs>
        <w:tab w:val="left" w:pos="720"/>
        <w:tab w:val="left" w:pos="3828"/>
      </w:tabs>
      <w:ind w:right="43"/>
      <w:jc w:val="both"/>
      <w:outlineLvl w:val="7"/>
    </w:pPr>
    <w:rPr>
      <w:b/>
      <w:smallCaps/>
      <w:color w:val="808080"/>
      <w:u w:val="single"/>
    </w:rPr>
  </w:style>
  <w:style w:type="paragraph" w:styleId="Heading9">
    <w:name w:val="heading 9"/>
    <w:basedOn w:val="Normal"/>
    <w:next w:val="Normal"/>
    <w:link w:val="Heading9Char"/>
    <w:uiPriority w:val="99"/>
    <w:qFormat/>
    <w:rsid w:val="000C5532"/>
    <w:pPr>
      <w:keepNext/>
      <w:ind w:left="284" w:right="43"/>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7AAB"/>
    <w:rPr>
      <w:rFonts w:ascii="Calibri" w:hAnsi="Calibri" w:cs="Times New Roman"/>
      <w:b/>
      <w:bCs/>
      <w:kern w:val="32"/>
      <w:sz w:val="32"/>
      <w:lang w:val="en-GB"/>
    </w:rPr>
  </w:style>
  <w:style w:type="character" w:customStyle="1" w:styleId="Heading2Char">
    <w:name w:val="Heading 2 Char"/>
    <w:basedOn w:val="DefaultParagraphFont"/>
    <w:link w:val="Heading2"/>
    <w:uiPriority w:val="99"/>
    <w:semiHidden/>
    <w:rsid w:val="00597AAB"/>
    <w:rPr>
      <w:rFonts w:ascii="Calibri" w:hAnsi="Calibri" w:cs="Times New Roman"/>
      <w:b/>
      <w:bCs/>
      <w:i/>
      <w:iCs/>
      <w:sz w:val="28"/>
      <w:lang w:val="en-GB"/>
    </w:rPr>
  </w:style>
  <w:style w:type="character" w:customStyle="1" w:styleId="Heading3Char">
    <w:name w:val="Heading 3 Char"/>
    <w:basedOn w:val="DefaultParagraphFont"/>
    <w:link w:val="Heading3"/>
    <w:uiPriority w:val="99"/>
    <w:semiHidden/>
    <w:rsid w:val="00597AAB"/>
    <w:rPr>
      <w:rFonts w:ascii="Calibri" w:hAnsi="Calibri" w:cs="Times New Roman"/>
      <w:b/>
      <w:bCs/>
      <w:sz w:val="26"/>
      <w:lang w:val="en-GB"/>
    </w:rPr>
  </w:style>
  <w:style w:type="character" w:customStyle="1" w:styleId="Heading4Char">
    <w:name w:val="Heading 4 Char"/>
    <w:basedOn w:val="DefaultParagraphFont"/>
    <w:link w:val="Heading4"/>
    <w:uiPriority w:val="99"/>
    <w:semiHidden/>
    <w:rsid w:val="00597AAB"/>
    <w:rPr>
      <w:rFonts w:ascii="Cambria" w:hAnsi="Cambria" w:cs="Times New Roman"/>
      <w:b/>
      <w:bCs/>
      <w:sz w:val="28"/>
      <w:lang w:val="en-GB"/>
    </w:rPr>
  </w:style>
  <w:style w:type="character" w:customStyle="1" w:styleId="Heading5Char">
    <w:name w:val="Heading 5 Char"/>
    <w:basedOn w:val="DefaultParagraphFont"/>
    <w:link w:val="Heading5"/>
    <w:uiPriority w:val="99"/>
    <w:semiHidden/>
    <w:rsid w:val="00597AAB"/>
    <w:rPr>
      <w:rFonts w:ascii="Cambria" w:hAnsi="Cambria" w:cs="Times New Roman"/>
      <w:b/>
      <w:bCs/>
      <w:i/>
      <w:iCs/>
      <w:sz w:val="26"/>
      <w:lang w:val="en-GB"/>
    </w:rPr>
  </w:style>
  <w:style w:type="character" w:customStyle="1" w:styleId="Heading6Char">
    <w:name w:val="Heading 6 Char"/>
    <w:basedOn w:val="DefaultParagraphFont"/>
    <w:link w:val="Heading6"/>
    <w:uiPriority w:val="99"/>
    <w:semiHidden/>
    <w:rsid w:val="00597AAB"/>
    <w:rPr>
      <w:rFonts w:ascii="Cambria" w:hAnsi="Cambria" w:cs="Times New Roman"/>
      <w:b/>
      <w:bCs/>
      <w:sz w:val="22"/>
      <w:lang w:val="en-GB"/>
    </w:rPr>
  </w:style>
  <w:style w:type="character" w:customStyle="1" w:styleId="Heading7Char">
    <w:name w:val="Heading 7 Char"/>
    <w:basedOn w:val="DefaultParagraphFont"/>
    <w:link w:val="Heading7"/>
    <w:uiPriority w:val="99"/>
    <w:semiHidden/>
    <w:rsid w:val="00597AAB"/>
    <w:rPr>
      <w:rFonts w:ascii="Cambria" w:hAnsi="Cambria" w:cs="Times New Roman"/>
      <w:sz w:val="24"/>
      <w:lang w:val="en-GB"/>
    </w:rPr>
  </w:style>
  <w:style w:type="character" w:customStyle="1" w:styleId="Heading8Char">
    <w:name w:val="Heading 8 Char"/>
    <w:basedOn w:val="DefaultParagraphFont"/>
    <w:link w:val="Heading8"/>
    <w:uiPriority w:val="99"/>
    <w:semiHidden/>
    <w:rsid w:val="00597AAB"/>
    <w:rPr>
      <w:rFonts w:ascii="Cambria" w:hAnsi="Cambria" w:cs="Times New Roman"/>
      <w:i/>
      <w:iCs/>
      <w:sz w:val="24"/>
      <w:lang w:val="en-GB"/>
    </w:rPr>
  </w:style>
  <w:style w:type="character" w:customStyle="1" w:styleId="Heading9Char">
    <w:name w:val="Heading 9 Char"/>
    <w:basedOn w:val="DefaultParagraphFont"/>
    <w:link w:val="Heading9"/>
    <w:uiPriority w:val="99"/>
    <w:semiHidden/>
    <w:rsid w:val="00597AAB"/>
    <w:rPr>
      <w:rFonts w:ascii="Calibri" w:hAnsi="Calibri" w:cs="Times New Roman"/>
      <w:sz w:val="22"/>
      <w:lang w:val="en-GB"/>
    </w:rPr>
  </w:style>
  <w:style w:type="paragraph" w:styleId="BalloonText">
    <w:name w:val="Balloon Text"/>
    <w:basedOn w:val="Normal"/>
    <w:link w:val="BalloonTextChar"/>
    <w:uiPriority w:val="99"/>
    <w:semiHidden/>
    <w:rsid w:val="00597AAB"/>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CA71A1"/>
    <w:rPr>
      <w:rFonts w:ascii="Lucida Grande" w:hAnsi="Lucida Grande" w:cs="Times New Roman"/>
      <w:sz w:val="18"/>
      <w:lang w:val="en-GB"/>
    </w:rPr>
  </w:style>
  <w:style w:type="paragraph" w:styleId="BodyText3">
    <w:name w:val="Body Text 3"/>
    <w:basedOn w:val="Normal"/>
    <w:link w:val="BodyText3Char"/>
    <w:uiPriority w:val="99"/>
    <w:rsid w:val="000C5532"/>
    <w:pPr>
      <w:tabs>
        <w:tab w:val="left" w:pos="700"/>
        <w:tab w:val="left" w:pos="3600"/>
      </w:tabs>
      <w:ind w:right="-64"/>
      <w:jc w:val="both"/>
    </w:pPr>
  </w:style>
  <w:style w:type="character" w:customStyle="1" w:styleId="BodyText3Char">
    <w:name w:val="Body Text 3 Char"/>
    <w:basedOn w:val="DefaultParagraphFont"/>
    <w:link w:val="BodyText3"/>
    <w:uiPriority w:val="99"/>
    <w:semiHidden/>
    <w:rsid w:val="00597AAB"/>
    <w:rPr>
      <w:rFonts w:cs="Times New Roman"/>
      <w:sz w:val="16"/>
      <w:lang w:val="en-GB"/>
    </w:rPr>
  </w:style>
  <w:style w:type="paragraph" w:styleId="BodyText">
    <w:name w:val="Body Text"/>
    <w:basedOn w:val="Normal"/>
    <w:link w:val="BodyTextChar"/>
    <w:uiPriority w:val="99"/>
    <w:rsid w:val="000C5532"/>
    <w:pPr>
      <w:tabs>
        <w:tab w:val="left" w:pos="700"/>
        <w:tab w:val="left" w:pos="3600"/>
      </w:tabs>
      <w:ind w:right="-1080"/>
      <w:jc w:val="both"/>
    </w:pPr>
    <w:rPr>
      <w:rFonts w:ascii="New York" w:hAnsi="New York"/>
    </w:rPr>
  </w:style>
  <w:style w:type="character" w:customStyle="1" w:styleId="BodyTextChar">
    <w:name w:val="Body Text Char"/>
    <w:basedOn w:val="DefaultParagraphFont"/>
    <w:link w:val="BodyText"/>
    <w:uiPriority w:val="99"/>
    <w:semiHidden/>
    <w:rsid w:val="00597AAB"/>
    <w:rPr>
      <w:rFonts w:cs="Times New Roman"/>
      <w:lang w:val="en-GB"/>
    </w:rPr>
  </w:style>
  <w:style w:type="paragraph" w:styleId="BodyText2">
    <w:name w:val="Body Text 2"/>
    <w:basedOn w:val="Normal"/>
    <w:link w:val="BodyText2Char"/>
    <w:uiPriority w:val="99"/>
    <w:rsid w:val="000C5532"/>
    <w:pPr>
      <w:jc w:val="both"/>
    </w:pPr>
    <w:rPr>
      <w:rFonts w:ascii="New York" w:hAnsi="New York"/>
    </w:rPr>
  </w:style>
  <w:style w:type="character" w:customStyle="1" w:styleId="BodyText2Char">
    <w:name w:val="Body Text 2 Char"/>
    <w:basedOn w:val="DefaultParagraphFont"/>
    <w:link w:val="BodyText2"/>
    <w:uiPriority w:val="99"/>
    <w:semiHidden/>
    <w:rsid w:val="00597AAB"/>
    <w:rPr>
      <w:rFonts w:cs="Times New Roman"/>
      <w:lang w:val="en-GB"/>
    </w:rPr>
  </w:style>
  <w:style w:type="character" w:styleId="PageNumber">
    <w:name w:val="page number"/>
    <w:basedOn w:val="DefaultParagraphFont"/>
    <w:uiPriority w:val="99"/>
    <w:rsid w:val="000C5532"/>
    <w:rPr>
      <w:rFonts w:cs="Times New Roman"/>
    </w:rPr>
  </w:style>
  <w:style w:type="paragraph" w:styleId="Header">
    <w:name w:val="header"/>
    <w:basedOn w:val="Normal"/>
    <w:link w:val="HeaderChar"/>
    <w:uiPriority w:val="99"/>
    <w:rsid w:val="000C5532"/>
    <w:pPr>
      <w:tabs>
        <w:tab w:val="center" w:pos="4819"/>
        <w:tab w:val="right" w:pos="9071"/>
      </w:tabs>
    </w:pPr>
    <w:rPr>
      <w:rFonts w:ascii="Times" w:hAnsi="Times"/>
      <w:sz w:val="24"/>
    </w:rPr>
  </w:style>
  <w:style w:type="character" w:customStyle="1" w:styleId="HeaderChar">
    <w:name w:val="Header Char"/>
    <w:basedOn w:val="DefaultParagraphFont"/>
    <w:link w:val="Header"/>
    <w:uiPriority w:val="99"/>
    <w:semiHidden/>
    <w:rsid w:val="00597AAB"/>
    <w:rPr>
      <w:rFonts w:cs="Times New Roman"/>
      <w:lang w:val="en-GB"/>
    </w:rPr>
  </w:style>
  <w:style w:type="paragraph" w:styleId="Caption">
    <w:name w:val="caption"/>
    <w:basedOn w:val="Normal"/>
    <w:next w:val="Normal"/>
    <w:uiPriority w:val="99"/>
    <w:qFormat/>
    <w:rsid w:val="000C5532"/>
    <w:pPr>
      <w:tabs>
        <w:tab w:val="left" w:pos="720"/>
        <w:tab w:val="left" w:pos="4320"/>
      </w:tabs>
      <w:ind w:right="-1080"/>
      <w:jc w:val="center"/>
    </w:pPr>
    <w:rPr>
      <w:rFonts w:ascii="New York" w:hAnsi="New York"/>
      <w:b/>
    </w:rPr>
  </w:style>
  <w:style w:type="paragraph" w:styleId="Footer">
    <w:name w:val="footer"/>
    <w:basedOn w:val="Normal"/>
    <w:link w:val="FooterChar"/>
    <w:uiPriority w:val="99"/>
    <w:semiHidden/>
    <w:rsid w:val="000C5532"/>
    <w:pPr>
      <w:tabs>
        <w:tab w:val="center" w:pos="4153"/>
        <w:tab w:val="right" w:pos="8306"/>
      </w:tabs>
    </w:pPr>
  </w:style>
  <w:style w:type="character" w:customStyle="1" w:styleId="FooterChar">
    <w:name w:val="Footer Char"/>
    <w:basedOn w:val="DefaultParagraphFont"/>
    <w:link w:val="Footer"/>
    <w:uiPriority w:val="99"/>
    <w:semiHidden/>
    <w:rsid w:val="00597AAB"/>
    <w:rPr>
      <w:rFonts w:cs="Times New Roman"/>
      <w:lang w:val="en-GB"/>
    </w:rPr>
  </w:style>
  <w:style w:type="paragraph" w:styleId="Title">
    <w:name w:val="Title"/>
    <w:basedOn w:val="Normal"/>
    <w:link w:val="TitleChar"/>
    <w:uiPriority w:val="99"/>
    <w:qFormat/>
    <w:rsid w:val="000C5532"/>
    <w:pPr>
      <w:spacing w:line="480" w:lineRule="auto"/>
      <w:jc w:val="center"/>
    </w:pPr>
    <w:rPr>
      <w:rFonts w:ascii="Times" w:hAnsi="Times"/>
      <w:b/>
      <w:sz w:val="24"/>
    </w:rPr>
  </w:style>
  <w:style w:type="character" w:customStyle="1" w:styleId="TitleChar">
    <w:name w:val="Title Char"/>
    <w:basedOn w:val="DefaultParagraphFont"/>
    <w:link w:val="Title"/>
    <w:uiPriority w:val="99"/>
    <w:rsid w:val="00597AAB"/>
    <w:rPr>
      <w:rFonts w:ascii="Calibri" w:hAnsi="Calibri" w:cs="Times New Roman"/>
      <w:b/>
      <w:bCs/>
      <w:kern w:val="28"/>
      <w:sz w:val="32"/>
      <w:lang w:val="en-GB"/>
    </w:rPr>
  </w:style>
  <w:style w:type="paragraph" w:styleId="BlockText">
    <w:name w:val="Block Text"/>
    <w:basedOn w:val="Normal"/>
    <w:uiPriority w:val="99"/>
    <w:rsid w:val="000C5532"/>
    <w:pPr>
      <w:tabs>
        <w:tab w:val="left" w:pos="2600"/>
        <w:tab w:val="left" w:pos="3600"/>
      </w:tabs>
      <w:ind w:left="284" w:right="45" w:hanging="284"/>
      <w:jc w:val="both"/>
    </w:pPr>
  </w:style>
  <w:style w:type="paragraph" w:styleId="BodyTextIndent">
    <w:name w:val="Body Text Indent"/>
    <w:basedOn w:val="Normal"/>
    <w:link w:val="BodyTextIndentChar"/>
    <w:uiPriority w:val="99"/>
    <w:rsid w:val="000C5532"/>
    <w:pPr>
      <w:spacing w:line="480" w:lineRule="auto"/>
      <w:ind w:firstLine="720"/>
      <w:jc w:val="center"/>
    </w:pPr>
    <w:rPr>
      <w:b/>
    </w:rPr>
  </w:style>
  <w:style w:type="character" w:customStyle="1" w:styleId="BodyTextIndentChar">
    <w:name w:val="Body Text Indent Char"/>
    <w:basedOn w:val="DefaultParagraphFont"/>
    <w:link w:val="BodyTextIndent"/>
    <w:uiPriority w:val="99"/>
    <w:semiHidden/>
    <w:rsid w:val="00597AAB"/>
    <w:rPr>
      <w:rFonts w:cs="Times New Roman"/>
      <w:lang w:val="en-GB"/>
    </w:rPr>
  </w:style>
  <w:style w:type="character" w:styleId="Hyperlink">
    <w:name w:val="Hyperlink"/>
    <w:basedOn w:val="DefaultParagraphFont"/>
    <w:uiPriority w:val="99"/>
    <w:rsid w:val="000C5532"/>
    <w:rPr>
      <w:rFonts w:cs="Times New Roman"/>
      <w:color w:val="0000FF"/>
      <w:u w:val="single"/>
    </w:rPr>
  </w:style>
  <w:style w:type="character" w:styleId="FollowedHyperlink">
    <w:name w:val="FollowedHyperlink"/>
    <w:basedOn w:val="DefaultParagraphFont"/>
    <w:uiPriority w:val="99"/>
    <w:rsid w:val="000C5532"/>
    <w:rPr>
      <w:rFonts w:cs="Times New Roman"/>
      <w:color w:val="800080"/>
      <w:u w:val="single"/>
    </w:rPr>
  </w:style>
  <w:style w:type="paragraph" w:customStyle="1" w:styleId="Default">
    <w:name w:val="Default"/>
    <w:uiPriority w:val="99"/>
    <w:rsid w:val="008D6201"/>
    <w:pPr>
      <w:widowControl w:val="0"/>
      <w:autoSpaceDE w:val="0"/>
      <w:autoSpaceDN w:val="0"/>
      <w:adjustRightInd w:val="0"/>
    </w:pPr>
    <w:rPr>
      <w:rFonts w:ascii="Perpetua" w:hAnsi="Perpetua" w:cs="Perpetua"/>
      <w:color w:val="000000"/>
      <w:sz w:val="24"/>
      <w:szCs w:val="24"/>
    </w:rPr>
  </w:style>
  <w:style w:type="character" w:styleId="Strong">
    <w:name w:val="Strong"/>
    <w:basedOn w:val="DefaultParagraphFont"/>
    <w:uiPriority w:val="22"/>
    <w:qFormat/>
    <w:rsid w:val="00ED5D06"/>
    <w:rPr>
      <w:b/>
      <w:bCs/>
    </w:rPr>
  </w:style>
  <w:style w:type="paragraph" w:styleId="ListParagraph">
    <w:name w:val="List Paragraph"/>
    <w:basedOn w:val="Normal"/>
    <w:uiPriority w:val="34"/>
    <w:qFormat/>
    <w:rsid w:val="004578D3"/>
    <w:pPr>
      <w:ind w:left="720"/>
      <w:contextualSpacing/>
    </w:pPr>
  </w:style>
  <w:style w:type="table" w:styleId="TableGrid">
    <w:name w:val="Table Grid"/>
    <w:basedOn w:val="TableNormal"/>
    <w:uiPriority w:val="59"/>
    <w:rsid w:val="00375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504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32"/>
    <w:rPr>
      <w:lang w:val="en-GB"/>
    </w:rPr>
  </w:style>
  <w:style w:type="paragraph" w:styleId="Heading1">
    <w:name w:val="heading 1"/>
    <w:basedOn w:val="Normal"/>
    <w:next w:val="Normal"/>
    <w:link w:val="Heading1Char"/>
    <w:uiPriority w:val="99"/>
    <w:qFormat/>
    <w:rsid w:val="000C5532"/>
    <w:pPr>
      <w:keepNext/>
      <w:tabs>
        <w:tab w:val="left" w:pos="2600"/>
        <w:tab w:val="left" w:pos="3600"/>
      </w:tabs>
      <w:ind w:left="300" w:right="-1080" w:hanging="320"/>
      <w:jc w:val="both"/>
      <w:outlineLvl w:val="0"/>
    </w:pPr>
    <w:rPr>
      <w:rFonts w:ascii="New York" w:hAnsi="New York"/>
      <w:i/>
    </w:rPr>
  </w:style>
  <w:style w:type="paragraph" w:styleId="Heading2">
    <w:name w:val="heading 2"/>
    <w:basedOn w:val="Normal"/>
    <w:next w:val="Normal"/>
    <w:link w:val="Heading2Char"/>
    <w:uiPriority w:val="99"/>
    <w:qFormat/>
    <w:rsid w:val="000C5532"/>
    <w:pPr>
      <w:keepNext/>
      <w:tabs>
        <w:tab w:val="left" w:pos="720"/>
        <w:tab w:val="left" w:pos="3600"/>
      </w:tabs>
      <w:ind w:right="-1080"/>
      <w:outlineLvl w:val="1"/>
    </w:pPr>
    <w:rPr>
      <w:rFonts w:ascii="New York" w:hAnsi="New York"/>
      <w:b/>
      <w:smallCaps/>
      <w:u w:val="single"/>
    </w:rPr>
  </w:style>
  <w:style w:type="paragraph" w:styleId="Heading3">
    <w:name w:val="heading 3"/>
    <w:basedOn w:val="Normal"/>
    <w:next w:val="Normal"/>
    <w:link w:val="Heading3Char"/>
    <w:uiPriority w:val="99"/>
    <w:qFormat/>
    <w:rsid w:val="000C5532"/>
    <w:pPr>
      <w:keepNext/>
      <w:tabs>
        <w:tab w:val="left" w:pos="720"/>
        <w:tab w:val="left" w:pos="3600"/>
      </w:tabs>
      <w:ind w:right="-1080"/>
      <w:jc w:val="both"/>
      <w:outlineLvl w:val="2"/>
    </w:pPr>
    <w:rPr>
      <w:b/>
      <w:smallCaps/>
      <w:u w:val="single"/>
    </w:rPr>
  </w:style>
  <w:style w:type="paragraph" w:styleId="Heading4">
    <w:name w:val="heading 4"/>
    <w:basedOn w:val="Normal"/>
    <w:next w:val="Normal"/>
    <w:link w:val="Heading4Char"/>
    <w:uiPriority w:val="99"/>
    <w:qFormat/>
    <w:rsid w:val="000C5532"/>
    <w:pPr>
      <w:keepNext/>
      <w:tabs>
        <w:tab w:val="left" w:pos="720"/>
        <w:tab w:val="left" w:pos="3060"/>
        <w:tab w:val="left" w:pos="6300"/>
      </w:tabs>
      <w:ind w:right="-1080"/>
      <w:outlineLvl w:val="3"/>
    </w:pPr>
    <w:rPr>
      <w:i/>
    </w:rPr>
  </w:style>
  <w:style w:type="paragraph" w:styleId="Heading5">
    <w:name w:val="heading 5"/>
    <w:basedOn w:val="Normal"/>
    <w:next w:val="Normal"/>
    <w:link w:val="Heading5Char"/>
    <w:uiPriority w:val="99"/>
    <w:qFormat/>
    <w:rsid w:val="000C5532"/>
    <w:pPr>
      <w:keepNext/>
      <w:tabs>
        <w:tab w:val="left" w:pos="700"/>
        <w:tab w:val="left" w:pos="3600"/>
      </w:tabs>
      <w:ind w:right="-64"/>
      <w:jc w:val="both"/>
      <w:outlineLvl w:val="4"/>
    </w:pPr>
    <w:rPr>
      <w:i/>
    </w:rPr>
  </w:style>
  <w:style w:type="paragraph" w:styleId="Heading6">
    <w:name w:val="heading 6"/>
    <w:basedOn w:val="Normal"/>
    <w:next w:val="Normal"/>
    <w:link w:val="Heading6Char"/>
    <w:uiPriority w:val="99"/>
    <w:qFormat/>
    <w:rsid w:val="000C5532"/>
    <w:pPr>
      <w:keepNext/>
      <w:tabs>
        <w:tab w:val="left" w:pos="720"/>
        <w:tab w:val="left" w:pos="3060"/>
        <w:tab w:val="left" w:pos="6300"/>
      </w:tabs>
      <w:ind w:left="300" w:right="-1080" w:hanging="320"/>
      <w:jc w:val="both"/>
      <w:outlineLvl w:val="5"/>
    </w:pPr>
    <w:rPr>
      <w:u w:val="single"/>
    </w:rPr>
  </w:style>
  <w:style w:type="paragraph" w:styleId="Heading7">
    <w:name w:val="heading 7"/>
    <w:basedOn w:val="Normal"/>
    <w:next w:val="Normal"/>
    <w:link w:val="Heading7Char"/>
    <w:uiPriority w:val="99"/>
    <w:qFormat/>
    <w:rsid w:val="000C5532"/>
    <w:pPr>
      <w:keepNext/>
      <w:tabs>
        <w:tab w:val="left" w:pos="720"/>
        <w:tab w:val="left" w:pos="3600"/>
      </w:tabs>
      <w:ind w:right="43"/>
      <w:jc w:val="both"/>
      <w:outlineLvl w:val="6"/>
    </w:pPr>
    <w:rPr>
      <w:b/>
      <w:smallCaps/>
      <w:u w:val="single"/>
    </w:rPr>
  </w:style>
  <w:style w:type="paragraph" w:styleId="Heading8">
    <w:name w:val="heading 8"/>
    <w:basedOn w:val="Normal"/>
    <w:next w:val="Normal"/>
    <w:link w:val="Heading8Char"/>
    <w:uiPriority w:val="99"/>
    <w:qFormat/>
    <w:rsid w:val="000C5532"/>
    <w:pPr>
      <w:keepNext/>
      <w:tabs>
        <w:tab w:val="left" w:pos="720"/>
        <w:tab w:val="left" w:pos="3828"/>
      </w:tabs>
      <w:ind w:right="43"/>
      <w:jc w:val="both"/>
      <w:outlineLvl w:val="7"/>
    </w:pPr>
    <w:rPr>
      <w:b/>
      <w:smallCaps/>
      <w:color w:val="808080"/>
      <w:u w:val="single"/>
    </w:rPr>
  </w:style>
  <w:style w:type="paragraph" w:styleId="Heading9">
    <w:name w:val="heading 9"/>
    <w:basedOn w:val="Normal"/>
    <w:next w:val="Normal"/>
    <w:link w:val="Heading9Char"/>
    <w:uiPriority w:val="99"/>
    <w:qFormat/>
    <w:rsid w:val="000C5532"/>
    <w:pPr>
      <w:keepNext/>
      <w:ind w:left="284" w:right="43"/>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7AAB"/>
    <w:rPr>
      <w:rFonts w:ascii="Calibri" w:hAnsi="Calibri" w:cs="Times New Roman"/>
      <w:b/>
      <w:bCs/>
      <w:kern w:val="32"/>
      <w:sz w:val="32"/>
      <w:lang w:val="en-GB"/>
    </w:rPr>
  </w:style>
  <w:style w:type="character" w:customStyle="1" w:styleId="Heading2Char">
    <w:name w:val="Heading 2 Char"/>
    <w:basedOn w:val="DefaultParagraphFont"/>
    <w:link w:val="Heading2"/>
    <w:uiPriority w:val="99"/>
    <w:semiHidden/>
    <w:rsid w:val="00597AAB"/>
    <w:rPr>
      <w:rFonts w:ascii="Calibri" w:hAnsi="Calibri" w:cs="Times New Roman"/>
      <w:b/>
      <w:bCs/>
      <w:i/>
      <w:iCs/>
      <w:sz w:val="28"/>
      <w:lang w:val="en-GB"/>
    </w:rPr>
  </w:style>
  <w:style w:type="character" w:customStyle="1" w:styleId="Heading3Char">
    <w:name w:val="Heading 3 Char"/>
    <w:basedOn w:val="DefaultParagraphFont"/>
    <w:link w:val="Heading3"/>
    <w:uiPriority w:val="99"/>
    <w:semiHidden/>
    <w:rsid w:val="00597AAB"/>
    <w:rPr>
      <w:rFonts w:ascii="Calibri" w:hAnsi="Calibri" w:cs="Times New Roman"/>
      <w:b/>
      <w:bCs/>
      <w:sz w:val="26"/>
      <w:lang w:val="en-GB"/>
    </w:rPr>
  </w:style>
  <w:style w:type="character" w:customStyle="1" w:styleId="Heading4Char">
    <w:name w:val="Heading 4 Char"/>
    <w:basedOn w:val="DefaultParagraphFont"/>
    <w:link w:val="Heading4"/>
    <w:uiPriority w:val="99"/>
    <w:semiHidden/>
    <w:rsid w:val="00597AAB"/>
    <w:rPr>
      <w:rFonts w:ascii="Cambria" w:hAnsi="Cambria" w:cs="Times New Roman"/>
      <w:b/>
      <w:bCs/>
      <w:sz w:val="28"/>
      <w:lang w:val="en-GB"/>
    </w:rPr>
  </w:style>
  <w:style w:type="character" w:customStyle="1" w:styleId="Heading5Char">
    <w:name w:val="Heading 5 Char"/>
    <w:basedOn w:val="DefaultParagraphFont"/>
    <w:link w:val="Heading5"/>
    <w:uiPriority w:val="99"/>
    <w:semiHidden/>
    <w:rsid w:val="00597AAB"/>
    <w:rPr>
      <w:rFonts w:ascii="Cambria" w:hAnsi="Cambria" w:cs="Times New Roman"/>
      <w:b/>
      <w:bCs/>
      <w:i/>
      <w:iCs/>
      <w:sz w:val="26"/>
      <w:lang w:val="en-GB"/>
    </w:rPr>
  </w:style>
  <w:style w:type="character" w:customStyle="1" w:styleId="Heading6Char">
    <w:name w:val="Heading 6 Char"/>
    <w:basedOn w:val="DefaultParagraphFont"/>
    <w:link w:val="Heading6"/>
    <w:uiPriority w:val="99"/>
    <w:semiHidden/>
    <w:rsid w:val="00597AAB"/>
    <w:rPr>
      <w:rFonts w:ascii="Cambria" w:hAnsi="Cambria" w:cs="Times New Roman"/>
      <w:b/>
      <w:bCs/>
      <w:sz w:val="22"/>
      <w:lang w:val="en-GB"/>
    </w:rPr>
  </w:style>
  <w:style w:type="character" w:customStyle="1" w:styleId="Heading7Char">
    <w:name w:val="Heading 7 Char"/>
    <w:basedOn w:val="DefaultParagraphFont"/>
    <w:link w:val="Heading7"/>
    <w:uiPriority w:val="99"/>
    <w:semiHidden/>
    <w:rsid w:val="00597AAB"/>
    <w:rPr>
      <w:rFonts w:ascii="Cambria" w:hAnsi="Cambria" w:cs="Times New Roman"/>
      <w:sz w:val="24"/>
      <w:lang w:val="en-GB"/>
    </w:rPr>
  </w:style>
  <w:style w:type="character" w:customStyle="1" w:styleId="Heading8Char">
    <w:name w:val="Heading 8 Char"/>
    <w:basedOn w:val="DefaultParagraphFont"/>
    <w:link w:val="Heading8"/>
    <w:uiPriority w:val="99"/>
    <w:semiHidden/>
    <w:rsid w:val="00597AAB"/>
    <w:rPr>
      <w:rFonts w:ascii="Cambria" w:hAnsi="Cambria" w:cs="Times New Roman"/>
      <w:i/>
      <w:iCs/>
      <w:sz w:val="24"/>
      <w:lang w:val="en-GB"/>
    </w:rPr>
  </w:style>
  <w:style w:type="character" w:customStyle="1" w:styleId="Heading9Char">
    <w:name w:val="Heading 9 Char"/>
    <w:basedOn w:val="DefaultParagraphFont"/>
    <w:link w:val="Heading9"/>
    <w:uiPriority w:val="99"/>
    <w:semiHidden/>
    <w:rsid w:val="00597AAB"/>
    <w:rPr>
      <w:rFonts w:ascii="Calibri" w:hAnsi="Calibri" w:cs="Times New Roman"/>
      <w:sz w:val="22"/>
      <w:lang w:val="en-GB"/>
    </w:rPr>
  </w:style>
  <w:style w:type="paragraph" w:styleId="BalloonText">
    <w:name w:val="Balloon Text"/>
    <w:basedOn w:val="Normal"/>
    <w:link w:val="BalloonTextChar"/>
    <w:uiPriority w:val="99"/>
    <w:semiHidden/>
    <w:rsid w:val="00597AAB"/>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CA71A1"/>
    <w:rPr>
      <w:rFonts w:ascii="Lucida Grande" w:hAnsi="Lucida Grande" w:cs="Times New Roman"/>
      <w:sz w:val="18"/>
      <w:lang w:val="en-GB"/>
    </w:rPr>
  </w:style>
  <w:style w:type="paragraph" w:styleId="BodyText3">
    <w:name w:val="Body Text 3"/>
    <w:basedOn w:val="Normal"/>
    <w:link w:val="BodyText3Char"/>
    <w:uiPriority w:val="99"/>
    <w:rsid w:val="000C5532"/>
    <w:pPr>
      <w:tabs>
        <w:tab w:val="left" w:pos="700"/>
        <w:tab w:val="left" w:pos="3600"/>
      </w:tabs>
      <w:ind w:right="-64"/>
      <w:jc w:val="both"/>
    </w:pPr>
  </w:style>
  <w:style w:type="character" w:customStyle="1" w:styleId="BodyText3Char">
    <w:name w:val="Body Text 3 Char"/>
    <w:basedOn w:val="DefaultParagraphFont"/>
    <w:link w:val="BodyText3"/>
    <w:uiPriority w:val="99"/>
    <w:semiHidden/>
    <w:rsid w:val="00597AAB"/>
    <w:rPr>
      <w:rFonts w:cs="Times New Roman"/>
      <w:sz w:val="16"/>
      <w:lang w:val="en-GB"/>
    </w:rPr>
  </w:style>
  <w:style w:type="paragraph" w:styleId="BodyText">
    <w:name w:val="Body Text"/>
    <w:basedOn w:val="Normal"/>
    <w:link w:val="BodyTextChar"/>
    <w:uiPriority w:val="99"/>
    <w:rsid w:val="000C5532"/>
    <w:pPr>
      <w:tabs>
        <w:tab w:val="left" w:pos="700"/>
        <w:tab w:val="left" w:pos="3600"/>
      </w:tabs>
      <w:ind w:right="-1080"/>
      <w:jc w:val="both"/>
    </w:pPr>
    <w:rPr>
      <w:rFonts w:ascii="New York" w:hAnsi="New York"/>
    </w:rPr>
  </w:style>
  <w:style w:type="character" w:customStyle="1" w:styleId="BodyTextChar">
    <w:name w:val="Body Text Char"/>
    <w:basedOn w:val="DefaultParagraphFont"/>
    <w:link w:val="BodyText"/>
    <w:uiPriority w:val="99"/>
    <w:semiHidden/>
    <w:rsid w:val="00597AAB"/>
    <w:rPr>
      <w:rFonts w:cs="Times New Roman"/>
      <w:lang w:val="en-GB"/>
    </w:rPr>
  </w:style>
  <w:style w:type="paragraph" w:styleId="BodyText2">
    <w:name w:val="Body Text 2"/>
    <w:basedOn w:val="Normal"/>
    <w:link w:val="BodyText2Char"/>
    <w:uiPriority w:val="99"/>
    <w:rsid w:val="000C5532"/>
    <w:pPr>
      <w:jc w:val="both"/>
    </w:pPr>
    <w:rPr>
      <w:rFonts w:ascii="New York" w:hAnsi="New York"/>
    </w:rPr>
  </w:style>
  <w:style w:type="character" w:customStyle="1" w:styleId="BodyText2Char">
    <w:name w:val="Body Text 2 Char"/>
    <w:basedOn w:val="DefaultParagraphFont"/>
    <w:link w:val="BodyText2"/>
    <w:uiPriority w:val="99"/>
    <w:semiHidden/>
    <w:rsid w:val="00597AAB"/>
    <w:rPr>
      <w:rFonts w:cs="Times New Roman"/>
      <w:lang w:val="en-GB"/>
    </w:rPr>
  </w:style>
  <w:style w:type="character" w:styleId="PageNumber">
    <w:name w:val="page number"/>
    <w:basedOn w:val="DefaultParagraphFont"/>
    <w:uiPriority w:val="99"/>
    <w:rsid w:val="000C5532"/>
    <w:rPr>
      <w:rFonts w:cs="Times New Roman"/>
    </w:rPr>
  </w:style>
  <w:style w:type="paragraph" w:styleId="Header">
    <w:name w:val="header"/>
    <w:basedOn w:val="Normal"/>
    <w:link w:val="HeaderChar"/>
    <w:uiPriority w:val="99"/>
    <w:rsid w:val="000C5532"/>
    <w:pPr>
      <w:tabs>
        <w:tab w:val="center" w:pos="4819"/>
        <w:tab w:val="right" w:pos="9071"/>
      </w:tabs>
    </w:pPr>
    <w:rPr>
      <w:rFonts w:ascii="Times" w:hAnsi="Times"/>
      <w:sz w:val="24"/>
    </w:rPr>
  </w:style>
  <w:style w:type="character" w:customStyle="1" w:styleId="HeaderChar">
    <w:name w:val="Header Char"/>
    <w:basedOn w:val="DefaultParagraphFont"/>
    <w:link w:val="Header"/>
    <w:uiPriority w:val="99"/>
    <w:semiHidden/>
    <w:rsid w:val="00597AAB"/>
    <w:rPr>
      <w:rFonts w:cs="Times New Roman"/>
      <w:lang w:val="en-GB"/>
    </w:rPr>
  </w:style>
  <w:style w:type="paragraph" w:styleId="Caption">
    <w:name w:val="caption"/>
    <w:basedOn w:val="Normal"/>
    <w:next w:val="Normal"/>
    <w:uiPriority w:val="99"/>
    <w:qFormat/>
    <w:rsid w:val="000C5532"/>
    <w:pPr>
      <w:tabs>
        <w:tab w:val="left" w:pos="720"/>
        <w:tab w:val="left" w:pos="4320"/>
      </w:tabs>
      <w:ind w:right="-1080"/>
      <w:jc w:val="center"/>
    </w:pPr>
    <w:rPr>
      <w:rFonts w:ascii="New York" w:hAnsi="New York"/>
      <w:b/>
    </w:rPr>
  </w:style>
  <w:style w:type="paragraph" w:styleId="Footer">
    <w:name w:val="footer"/>
    <w:basedOn w:val="Normal"/>
    <w:link w:val="FooterChar"/>
    <w:uiPriority w:val="99"/>
    <w:semiHidden/>
    <w:rsid w:val="000C5532"/>
    <w:pPr>
      <w:tabs>
        <w:tab w:val="center" w:pos="4153"/>
        <w:tab w:val="right" w:pos="8306"/>
      </w:tabs>
    </w:pPr>
  </w:style>
  <w:style w:type="character" w:customStyle="1" w:styleId="FooterChar">
    <w:name w:val="Footer Char"/>
    <w:basedOn w:val="DefaultParagraphFont"/>
    <w:link w:val="Footer"/>
    <w:uiPriority w:val="99"/>
    <w:semiHidden/>
    <w:rsid w:val="00597AAB"/>
    <w:rPr>
      <w:rFonts w:cs="Times New Roman"/>
      <w:lang w:val="en-GB"/>
    </w:rPr>
  </w:style>
  <w:style w:type="paragraph" w:styleId="Title">
    <w:name w:val="Title"/>
    <w:basedOn w:val="Normal"/>
    <w:link w:val="TitleChar"/>
    <w:uiPriority w:val="99"/>
    <w:qFormat/>
    <w:rsid w:val="000C5532"/>
    <w:pPr>
      <w:spacing w:line="480" w:lineRule="auto"/>
      <w:jc w:val="center"/>
    </w:pPr>
    <w:rPr>
      <w:rFonts w:ascii="Times" w:hAnsi="Times"/>
      <w:b/>
      <w:sz w:val="24"/>
    </w:rPr>
  </w:style>
  <w:style w:type="character" w:customStyle="1" w:styleId="TitleChar">
    <w:name w:val="Title Char"/>
    <w:basedOn w:val="DefaultParagraphFont"/>
    <w:link w:val="Title"/>
    <w:uiPriority w:val="99"/>
    <w:rsid w:val="00597AAB"/>
    <w:rPr>
      <w:rFonts w:ascii="Calibri" w:hAnsi="Calibri" w:cs="Times New Roman"/>
      <w:b/>
      <w:bCs/>
      <w:kern w:val="28"/>
      <w:sz w:val="32"/>
      <w:lang w:val="en-GB"/>
    </w:rPr>
  </w:style>
  <w:style w:type="paragraph" w:styleId="BlockText">
    <w:name w:val="Block Text"/>
    <w:basedOn w:val="Normal"/>
    <w:uiPriority w:val="99"/>
    <w:rsid w:val="000C5532"/>
    <w:pPr>
      <w:tabs>
        <w:tab w:val="left" w:pos="2600"/>
        <w:tab w:val="left" w:pos="3600"/>
      </w:tabs>
      <w:ind w:left="284" w:right="45" w:hanging="284"/>
      <w:jc w:val="both"/>
    </w:pPr>
  </w:style>
  <w:style w:type="paragraph" w:styleId="BodyTextIndent">
    <w:name w:val="Body Text Indent"/>
    <w:basedOn w:val="Normal"/>
    <w:link w:val="BodyTextIndentChar"/>
    <w:uiPriority w:val="99"/>
    <w:rsid w:val="000C5532"/>
    <w:pPr>
      <w:spacing w:line="480" w:lineRule="auto"/>
      <w:ind w:firstLine="720"/>
      <w:jc w:val="center"/>
    </w:pPr>
    <w:rPr>
      <w:b/>
    </w:rPr>
  </w:style>
  <w:style w:type="character" w:customStyle="1" w:styleId="BodyTextIndentChar">
    <w:name w:val="Body Text Indent Char"/>
    <w:basedOn w:val="DefaultParagraphFont"/>
    <w:link w:val="BodyTextIndent"/>
    <w:uiPriority w:val="99"/>
    <w:semiHidden/>
    <w:rsid w:val="00597AAB"/>
    <w:rPr>
      <w:rFonts w:cs="Times New Roman"/>
      <w:lang w:val="en-GB"/>
    </w:rPr>
  </w:style>
  <w:style w:type="character" w:styleId="Hyperlink">
    <w:name w:val="Hyperlink"/>
    <w:basedOn w:val="DefaultParagraphFont"/>
    <w:uiPriority w:val="99"/>
    <w:rsid w:val="000C5532"/>
    <w:rPr>
      <w:rFonts w:cs="Times New Roman"/>
      <w:color w:val="0000FF"/>
      <w:u w:val="single"/>
    </w:rPr>
  </w:style>
  <w:style w:type="character" w:styleId="FollowedHyperlink">
    <w:name w:val="FollowedHyperlink"/>
    <w:basedOn w:val="DefaultParagraphFont"/>
    <w:uiPriority w:val="99"/>
    <w:rsid w:val="000C5532"/>
    <w:rPr>
      <w:rFonts w:cs="Times New Roman"/>
      <w:color w:val="800080"/>
      <w:u w:val="single"/>
    </w:rPr>
  </w:style>
  <w:style w:type="paragraph" w:customStyle="1" w:styleId="Default">
    <w:name w:val="Default"/>
    <w:uiPriority w:val="99"/>
    <w:rsid w:val="008D6201"/>
    <w:pPr>
      <w:widowControl w:val="0"/>
      <w:autoSpaceDE w:val="0"/>
      <w:autoSpaceDN w:val="0"/>
      <w:adjustRightInd w:val="0"/>
    </w:pPr>
    <w:rPr>
      <w:rFonts w:ascii="Perpetua" w:hAnsi="Perpetua" w:cs="Perpetua"/>
      <w:color w:val="000000"/>
      <w:sz w:val="24"/>
      <w:szCs w:val="24"/>
    </w:rPr>
  </w:style>
  <w:style w:type="character" w:styleId="Strong">
    <w:name w:val="Strong"/>
    <w:basedOn w:val="DefaultParagraphFont"/>
    <w:uiPriority w:val="22"/>
    <w:qFormat/>
    <w:rsid w:val="00ED5D06"/>
    <w:rPr>
      <w:b/>
      <w:bCs/>
    </w:rPr>
  </w:style>
  <w:style w:type="paragraph" w:styleId="ListParagraph">
    <w:name w:val="List Paragraph"/>
    <w:basedOn w:val="Normal"/>
    <w:uiPriority w:val="34"/>
    <w:qFormat/>
    <w:rsid w:val="004578D3"/>
    <w:pPr>
      <w:ind w:left="720"/>
      <w:contextualSpacing/>
    </w:pPr>
  </w:style>
  <w:style w:type="table" w:styleId="TableGrid">
    <w:name w:val="Table Grid"/>
    <w:basedOn w:val="TableNormal"/>
    <w:uiPriority w:val="59"/>
    <w:rsid w:val="00375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5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1399">
      <w:bodyDiv w:val="1"/>
      <w:marLeft w:val="0"/>
      <w:marRight w:val="0"/>
      <w:marTop w:val="0"/>
      <w:marBottom w:val="0"/>
      <w:divBdr>
        <w:top w:val="none" w:sz="0" w:space="0" w:color="auto"/>
        <w:left w:val="none" w:sz="0" w:space="0" w:color="auto"/>
        <w:bottom w:val="none" w:sz="0" w:space="0" w:color="auto"/>
        <w:right w:val="none" w:sz="0" w:space="0" w:color="auto"/>
      </w:divBdr>
    </w:div>
    <w:div w:id="500505120">
      <w:bodyDiv w:val="1"/>
      <w:marLeft w:val="0"/>
      <w:marRight w:val="0"/>
      <w:marTop w:val="0"/>
      <w:marBottom w:val="0"/>
      <w:divBdr>
        <w:top w:val="none" w:sz="0" w:space="0" w:color="auto"/>
        <w:left w:val="none" w:sz="0" w:space="0" w:color="auto"/>
        <w:bottom w:val="none" w:sz="0" w:space="0" w:color="auto"/>
        <w:right w:val="none" w:sz="0" w:space="0" w:color="auto"/>
      </w:divBdr>
    </w:div>
    <w:div w:id="507983608">
      <w:bodyDiv w:val="1"/>
      <w:marLeft w:val="0"/>
      <w:marRight w:val="0"/>
      <w:marTop w:val="0"/>
      <w:marBottom w:val="0"/>
      <w:divBdr>
        <w:top w:val="none" w:sz="0" w:space="0" w:color="auto"/>
        <w:left w:val="none" w:sz="0" w:space="0" w:color="auto"/>
        <w:bottom w:val="none" w:sz="0" w:space="0" w:color="auto"/>
        <w:right w:val="none" w:sz="0" w:space="0" w:color="auto"/>
      </w:divBdr>
    </w:div>
    <w:div w:id="996424781">
      <w:bodyDiv w:val="1"/>
      <w:marLeft w:val="0"/>
      <w:marRight w:val="0"/>
      <w:marTop w:val="0"/>
      <w:marBottom w:val="0"/>
      <w:divBdr>
        <w:top w:val="none" w:sz="0" w:space="0" w:color="auto"/>
        <w:left w:val="none" w:sz="0" w:space="0" w:color="auto"/>
        <w:bottom w:val="none" w:sz="0" w:space="0" w:color="auto"/>
        <w:right w:val="none" w:sz="0" w:space="0" w:color="auto"/>
      </w:divBdr>
    </w:div>
    <w:div w:id="105069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brown.edu/Facilities/John_Carter_Brown_Library/I%20found%20it%20JCB/april2009.html" TargetMode="External"/><Relationship Id="rId12" Type="http://schemas.openxmlformats.org/officeDocument/2006/relationships/hyperlink" Target="http://www.socialsciences.manchester.ac.uk/disciplines/socialanthropology/postgraduate/clacs/documents/Earle_ConsumptionandExcess.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booksinlatinamericanstudies.com/2015/05/06/rebecca-earle-the-body-of-the-conquistador-cambridge-up-2012/" TargetMode="External"/><Relationship Id="rId9" Type="http://schemas.openxmlformats.org/officeDocument/2006/relationships/hyperlink" Target="http://www.historyextra.com/feature/my-favourite-historical-places-professor-rebecca-earle" TargetMode="External"/><Relationship Id="rId10" Type="http://schemas.openxmlformats.org/officeDocument/2006/relationships/hyperlink" Target="http://historyspot.org.uk/podcasts/latin-american-history/embodying-race-colonial-spanish-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19</Pages>
  <Words>7350</Words>
  <Characters>41895</Characters>
  <Application>Microsoft Macintosh Word</Application>
  <DocSecurity>0</DocSecurity>
  <Lines>349</Lines>
  <Paragraphs>98</Paragraphs>
  <ScaleCrop>false</ScaleCrop>
  <Company>Home</Company>
  <LinksUpToDate>false</LinksUpToDate>
  <CharactersWithSpaces>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Rebecca Earle</dc:creator>
  <cp:keywords/>
  <cp:lastModifiedBy>Rebecca Earle</cp:lastModifiedBy>
  <cp:revision>598</cp:revision>
  <cp:lastPrinted>2012-11-30T03:48:00Z</cp:lastPrinted>
  <dcterms:created xsi:type="dcterms:W3CDTF">2013-02-22T19:16:00Z</dcterms:created>
  <dcterms:modified xsi:type="dcterms:W3CDTF">2015-10-06T12:56:00Z</dcterms:modified>
</cp:coreProperties>
</file>