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2AC" w:rsidRPr="00AF5899" w:rsidRDefault="001432AC" w:rsidP="0095161D">
      <w:pPr>
        <w:spacing w:line="360" w:lineRule="auto"/>
        <w:rPr>
          <w:rFonts w:ascii="Times New Roman" w:hAnsi="Times New Roman" w:cs="Times New Roman"/>
          <w:b/>
          <w:sz w:val="24"/>
          <w:szCs w:val="24"/>
          <w:u w:val="single"/>
        </w:rPr>
      </w:pPr>
      <w:r w:rsidRPr="00AF5899">
        <w:rPr>
          <w:rFonts w:ascii="Times New Roman" w:hAnsi="Times New Roman" w:cs="Times New Roman"/>
          <w:b/>
          <w:sz w:val="24"/>
          <w:szCs w:val="24"/>
          <w:u w:val="single"/>
        </w:rPr>
        <w:t>1205369</w:t>
      </w:r>
    </w:p>
    <w:p w:rsidR="001432AC" w:rsidRPr="00AF5899" w:rsidRDefault="001432AC" w:rsidP="0095161D">
      <w:pPr>
        <w:spacing w:line="360" w:lineRule="auto"/>
        <w:rPr>
          <w:rFonts w:ascii="Times New Roman" w:hAnsi="Times New Roman" w:cs="Times New Roman"/>
          <w:b/>
          <w:sz w:val="24"/>
          <w:szCs w:val="24"/>
          <w:u w:val="single"/>
        </w:rPr>
      </w:pPr>
      <w:r w:rsidRPr="00AF5899">
        <w:rPr>
          <w:rFonts w:ascii="Times New Roman" w:hAnsi="Times New Roman" w:cs="Times New Roman"/>
          <w:b/>
          <w:sz w:val="24"/>
          <w:szCs w:val="24"/>
          <w:u w:val="single"/>
        </w:rPr>
        <w:t>Dr. David Taylor</w:t>
      </w:r>
    </w:p>
    <w:p w:rsidR="001432AC" w:rsidRPr="00AF5899" w:rsidRDefault="001432AC" w:rsidP="0095161D">
      <w:pPr>
        <w:spacing w:line="360" w:lineRule="auto"/>
        <w:rPr>
          <w:rFonts w:ascii="Times New Roman" w:hAnsi="Times New Roman" w:cs="Times New Roman"/>
          <w:b/>
          <w:sz w:val="24"/>
          <w:szCs w:val="24"/>
          <w:u w:val="single"/>
        </w:rPr>
      </w:pPr>
      <w:r w:rsidRPr="00AF5899">
        <w:rPr>
          <w:rFonts w:ascii="Times New Roman" w:hAnsi="Times New Roman" w:cs="Times New Roman"/>
          <w:b/>
          <w:sz w:val="24"/>
          <w:szCs w:val="24"/>
          <w:u w:val="single"/>
        </w:rPr>
        <w:t>EN330 Eighteenth Century Literature</w:t>
      </w:r>
    </w:p>
    <w:p w:rsidR="001432AC" w:rsidRPr="00AF5899" w:rsidRDefault="00A316F7" w:rsidP="0095161D">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31</w:t>
      </w:r>
      <w:r w:rsidR="001432AC" w:rsidRPr="00AF5899">
        <w:rPr>
          <w:rFonts w:ascii="Times New Roman" w:hAnsi="Times New Roman" w:cs="Times New Roman"/>
          <w:b/>
          <w:sz w:val="24"/>
          <w:szCs w:val="24"/>
          <w:u w:val="single"/>
        </w:rPr>
        <w:t xml:space="preserve"> December 2014</w:t>
      </w:r>
    </w:p>
    <w:p w:rsidR="001432AC" w:rsidRDefault="001432AC" w:rsidP="0095161D">
      <w:pPr>
        <w:spacing w:line="360" w:lineRule="auto"/>
        <w:rPr>
          <w:rFonts w:ascii="Times New Roman" w:hAnsi="Times New Roman" w:cs="Times New Roman"/>
          <w:b/>
          <w:sz w:val="24"/>
          <w:szCs w:val="24"/>
        </w:rPr>
      </w:pPr>
    </w:p>
    <w:p w:rsidR="008E2F55" w:rsidRDefault="001B16CB" w:rsidP="0095161D">
      <w:pPr>
        <w:spacing w:line="360" w:lineRule="auto"/>
        <w:rPr>
          <w:rFonts w:ascii="Times New Roman" w:hAnsi="Times New Roman" w:cs="Times New Roman"/>
          <w:b/>
          <w:sz w:val="24"/>
          <w:szCs w:val="24"/>
        </w:rPr>
      </w:pPr>
      <w:r w:rsidRPr="00563049">
        <w:rPr>
          <w:rFonts w:ascii="Times New Roman" w:hAnsi="Times New Roman" w:cs="Times New Roman"/>
          <w:b/>
          <w:sz w:val="24"/>
          <w:szCs w:val="24"/>
        </w:rPr>
        <w:t>“</w:t>
      </w:r>
      <w:r w:rsidR="00563049" w:rsidRPr="00563049">
        <w:rPr>
          <w:rFonts w:ascii="Times New Roman" w:hAnsi="Times New Roman" w:cs="Times New Roman"/>
          <w:b/>
          <w:sz w:val="24"/>
          <w:szCs w:val="24"/>
        </w:rPr>
        <w:t>A public sphere that functioned in the political realm arose first in Great Britai</w:t>
      </w:r>
      <w:r w:rsidR="006E4684">
        <w:rPr>
          <w:rFonts w:ascii="Times New Roman" w:hAnsi="Times New Roman" w:cs="Times New Roman"/>
          <w:b/>
          <w:sz w:val="24"/>
          <w:szCs w:val="24"/>
        </w:rPr>
        <w:t>n at the turn of the eighteenth-</w:t>
      </w:r>
      <w:r w:rsidR="00563049" w:rsidRPr="00563049">
        <w:rPr>
          <w:rFonts w:ascii="Times New Roman" w:hAnsi="Times New Roman" w:cs="Times New Roman"/>
          <w:b/>
          <w:sz w:val="24"/>
          <w:szCs w:val="24"/>
        </w:rPr>
        <w:t>century.” (Jürgen Habermas)</w:t>
      </w:r>
      <w:r w:rsidRPr="00563049">
        <w:rPr>
          <w:rFonts w:ascii="Times New Roman" w:hAnsi="Times New Roman" w:cs="Times New Roman"/>
          <w:b/>
          <w:sz w:val="24"/>
          <w:szCs w:val="24"/>
        </w:rPr>
        <w:t xml:space="preserve"> </w:t>
      </w:r>
    </w:p>
    <w:p w:rsidR="00DF5663" w:rsidRPr="00563049" w:rsidRDefault="008446A5" w:rsidP="0095161D">
      <w:pPr>
        <w:spacing w:line="360" w:lineRule="auto"/>
        <w:rPr>
          <w:rFonts w:ascii="Times New Roman" w:hAnsi="Times New Roman" w:cs="Times New Roman"/>
          <w:b/>
          <w:sz w:val="24"/>
          <w:szCs w:val="24"/>
        </w:rPr>
      </w:pPr>
      <w:r>
        <w:rPr>
          <w:rFonts w:ascii="Times New Roman" w:hAnsi="Times New Roman" w:cs="Times New Roman"/>
          <w:b/>
          <w:sz w:val="24"/>
          <w:szCs w:val="24"/>
        </w:rPr>
        <w:t>Discuss</w:t>
      </w:r>
      <w:r w:rsidR="007A0650">
        <w:rPr>
          <w:rFonts w:ascii="Times New Roman" w:hAnsi="Times New Roman" w:cs="Times New Roman"/>
          <w:b/>
          <w:sz w:val="24"/>
          <w:szCs w:val="24"/>
        </w:rPr>
        <w:t xml:space="preserve"> the relationship between satire and the concept of public opinion </w:t>
      </w:r>
      <w:r>
        <w:rPr>
          <w:rFonts w:ascii="Times New Roman" w:hAnsi="Times New Roman" w:cs="Times New Roman"/>
          <w:b/>
          <w:sz w:val="24"/>
          <w:szCs w:val="24"/>
        </w:rPr>
        <w:t>in the eighteenth-century</w:t>
      </w:r>
      <w:bookmarkStart w:id="0" w:name="_GoBack"/>
      <w:bookmarkEnd w:id="0"/>
    </w:p>
    <w:p w:rsidR="00013E94" w:rsidRDefault="000E0569" w:rsidP="0095161D">
      <w:pPr>
        <w:spacing w:line="360" w:lineRule="auto"/>
        <w:rPr>
          <w:rFonts w:ascii="Times New Roman" w:hAnsi="Times New Roman" w:cs="Times New Roman"/>
          <w:sz w:val="24"/>
          <w:szCs w:val="24"/>
        </w:rPr>
      </w:pPr>
      <w:r>
        <w:rPr>
          <w:rFonts w:ascii="Times New Roman" w:hAnsi="Times New Roman" w:cs="Times New Roman"/>
          <w:sz w:val="24"/>
          <w:szCs w:val="24"/>
        </w:rPr>
        <w:t>The eighteenth-</w:t>
      </w:r>
      <w:r w:rsidR="00563049">
        <w:rPr>
          <w:rFonts w:ascii="Times New Roman" w:hAnsi="Times New Roman" w:cs="Times New Roman"/>
          <w:sz w:val="24"/>
          <w:szCs w:val="24"/>
        </w:rPr>
        <w:t xml:space="preserve">century has been identified by historians and </w:t>
      </w:r>
      <w:r w:rsidR="00784956">
        <w:rPr>
          <w:rFonts w:ascii="Times New Roman" w:hAnsi="Times New Roman" w:cs="Times New Roman"/>
          <w:sz w:val="24"/>
          <w:szCs w:val="24"/>
        </w:rPr>
        <w:t xml:space="preserve">sociologists as the period in which public opinion and the unrestricted exercise of public reason </w:t>
      </w:r>
      <w:r w:rsidR="00853AAE">
        <w:rPr>
          <w:rFonts w:ascii="Times New Roman" w:hAnsi="Times New Roman" w:cs="Times New Roman"/>
          <w:sz w:val="24"/>
          <w:szCs w:val="24"/>
        </w:rPr>
        <w:t xml:space="preserve">first </w:t>
      </w:r>
      <w:r w:rsidR="00784956">
        <w:rPr>
          <w:rFonts w:ascii="Times New Roman" w:hAnsi="Times New Roman" w:cs="Times New Roman"/>
          <w:sz w:val="24"/>
          <w:szCs w:val="24"/>
        </w:rPr>
        <w:t>emerge</w:t>
      </w:r>
      <w:r w:rsidR="00853AAE">
        <w:rPr>
          <w:rFonts w:ascii="Times New Roman" w:hAnsi="Times New Roman" w:cs="Times New Roman"/>
          <w:sz w:val="24"/>
          <w:szCs w:val="24"/>
        </w:rPr>
        <w:t>d</w:t>
      </w:r>
      <w:r w:rsidR="00784956">
        <w:rPr>
          <w:rFonts w:ascii="Times New Roman" w:hAnsi="Times New Roman" w:cs="Times New Roman"/>
          <w:sz w:val="24"/>
          <w:szCs w:val="24"/>
        </w:rPr>
        <w:t>.</w:t>
      </w:r>
      <w:r w:rsidR="00686182" w:rsidRPr="00686182">
        <w:rPr>
          <w:rFonts w:ascii="Times New Roman" w:hAnsi="Times New Roman" w:cs="Times New Roman"/>
          <w:sz w:val="24"/>
          <w:szCs w:val="24"/>
        </w:rPr>
        <w:t xml:space="preserve"> </w:t>
      </w:r>
      <w:r w:rsidR="00686182">
        <w:rPr>
          <w:rFonts w:ascii="Times New Roman" w:hAnsi="Times New Roman" w:cs="Times New Roman"/>
          <w:sz w:val="24"/>
          <w:szCs w:val="24"/>
        </w:rPr>
        <w:t>Jürgen Habermas’</w:t>
      </w:r>
      <w:r w:rsidR="00AB48BE">
        <w:rPr>
          <w:rFonts w:ascii="Times New Roman" w:hAnsi="Times New Roman" w:cs="Times New Roman"/>
          <w:sz w:val="24"/>
          <w:szCs w:val="24"/>
        </w:rPr>
        <w:t xml:space="preserve"> sociological-his</w:t>
      </w:r>
      <w:r w:rsidR="00853AAE">
        <w:rPr>
          <w:rFonts w:ascii="Times New Roman" w:hAnsi="Times New Roman" w:cs="Times New Roman"/>
          <w:sz w:val="24"/>
          <w:szCs w:val="24"/>
        </w:rPr>
        <w:t>torical study</w:t>
      </w:r>
      <w:r w:rsidR="00BD6288">
        <w:rPr>
          <w:rFonts w:ascii="Times New Roman" w:hAnsi="Times New Roman" w:cs="Times New Roman"/>
          <w:sz w:val="24"/>
          <w:szCs w:val="24"/>
        </w:rPr>
        <w:t>,</w:t>
      </w:r>
      <w:r w:rsidR="00686182">
        <w:rPr>
          <w:rFonts w:ascii="Times New Roman" w:hAnsi="Times New Roman" w:cs="Times New Roman"/>
          <w:sz w:val="24"/>
          <w:szCs w:val="24"/>
        </w:rPr>
        <w:t xml:space="preserve"> </w:t>
      </w:r>
      <w:r w:rsidR="00BD6288">
        <w:rPr>
          <w:rFonts w:ascii="Times New Roman" w:hAnsi="Times New Roman" w:cs="Times New Roman"/>
          <w:i/>
          <w:sz w:val="24"/>
          <w:szCs w:val="24"/>
        </w:rPr>
        <w:t>The Structu</w:t>
      </w:r>
      <w:r w:rsidR="005941B9">
        <w:rPr>
          <w:rFonts w:ascii="Times New Roman" w:hAnsi="Times New Roman" w:cs="Times New Roman"/>
          <w:i/>
          <w:sz w:val="24"/>
          <w:szCs w:val="24"/>
        </w:rPr>
        <w:t>r</w:t>
      </w:r>
      <w:r w:rsidR="00BD6288">
        <w:rPr>
          <w:rFonts w:ascii="Times New Roman" w:hAnsi="Times New Roman" w:cs="Times New Roman"/>
          <w:i/>
          <w:sz w:val="24"/>
          <w:szCs w:val="24"/>
        </w:rPr>
        <w:t>al Transformation of the Public Sphere</w:t>
      </w:r>
      <w:r w:rsidR="00BD6288">
        <w:rPr>
          <w:rFonts w:ascii="Times New Roman" w:hAnsi="Times New Roman" w:cs="Times New Roman"/>
          <w:sz w:val="24"/>
          <w:szCs w:val="24"/>
        </w:rPr>
        <w:t xml:space="preserve"> (1962), is a </w:t>
      </w:r>
      <w:r w:rsidR="00AB48BE">
        <w:rPr>
          <w:rFonts w:ascii="Times New Roman" w:hAnsi="Times New Roman" w:cs="Times New Roman"/>
          <w:sz w:val="24"/>
          <w:szCs w:val="24"/>
        </w:rPr>
        <w:t xml:space="preserve">seminal work </w:t>
      </w:r>
      <w:r w:rsidR="00BC6A12">
        <w:rPr>
          <w:rFonts w:ascii="Times New Roman" w:hAnsi="Times New Roman" w:cs="Times New Roman"/>
          <w:sz w:val="24"/>
          <w:szCs w:val="24"/>
        </w:rPr>
        <w:t>which has contributed massively to Eighteenth-Century Studies’ under</w:t>
      </w:r>
      <w:r w:rsidR="00DF5663">
        <w:rPr>
          <w:rFonts w:ascii="Times New Roman" w:hAnsi="Times New Roman" w:cs="Times New Roman"/>
          <w:sz w:val="24"/>
          <w:szCs w:val="24"/>
        </w:rPr>
        <w:t>standing of the origins</w:t>
      </w:r>
      <w:r w:rsidR="00BC6A12">
        <w:rPr>
          <w:rFonts w:ascii="Times New Roman" w:hAnsi="Times New Roman" w:cs="Times New Roman"/>
          <w:sz w:val="24"/>
          <w:szCs w:val="24"/>
        </w:rPr>
        <w:t xml:space="preserve"> of public opinion</w:t>
      </w:r>
      <w:r w:rsidR="005941B9">
        <w:rPr>
          <w:rFonts w:ascii="Times New Roman" w:hAnsi="Times New Roman" w:cs="Times New Roman"/>
          <w:sz w:val="24"/>
          <w:szCs w:val="24"/>
        </w:rPr>
        <w:t xml:space="preserve">. </w:t>
      </w:r>
      <w:r w:rsidR="007A0650" w:rsidRPr="001432AC">
        <w:rPr>
          <w:rFonts w:ascii="Times New Roman" w:hAnsi="Times New Roman" w:cs="Times New Roman"/>
          <w:sz w:val="24"/>
          <w:szCs w:val="24"/>
        </w:rPr>
        <w:t>This essay explores</w:t>
      </w:r>
      <w:r w:rsidR="005941B9" w:rsidRPr="001432AC">
        <w:rPr>
          <w:rFonts w:ascii="Times New Roman" w:hAnsi="Times New Roman" w:cs="Times New Roman"/>
          <w:sz w:val="24"/>
          <w:szCs w:val="24"/>
        </w:rPr>
        <w:t xml:space="preserve"> the relationship between the concept of public opinion and the pract</w:t>
      </w:r>
      <w:r>
        <w:rPr>
          <w:rFonts w:ascii="Times New Roman" w:hAnsi="Times New Roman" w:cs="Times New Roman"/>
          <w:sz w:val="24"/>
          <w:szCs w:val="24"/>
        </w:rPr>
        <w:t>ice of satire in the eighteenth-</w:t>
      </w:r>
      <w:r w:rsidR="005941B9" w:rsidRPr="001432AC">
        <w:rPr>
          <w:rFonts w:ascii="Times New Roman" w:hAnsi="Times New Roman" w:cs="Times New Roman"/>
          <w:sz w:val="24"/>
          <w:szCs w:val="24"/>
        </w:rPr>
        <w:t>century</w:t>
      </w:r>
      <w:r w:rsidR="005941B9">
        <w:rPr>
          <w:rFonts w:ascii="Times New Roman" w:hAnsi="Times New Roman" w:cs="Times New Roman"/>
          <w:sz w:val="24"/>
          <w:szCs w:val="24"/>
        </w:rPr>
        <w:t>, using the work of</w:t>
      </w:r>
      <w:r>
        <w:rPr>
          <w:rFonts w:ascii="Times New Roman" w:hAnsi="Times New Roman" w:cs="Times New Roman"/>
          <w:sz w:val="24"/>
          <w:szCs w:val="24"/>
        </w:rPr>
        <w:t xml:space="preserve"> </w:t>
      </w:r>
      <w:r w:rsidR="00DF5663">
        <w:rPr>
          <w:rFonts w:ascii="Times New Roman" w:hAnsi="Times New Roman" w:cs="Times New Roman"/>
          <w:sz w:val="24"/>
          <w:szCs w:val="24"/>
        </w:rPr>
        <w:t xml:space="preserve">satirists </w:t>
      </w:r>
      <w:r w:rsidR="005941B9">
        <w:rPr>
          <w:rFonts w:ascii="Times New Roman" w:hAnsi="Times New Roman" w:cs="Times New Roman"/>
          <w:sz w:val="24"/>
          <w:szCs w:val="24"/>
        </w:rPr>
        <w:t xml:space="preserve">John Gay and Jonathan Swift to </w:t>
      </w:r>
      <w:r w:rsidR="007A0650">
        <w:rPr>
          <w:rFonts w:ascii="Times New Roman" w:hAnsi="Times New Roman" w:cs="Times New Roman"/>
          <w:sz w:val="24"/>
          <w:szCs w:val="24"/>
        </w:rPr>
        <w:t>evaluate</w:t>
      </w:r>
      <w:r w:rsidR="005941B9">
        <w:rPr>
          <w:rFonts w:ascii="Times New Roman" w:hAnsi="Times New Roman" w:cs="Times New Roman"/>
          <w:sz w:val="24"/>
          <w:szCs w:val="24"/>
        </w:rPr>
        <w:t xml:space="preserve"> Habermas’ </w:t>
      </w:r>
      <w:r w:rsidR="00696CAE">
        <w:rPr>
          <w:rFonts w:ascii="Times New Roman" w:hAnsi="Times New Roman" w:cs="Times New Roman"/>
          <w:sz w:val="24"/>
          <w:szCs w:val="24"/>
        </w:rPr>
        <w:t>argument</w:t>
      </w:r>
      <w:r w:rsidR="005941B9">
        <w:rPr>
          <w:rFonts w:ascii="Times New Roman" w:hAnsi="Times New Roman" w:cs="Times New Roman"/>
          <w:sz w:val="24"/>
          <w:szCs w:val="24"/>
        </w:rPr>
        <w:t xml:space="preserve"> that the birth of a bourgeois public sphere led to the </w:t>
      </w:r>
      <w:r w:rsidR="00DF5663">
        <w:rPr>
          <w:rFonts w:ascii="Times New Roman" w:hAnsi="Times New Roman" w:cs="Times New Roman"/>
          <w:sz w:val="24"/>
          <w:szCs w:val="24"/>
        </w:rPr>
        <w:t xml:space="preserve">flourishing of a rational-critical public </w:t>
      </w:r>
      <w:r w:rsidR="00BD2872">
        <w:rPr>
          <w:rFonts w:ascii="Times New Roman" w:hAnsi="Times New Roman" w:cs="Times New Roman"/>
          <w:sz w:val="24"/>
          <w:szCs w:val="24"/>
        </w:rPr>
        <w:t>debate</w:t>
      </w:r>
      <w:r w:rsidR="00DF5663">
        <w:rPr>
          <w:rFonts w:ascii="Times New Roman" w:hAnsi="Times New Roman" w:cs="Times New Roman"/>
          <w:sz w:val="24"/>
          <w:szCs w:val="24"/>
        </w:rPr>
        <w:t xml:space="preserve">. </w:t>
      </w:r>
      <w:r w:rsidR="007A0650" w:rsidRPr="001432AC">
        <w:rPr>
          <w:rFonts w:ascii="Times New Roman" w:hAnsi="Times New Roman" w:cs="Times New Roman"/>
          <w:sz w:val="24"/>
          <w:szCs w:val="24"/>
        </w:rPr>
        <w:t>It argues that</w:t>
      </w:r>
      <w:r w:rsidR="008D5ECE" w:rsidRPr="001432AC">
        <w:rPr>
          <w:rFonts w:ascii="Times New Roman" w:hAnsi="Times New Roman" w:cs="Times New Roman"/>
          <w:sz w:val="24"/>
          <w:szCs w:val="24"/>
        </w:rPr>
        <w:t xml:space="preserve"> </w:t>
      </w:r>
      <w:r w:rsidR="00D81103" w:rsidRPr="001432AC">
        <w:rPr>
          <w:rFonts w:ascii="Times New Roman" w:hAnsi="Times New Roman" w:cs="Times New Roman"/>
          <w:sz w:val="24"/>
          <w:szCs w:val="24"/>
        </w:rPr>
        <w:t xml:space="preserve">satire </w:t>
      </w:r>
      <w:r w:rsidR="008D5ECE" w:rsidRPr="001432AC">
        <w:rPr>
          <w:rFonts w:ascii="Times New Roman" w:hAnsi="Times New Roman" w:cs="Times New Roman"/>
          <w:sz w:val="24"/>
          <w:szCs w:val="24"/>
        </w:rPr>
        <w:t xml:space="preserve">in </w:t>
      </w:r>
      <w:r w:rsidR="00D81103" w:rsidRPr="001432AC">
        <w:rPr>
          <w:rFonts w:ascii="Times New Roman" w:hAnsi="Times New Roman" w:cs="Times New Roman"/>
          <w:sz w:val="24"/>
          <w:szCs w:val="24"/>
        </w:rPr>
        <w:t>the eighteenth-century was a critical compone</w:t>
      </w:r>
      <w:r w:rsidR="008D5ECE" w:rsidRPr="001432AC">
        <w:rPr>
          <w:rFonts w:ascii="Times New Roman" w:hAnsi="Times New Roman" w:cs="Times New Roman"/>
          <w:sz w:val="24"/>
          <w:szCs w:val="24"/>
        </w:rPr>
        <w:t xml:space="preserve">nt </w:t>
      </w:r>
      <w:r w:rsidR="00D81103" w:rsidRPr="001432AC">
        <w:rPr>
          <w:rFonts w:ascii="Times New Roman" w:hAnsi="Times New Roman" w:cs="Times New Roman"/>
          <w:sz w:val="24"/>
          <w:szCs w:val="24"/>
        </w:rPr>
        <w:t xml:space="preserve">of </w:t>
      </w:r>
      <w:r w:rsidR="008D5ECE" w:rsidRPr="001432AC">
        <w:rPr>
          <w:rFonts w:ascii="Times New Roman" w:hAnsi="Times New Roman" w:cs="Times New Roman"/>
          <w:sz w:val="24"/>
          <w:szCs w:val="24"/>
        </w:rPr>
        <w:t>the newly-formed,</w:t>
      </w:r>
      <w:r w:rsidR="00D81103" w:rsidRPr="001432AC">
        <w:rPr>
          <w:rFonts w:ascii="Times New Roman" w:hAnsi="Times New Roman" w:cs="Times New Roman"/>
          <w:sz w:val="24"/>
          <w:szCs w:val="24"/>
        </w:rPr>
        <w:t xml:space="preserve"> politically</w:t>
      </w:r>
      <w:r w:rsidR="006004BB">
        <w:rPr>
          <w:rFonts w:ascii="Times New Roman" w:hAnsi="Times New Roman" w:cs="Times New Roman"/>
          <w:sz w:val="24"/>
          <w:szCs w:val="24"/>
        </w:rPr>
        <w:t xml:space="preserve"> </w:t>
      </w:r>
      <w:r w:rsidR="00D81103" w:rsidRPr="001432AC">
        <w:rPr>
          <w:rFonts w:ascii="Times New Roman" w:hAnsi="Times New Roman" w:cs="Times New Roman"/>
          <w:sz w:val="24"/>
          <w:szCs w:val="24"/>
        </w:rPr>
        <w:t>engaged public sphe</w:t>
      </w:r>
      <w:r w:rsidR="00696CAE">
        <w:rPr>
          <w:rFonts w:ascii="Times New Roman" w:hAnsi="Times New Roman" w:cs="Times New Roman"/>
          <w:sz w:val="24"/>
          <w:szCs w:val="24"/>
        </w:rPr>
        <w:t>re due to its dual-</w:t>
      </w:r>
      <w:r w:rsidR="008D5ECE" w:rsidRPr="001432AC">
        <w:rPr>
          <w:rFonts w:ascii="Times New Roman" w:hAnsi="Times New Roman" w:cs="Times New Roman"/>
          <w:sz w:val="24"/>
          <w:szCs w:val="24"/>
        </w:rPr>
        <w:t>function of both</w:t>
      </w:r>
      <w:r w:rsidR="00D81103" w:rsidRPr="001432AC">
        <w:rPr>
          <w:rFonts w:ascii="Times New Roman" w:hAnsi="Times New Roman" w:cs="Times New Roman"/>
          <w:sz w:val="24"/>
          <w:szCs w:val="24"/>
        </w:rPr>
        <w:t xml:space="preserve"> </w:t>
      </w:r>
      <w:r w:rsidR="008D5ECE" w:rsidRPr="001432AC">
        <w:rPr>
          <w:rFonts w:ascii="Times New Roman" w:hAnsi="Times New Roman" w:cs="Times New Roman"/>
          <w:sz w:val="24"/>
          <w:szCs w:val="24"/>
        </w:rPr>
        <w:t>reflecting and shaping</w:t>
      </w:r>
      <w:r w:rsidR="00D81103" w:rsidRPr="001432AC">
        <w:rPr>
          <w:rFonts w:ascii="Times New Roman" w:hAnsi="Times New Roman" w:cs="Times New Roman"/>
          <w:sz w:val="24"/>
          <w:szCs w:val="24"/>
        </w:rPr>
        <w:t xml:space="preserve"> public opinion.</w:t>
      </w:r>
      <w:r w:rsidR="008D5ECE">
        <w:rPr>
          <w:rFonts w:ascii="Times New Roman" w:hAnsi="Times New Roman" w:cs="Times New Roman"/>
          <w:b/>
          <w:sz w:val="24"/>
          <w:szCs w:val="24"/>
        </w:rPr>
        <w:t xml:space="preserve"> </w:t>
      </w:r>
      <w:r w:rsidR="008D5ECE">
        <w:rPr>
          <w:rFonts w:ascii="Times New Roman" w:hAnsi="Times New Roman" w:cs="Times New Roman"/>
          <w:sz w:val="24"/>
          <w:szCs w:val="24"/>
        </w:rPr>
        <w:t>The importance of satire to publi</w:t>
      </w:r>
      <w:r w:rsidR="00CA0A62">
        <w:rPr>
          <w:rFonts w:ascii="Times New Roman" w:hAnsi="Times New Roman" w:cs="Times New Roman"/>
          <w:sz w:val="24"/>
          <w:szCs w:val="24"/>
        </w:rPr>
        <w:t>c discourse is examined in two</w:t>
      </w:r>
      <w:r w:rsidR="00E05A01">
        <w:rPr>
          <w:rFonts w:ascii="Times New Roman" w:hAnsi="Times New Roman" w:cs="Times New Roman"/>
          <w:sz w:val="24"/>
          <w:szCs w:val="24"/>
        </w:rPr>
        <w:t xml:space="preserve"> ways. </w:t>
      </w:r>
      <w:r w:rsidR="008D5ECE">
        <w:rPr>
          <w:rFonts w:ascii="Times New Roman" w:hAnsi="Times New Roman" w:cs="Times New Roman"/>
          <w:sz w:val="24"/>
          <w:szCs w:val="24"/>
        </w:rPr>
        <w:t>I will</w:t>
      </w:r>
      <w:r w:rsidR="00E05A01">
        <w:rPr>
          <w:rFonts w:ascii="Times New Roman" w:hAnsi="Times New Roman" w:cs="Times New Roman"/>
          <w:sz w:val="24"/>
          <w:szCs w:val="24"/>
        </w:rPr>
        <w:t xml:space="preserve"> initially examine the dual-function of satire,</w:t>
      </w:r>
      <w:r w:rsidR="008D5ECE">
        <w:rPr>
          <w:rFonts w:ascii="Times New Roman" w:hAnsi="Times New Roman" w:cs="Times New Roman"/>
          <w:sz w:val="24"/>
          <w:szCs w:val="24"/>
        </w:rPr>
        <w:t xml:space="preserve"> assess</w:t>
      </w:r>
      <w:r w:rsidR="00E05A01">
        <w:rPr>
          <w:rFonts w:ascii="Times New Roman" w:hAnsi="Times New Roman" w:cs="Times New Roman"/>
          <w:sz w:val="24"/>
          <w:szCs w:val="24"/>
        </w:rPr>
        <w:t>ing</w:t>
      </w:r>
      <w:r w:rsidR="008D5ECE">
        <w:rPr>
          <w:rFonts w:ascii="Times New Roman" w:hAnsi="Times New Roman" w:cs="Times New Roman"/>
          <w:sz w:val="24"/>
          <w:szCs w:val="24"/>
        </w:rPr>
        <w:t xml:space="preserve"> the role of the satirist in</w:t>
      </w:r>
      <w:r w:rsidR="00E05A01">
        <w:rPr>
          <w:rFonts w:ascii="Times New Roman" w:hAnsi="Times New Roman" w:cs="Times New Roman"/>
          <w:sz w:val="24"/>
          <w:szCs w:val="24"/>
        </w:rPr>
        <w:t xml:space="preserve"> both</w:t>
      </w:r>
      <w:r w:rsidR="008D5ECE">
        <w:rPr>
          <w:rFonts w:ascii="Times New Roman" w:hAnsi="Times New Roman" w:cs="Times New Roman"/>
          <w:sz w:val="24"/>
          <w:szCs w:val="24"/>
        </w:rPr>
        <w:t xml:space="preserve"> </w:t>
      </w:r>
      <w:r w:rsidR="00E05A01">
        <w:rPr>
          <w:rFonts w:ascii="Times New Roman" w:hAnsi="Times New Roman" w:cs="Times New Roman"/>
          <w:sz w:val="24"/>
          <w:szCs w:val="24"/>
        </w:rPr>
        <w:t>representing and</w:t>
      </w:r>
      <w:r w:rsidR="008617A1">
        <w:rPr>
          <w:rFonts w:ascii="Times New Roman" w:hAnsi="Times New Roman" w:cs="Times New Roman"/>
          <w:sz w:val="24"/>
          <w:szCs w:val="24"/>
        </w:rPr>
        <w:t xml:space="preserve"> </w:t>
      </w:r>
      <w:r w:rsidR="008D5ECE">
        <w:rPr>
          <w:rFonts w:ascii="Times New Roman" w:hAnsi="Times New Roman" w:cs="Times New Roman"/>
          <w:sz w:val="24"/>
          <w:szCs w:val="24"/>
        </w:rPr>
        <w:t>shaping public opinio</w:t>
      </w:r>
      <w:r w:rsidR="00E05A01">
        <w:rPr>
          <w:rFonts w:ascii="Times New Roman" w:hAnsi="Times New Roman" w:cs="Times New Roman"/>
          <w:sz w:val="24"/>
          <w:szCs w:val="24"/>
        </w:rPr>
        <w:t>n. This analysis will demonstrate</w:t>
      </w:r>
      <w:r w:rsidR="005A4233">
        <w:rPr>
          <w:rFonts w:ascii="Times New Roman" w:hAnsi="Times New Roman" w:cs="Times New Roman"/>
          <w:sz w:val="24"/>
          <w:szCs w:val="24"/>
        </w:rPr>
        <w:t xml:space="preserve"> how satiric tropes reflect the emergence of</w:t>
      </w:r>
      <w:r w:rsidR="000B0CC2">
        <w:rPr>
          <w:rFonts w:ascii="Times New Roman" w:hAnsi="Times New Roman" w:cs="Times New Roman"/>
          <w:sz w:val="24"/>
          <w:szCs w:val="24"/>
        </w:rPr>
        <w:t xml:space="preserve"> a party-political culture in which</w:t>
      </w:r>
      <w:r w:rsidR="005A4233">
        <w:rPr>
          <w:rFonts w:ascii="Times New Roman" w:hAnsi="Times New Roman" w:cs="Times New Roman"/>
          <w:sz w:val="24"/>
          <w:szCs w:val="24"/>
        </w:rPr>
        <w:t xml:space="preserve"> power is no longer concentrat</w:t>
      </w:r>
      <w:r w:rsidR="00013E94">
        <w:rPr>
          <w:rFonts w:ascii="Times New Roman" w:hAnsi="Times New Roman" w:cs="Times New Roman"/>
          <w:sz w:val="24"/>
          <w:szCs w:val="24"/>
        </w:rPr>
        <w:t>ed in the hands of the monarch. A focus on the theatre</w:t>
      </w:r>
      <w:r w:rsidR="000B0CC2">
        <w:rPr>
          <w:rFonts w:ascii="Times New Roman" w:hAnsi="Times New Roman" w:cs="Times New Roman"/>
          <w:sz w:val="24"/>
          <w:szCs w:val="24"/>
        </w:rPr>
        <w:t xml:space="preserve"> will</w:t>
      </w:r>
      <w:r w:rsidR="00E05A01">
        <w:rPr>
          <w:rFonts w:ascii="Times New Roman" w:hAnsi="Times New Roman" w:cs="Times New Roman"/>
          <w:sz w:val="24"/>
          <w:szCs w:val="24"/>
        </w:rPr>
        <w:t xml:space="preserve"> then</w:t>
      </w:r>
      <w:r w:rsidR="000B0CC2">
        <w:rPr>
          <w:rFonts w:ascii="Times New Roman" w:hAnsi="Times New Roman" w:cs="Times New Roman"/>
          <w:sz w:val="24"/>
          <w:szCs w:val="24"/>
        </w:rPr>
        <w:t xml:space="preserve"> seek to place pressure</w:t>
      </w:r>
      <w:r w:rsidR="00013E94">
        <w:rPr>
          <w:rFonts w:ascii="Times New Roman" w:hAnsi="Times New Roman" w:cs="Times New Roman"/>
          <w:sz w:val="24"/>
          <w:szCs w:val="24"/>
        </w:rPr>
        <w:t xml:space="preserve"> on </w:t>
      </w:r>
      <w:r w:rsidR="000B0CC2">
        <w:rPr>
          <w:rFonts w:ascii="Times New Roman" w:hAnsi="Times New Roman" w:cs="Times New Roman"/>
          <w:sz w:val="24"/>
          <w:szCs w:val="24"/>
        </w:rPr>
        <w:t xml:space="preserve">aspects of Habermas’ historicization of public opinion, speculating on </w:t>
      </w:r>
      <w:r w:rsidR="00DA54CF">
        <w:rPr>
          <w:rFonts w:ascii="Times New Roman" w:hAnsi="Times New Roman" w:cs="Times New Roman"/>
          <w:sz w:val="24"/>
          <w:szCs w:val="24"/>
        </w:rPr>
        <w:t>the significance of his omission</w:t>
      </w:r>
      <w:r w:rsidR="000B0CC2">
        <w:rPr>
          <w:rFonts w:ascii="Times New Roman" w:hAnsi="Times New Roman" w:cs="Times New Roman"/>
          <w:sz w:val="24"/>
          <w:szCs w:val="24"/>
        </w:rPr>
        <w:t xml:space="preserve"> of the theatre</w:t>
      </w:r>
      <w:r w:rsidR="00013E94">
        <w:rPr>
          <w:rFonts w:ascii="Times New Roman" w:hAnsi="Times New Roman" w:cs="Times New Roman"/>
          <w:sz w:val="24"/>
          <w:szCs w:val="24"/>
        </w:rPr>
        <w:t>-house</w:t>
      </w:r>
      <w:r w:rsidR="000B0CC2">
        <w:rPr>
          <w:rFonts w:ascii="Times New Roman" w:hAnsi="Times New Roman" w:cs="Times New Roman"/>
          <w:sz w:val="24"/>
          <w:szCs w:val="24"/>
        </w:rPr>
        <w:t xml:space="preserve"> from his theoretical framewor</w:t>
      </w:r>
      <w:r w:rsidR="00DA54CF">
        <w:rPr>
          <w:rFonts w:ascii="Times New Roman" w:hAnsi="Times New Roman" w:cs="Times New Roman"/>
          <w:sz w:val="24"/>
          <w:szCs w:val="24"/>
        </w:rPr>
        <w:t>k</w:t>
      </w:r>
      <w:r w:rsidR="00E05A01">
        <w:rPr>
          <w:rFonts w:ascii="Times New Roman" w:hAnsi="Times New Roman" w:cs="Times New Roman"/>
          <w:sz w:val="24"/>
          <w:szCs w:val="24"/>
        </w:rPr>
        <w:t xml:space="preserve">. </w:t>
      </w:r>
    </w:p>
    <w:p w:rsidR="00775DC7" w:rsidRDefault="004B7CAE" w:rsidP="0095161D">
      <w:pPr>
        <w:spacing w:line="360" w:lineRule="auto"/>
        <w:rPr>
          <w:rFonts w:ascii="Times New Roman" w:hAnsi="Times New Roman" w:cs="Times New Roman"/>
          <w:sz w:val="24"/>
          <w:szCs w:val="24"/>
        </w:rPr>
      </w:pPr>
      <w:r>
        <w:rPr>
          <w:rFonts w:ascii="Times New Roman" w:hAnsi="Times New Roman" w:cs="Times New Roman"/>
          <w:sz w:val="24"/>
          <w:szCs w:val="24"/>
        </w:rPr>
        <w:t>Habermas locates the origins of public opinion</w:t>
      </w:r>
      <w:r w:rsidR="00B54921">
        <w:rPr>
          <w:rFonts w:ascii="Times New Roman" w:hAnsi="Times New Roman" w:cs="Times New Roman"/>
          <w:sz w:val="24"/>
          <w:szCs w:val="24"/>
        </w:rPr>
        <w:t xml:space="preserve"> in England</w:t>
      </w:r>
      <w:r>
        <w:rPr>
          <w:rFonts w:ascii="Times New Roman" w:hAnsi="Times New Roman" w:cs="Times New Roman"/>
          <w:sz w:val="24"/>
          <w:szCs w:val="24"/>
        </w:rPr>
        <w:t xml:space="preserve"> </w:t>
      </w:r>
      <w:r w:rsidR="00E63E56">
        <w:rPr>
          <w:rFonts w:ascii="Times New Roman" w:hAnsi="Times New Roman" w:cs="Times New Roman"/>
          <w:sz w:val="24"/>
          <w:szCs w:val="24"/>
        </w:rPr>
        <w:t xml:space="preserve">at a historical moment when the </w:t>
      </w:r>
      <w:r>
        <w:rPr>
          <w:rFonts w:ascii="Times New Roman" w:hAnsi="Times New Roman" w:cs="Times New Roman"/>
          <w:sz w:val="24"/>
          <w:szCs w:val="24"/>
        </w:rPr>
        <w:t xml:space="preserve">centrality of the monarch’s court was </w:t>
      </w:r>
      <w:r w:rsidR="006C7B48">
        <w:rPr>
          <w:rFonts w:ascii="Times New Roman" w:hAnsi="Times New Roman" w:cs="Times New Roman"/>
          <w:sz w:val="24"/>
          <w:szCs w:val="24"/>
        </w:rPr>
        <w:t>undermined by the foundation of urban</w:t>
      </w:r>
      <w:r w:rsidR="00E6560F">
        <w:rPr>
          <w:rFonts w:ascii="Times New Roman" w:hAnsi="Times New Roman" w:cs="Times New Roman"/>
          <w:sz w:val="24"/>
          <w:szCs w:val="24"/>
        </w:rPr>
        <w:t xml:space="preserve"> spaces which initiated</w:t>
      </w:r>
      <w:r w:rsidR="006C7B48">
        <w:rPr>
          <w:rFonts w:ascii="Times New Roman" w:hAnsi="Times New Roman" w:cs="Times New Roman"/>
          <w:sz w:val="24"/>
          <w:szCs w:val="24"/>
        </w:rPr>
        <w:t xml:space="preserve"> the functioning of a bourgeois public sphere. He states that after the Glorious Revolution of 1688, the court ‘lost its central position in the public spher</w:t>
      </w:r>
      <w:r w:rsidR="008617A1">
        <w:rPr>
          <w:rFonts w:ascii="Times New Roman" w:hAnsi="Times New Roman" w:cs="Times New Roman"/>
          <w:sz w:val="24"/>
          <w:szCs w:val="24"/>
        </w:rPr>
        <w:t xml:space="preserve">e,’ </w:t>
      </w:r>
      <w:r w:rsidR="006C7B48">
        <w:rPr>
          <w:rFonts w:ascii="Times New Roman" w:hAnsi="Times New Roman" w:cs="Times New Roman"/>
          <w:sz w:val="24"/>
          <w:szCs w:val="24"/>
        </w:rPr>
        <w:t xml:space="preserve">commenting how </w:t>
      </w:r>
      <w:r w:rsidR="006C7B48">
        <w:rPr>
          <w:rFonts w:ascii="Times New Roman" w:hAnsi="Times New Roman" w:cs="Times New Roman"/>
          <w:sz w:val="24"/>
          <w:szCs w:val="24"/>
        </w:rPr>
        <w:lastRenderedPageBreak/>
        <w:t>the ‘great ceremonial gave way to an almost bourgeois in</w:t>
      </w:r>
      <w:r w:rsidR="00DD5319">
        <w:rPr>
          <w:rFonts w:ascii="Times New Roman" w:hAnsi="Times New Roman" w:cs="Times New Roman"/>
          <w:sz w:val="24"/>
          <w:szCs w:val="24"/>
        </w:rPr>
        <w:t>timacy’ (Habermas, 31). He</w:t>
      </w:r>
      <w:r w:rsidR="006C7B48">
        <w:rPr>
          <w:rFonts w:ascii="Times New Roman" w:hAnsi="Times New Roman" w:cs="Times New Roman"/>
          <w:sz w:val="24"/>
          <w:szCs w:val="24"/>
        </w:rPr>
        <w:t xml:space="preserve"> argues that the court was transformed from an establishment symbolic of glory and ceremonial splendour to an e</w:t>
      </w:r>
      <w:r w:rsidR="00DA54CF">
        <w:rPr>
          <w:rFonts w:ascii="Times New Roman" w:hAnsi="Times New Roman" w:cs="Times New Roman"/>
          <w:sz w:val="24"/>
          <w:szCs w:val="24"/>
        </w:rPr>
        <w:t>xclusive, secluded domain, leading</w:t>
      </w:r>
      <w:r w:rsidR="006C7B48">
        <w:rPr>
          <w:rFonts w:ascii="Times New Roman" w:hAnsi="Times New Roman" w:cs="Times New Roman"/>
          <w:sz w:val="24"/>
          <w:szCs w:val="24"/>
        </w:rPr>
        <w:t xml:space="preserve"> to a transferral of political authority </w:t>
      </w:r>
      <w:r w:rsidR="00DA54CF">
        <w:rPr>
          <w:rFonts w:ascii="Times New Roman" w:hAnsi="Times New Roman" w:cs="Times New Roman"/>
          <w:sz w:val="24"/>
          <w:szCs w:val="24"/>
        </w:rPr>
        <w:t>to new urban spaces in the town. These</w:t>
      </w:r>
      <w:r w:rsidR="006C7B48">
        <w:rPr>
          <w:rFonts w:ascii="Times New Roman" w:hAnsi="Times New Roman" w:cs="Times New Roman"/>
          <w:sz w:val="24"/>
          <w:szCs w:val="24"/>
        </w:rPr>
        <w:t xml:space="preserve"> </w:t>
      </w:r>
      <w:r w:rsidR="00DA54CF">
        <w:rPr>
          <w:rFonts w:ascii="Times New Roman" w:hAnsi="Times New Roman" w:cs="Times New Roman"/>
          <w:sz w:val="24"/>
          <w:szCs w:val="24"/>
        </w:rPr>
        <w:t xml:space="preserve">places, including coffee-houses and salons, </w:t>
      </w:r>
      <w:r w:rsidR="00E6560F">
        <w:rPr>
          <w:rFonts w:ascii="Times New Roman" w:hAnsi="Times New Roman" w:cs="Times New Roman"/>
          <w:sz w:val="24"/>
          <w:szCs w:val="24"/>
        </w:rPr>
        <w:t>assumed the ‘social function’ of the court and became</w:t>
      </w:r>
      <w:r w:rsidR="00E63E56">
        <w:rPr>
          <w:rFonts w:ascii="Times New Roman" w:hAnsi="Times New Roman" w:cs="Times New Roman"/>
          <w:sz w:val="24"/>
          <w:szCs w:val="24"/>
        </w:rPr>
        <w:t xml:space="preserve"> hubs for</w:t>
      </w:r>
      <w:r w:rsidR="00DA54CF">
        <w:rPr>
          <w:rFonts w:ascii="Times New Roman" w:hAnsi="Times New Roman" w:cs="Times New Roman"/>
          <w:sz w:val="24"/>
          <w:szCs w:val="24"/>
        </w:rPr>
        <w:t xml:space="preserve"> political discourse (32).</w:t>
      </w:r>
      <w:r w:rsidR="00E6560F">
        <w:rPr>
          <w:rFonts w:ascii="Times New Roman" w:hAnsi="Times New Roman" w:cs="Times New Roman"/>
          <w:sz w:val="24"/>
          <w:szCs w:val="24"/>
        </w:rPr>
        <w:t xml:space="preserve"> </w:t>
      </w:r>
      <w:r w:rsidR="00DA54CF">
        <w:rPr>
          <w:rFonts w:ascii="Times New Roman" w:hAnsi="Times New Roman" w:cs="Times New Roman"/>
          <w:sz w:val="24"/>
          <w:szCs w:val="24"/>
        </w:rPr>
        <w:t xml:space="preserve">The </w:t>
      </w:r>
      <w:r w:rsidR="00DD5319">
        <w:rPr>
          <w:rFonts w:ascii="Times New Roman" w:hAnsi="Times New Roman" w:cs="Times New Roman"/>
          <w:sz w:val="24"/>
          <w:szCs w:val="24"/>
        </w:rPr>
        <w:t xml:space="preserve">prevalence of </w:t>
      </w:r>
      <w:r w:rsidR="00DA54CF">
        <w:rPr>
          <w:rFonts w:ascii="Times New Roman" w:hAnsi="Times New Roman" w:cs="Times New Roman"/>
          <w:sz w:val="24"/>
          <w:szCs w:val="24"/>
        </w:rPr>
        <w:t xml:space="preserve">rational-critical public debate </w:t>
      </w:r>
      <w:r w:rsidR="00DD5319">
        <w:rPr>
          <w:rFonts w:ascii="Times New Roman" w:hAnsi="Times New Roman" w:cs="Times New Roman"/>
          <w:sz w:val="24"/>
          <w:szCs w:val="24"/>
        </w:rPr>
        <w:t>in the</w:t>
      </w:r>
      <w:r w:rsidR="00DA54CF">
        <w:rPr>
          <w:rFonts w:ascii="Times New Roman" w:hAnsi="Times New Roman" w:cs="Times New Roman"/>
          <w:sz w:val="24"/>
          <w:szCs w:val="24"/>
        </w:rPr>
        <w:t xml:space="preserve"> bourgeois</w:t>
      </w:r>
      <w:r w:rsidR="00E6560F">
        <w:rPr>
          <w:rFonts w:ascii="Times New Roman" w:hAnsi="Times New Roman" w:cs="Times New Roman"/>
          <w:sz w:val="24"/>
          <w:szCs w:val="24"/>
        </w:rPr>
        <w:t xml:space="preserve"> </w:t>
      </w:r>
      <w:r w:rsidR="00DD5319">
        <w:rPr>
          <w:rFonts w:ascii="Times New Roman" w:hAnsi="Times New Roman" w:cs="Times New Roman"/>
          <w:sz w:val="24"/>
          <w:szCs w:val="24"/>
        </w:rPr>
        <w:t>public sphere</w:t>
      </w:r>
      <w:r w:rsidR="00DA54CF">
        <w:rPr>
          <w:rFonts w:ascii="Times New Roman" w:hAnsi="Times New Roman" w:cs="Times New Roman"/>
          <w:sz w:val="24"/>
          <w:szCs w:val="24"/>
        </w:rPr>
        <w:t xml:space="preserve"> </w:t>
      </w:r>
      <w:r w:rsidR="00DD5319">
        <w:rPr>
          <w:rFonts w:ascii="Times New Roman" w:hAnsi="Times New Roman" w:cs="Times New Roman"/>
          <w:sz w:val="24"/>
          <w:szCs w:val="24"/>
        </w:rPr>
        <w:t>was compounded, however, by the rise of a literary opposition or ‘fourth estate’ constructed by the Tories in their political exile under George I. Lord Bolingbroke spearheaded the formulation of a political journalism</w:t>
      </w:r>
      <w:r w:rsidR="00C00BE3">
        <w:rPr>
          <w:rFonts w:ascii="Times New Roman" w:hAnsi="Times New Roman" w:cs="Times New Roman"/>
          <w:sz w:val="24"/>
          <w:szCs w:val="24"/>
        </w:rPr>
        <w:t xml:space="preserve"> </w:t>
      </w:r>
      <w:r w:rsidR="00775DC7">
        <w:rPr>
          <w:rFonts w:ascii="Times New Roman" w:hAnsi="Times New Roman" w:cs="Times New Roman"/>
          <w:sz w:val="24"/>
          <w:szCs w:val="24"/>
        </w:rPr>
        <w:t>which enabled the ‘ongoing commentary on and criticism of the Crown’s actions and Parliament’s decisions’ (60). The Tory press was part of a much wider literary opposition in which satire play</w:t>
      </w:r>
      <w:r w:rsidR="00C00BE3">
        <w:rPr>
          <w:rFonts w:ascii="Times New Roman" w:hAnsi="Times New Roman" w:cs="Times New Roman"/>
          <w:sz w:val="24"/>
          <w:szCs w:val="24"/>
        </w:rPr>
        <w:t xml:space="preserve">ed a vital part in its function of both reflecting and shaping </w:t>
      </w:r>
      <w:r w:rsidR="00775DC7">
        <w:rPr>
          <w:rFonts w:ascii="Times New Roman" w:hAnsi="Times New Roman" w:cs="Times New Roman"/>
          <w:sz w:val="24"/>
          <w:szCs w:val="24"/>
        </w:rPr>
        <w:t xml:space="preserve">public opinion. </w:t>
      </w:r>
    </w:p>
    <w:p w:rsidR="007B2EAE" w:rsidRDefault="00C00BE3" w:rsidP="0095161D">
      <w:pPr>
        <w:spacing w:line="360" w:lineRule="auto"/>
        <w:rPr>
          <w:rFonts w:ascii="Times New Roman" w:hAnsi="Times New Roman" w:cs="Times New Roman"/>
          <w:sz w:val="24"/>
          <w:szCs w:val="24"/>
        </w:rPr>
      </w:pPr>
      <w:r>
        <w:rPr>
          <w:rFonts w:ascii="Times New Roman" w:hAnsi="Times New Roman" w:cs="Times New Roman"/>
          <w:sz w:val="24"/>
          <w:szCs w:val="24"/>
        </w:rPr>
        <w:t xml:space="preserve">The role of satire in the </w:t>
      </w:r>
      <w:r w:rsidR="007A2829">
        <w:rPr>
          <w:rFonts w:ascii="Times New Roman" w:hAnsi="Times New Roman" w:cs="Times New Roman"/>
          <w:sz w:val="24"/>
          <w:szCs w:val="24"/>
        </w:rPr>
        <w:t xml:space="preserve">mirroring and </w:t>
      </w:r>
      <w:r>
        <w:rPr>
          <w:rFonts w:ascii="Times New Roman" w:hAnsi="Times New Roman" w:cs="Times New Roman"/>
          <w:sz w:val="24"/>
          <w:szCs w:val="24"/>
        </w:rPr>
        <w:t>shaping of public opinio</w:t>
      </w:r>
      <w:r w:rsidR="00C24DC2">
        <w:rPr>
          <w:rFonts w:ascii="Times New Roman" w:hAnsi="Times New Roman" w:cs="Times New Roman"/>
          <w:sz w:val="24"/>
          <w:szCs w:val="24"/>
        </w:rPr>
        <w:t>n demonstrates its importance to the rational-critical discourse which, as Habermas states, held the acti</w:t>
      </w:r>
      <w:r w:rsidR="001568AF">
        <w:rPr>
          <w:rFonts w:ascii="Times New Roman" w:hAnsi="Times New Roman" w:cs="Times New Roman"/>
          <w:sz w:val="24"/>
          <w:szCs w:val="24"/>
        </w:rPr>
        <w:t>ons of King and Parliament up for</w:t>
      </w:r>
      <w:r w:rsidR="00C24DC2">
        <w:rPr>
          <w:rFonts w:ascii="Times New Roman" w:hAnsi="Times New Roman" w:cs="Times New Roman"/>
          <w:sz w:val="24"/>
          <w:szCs w:val="24"/>
        </w:rPr>
        <w:t xml:space="preserve"> public scrutiny. Swift’s </w:t>
      </w:r>
      <w:r w:rsidR="00C24DC2">
        <w:rPr>
          <w:rFonts w:ascii="Times New Roman" w:hAnsi="Times New Roman" w:cs="Times New Roman"/>
          <w:i/>
          <w:sz w:val="24"/>
          <w:szCs w:val="24"/>
        </w:rPr>
        <w:t xml:space="preserve">Gulliver’s Travels </w:t>
      </w:r>
      <w:r w:rsidR="00C24DC2">
        <w:rPr>
          <w:rFonts w:ascii="Times New Roman" w:hAnsi="Times New Roman" w:cs="Times New Roman"/>
          <w:sz w:val="24"/>
          <w:szCs w:val="24"/>
        </w:rPr>
        <w:t xml:space="preserve">(1726) and Gay’s </w:t>
      </w:r>
      <w:r w:rsidR="00C24DC2">
        <w:rPr>
          <w:rFonts w:ascii="Times New Roman" w:hAnsi="Times New Roman" w:cs="Times New Roman"/>
          <w:i/>
          <w:sz w:val="24"/>
          <w:szCs w:val="24"/>
        </w:rPr>
        <w:t>The Beggar’s Opera</w:t>
      </w:r>
      <w:r w:rsidR="00C24DC2">
        <w:rPr>
          <w:rFonts w:ascii="Times New Roman" w:hAnsi="Times New Roman" w:cs="Times New Roman"/>
          <w:sz w:val="24"/>
          <w:szCs w:val="24"/>
        </w:rPr>
        <w:t xml:space="preserve"> (1728) offer both vehement, caustic critiques of the corruption of the Hanoverian Whig regime as well as more playful, mocking caricatures of public officials, namely the first Prime Minister of Great Britain, Robert Walpole. </w:t>
      </w:r>
      <w:r w:rsidR="00850E09">
        <w:rPr>
          <w:rFonts w:ascii="Times New Roman" w:hAnsi="Times New Roman" w:cs="Times New Roman"/>
          <w:sz w:val="24"/>
          <w:szCs w:val="24"/>
        </w:rPr>
        <w:t xml:space="preserve">The distinction between Juvenalian and Horatian satiric tropes in both texts offers a useful </w:t>
      </w:r>
      <w:r w:rsidR="00194CA3">
        <w:rPr>
          <w:rFonts w:ascii="Times New Roman" w:hAnsi="Times New Roman" w:cs="Times New Roman"/>
          <w:sz w:val="24"/>
          <w:szCs w:val="24"/>
        </w:rPr>
        <w:t>means</w:t>
      </w:r>
      <w:r w:rsidR="00850E09">
        <w:rPr>
          <w:rFonts w:ascii="Times New Roman" w:hAnsi="Times New Roman" w:cs="Times New Roman"/>
          <w:sz w:val="24"/>
          <w:szCs w:val="24"/>
        </w:rPr>
        <w:t xml:space="preserve"> </w:t>
      </w:r>
      <w:r w:rsidR="00FF519E">
        <w:rPr>
          <w:rFonts w:ascii="Times New Roman" w:hAnsi="Times New Roman" w:cs="Times New Roman"/>
          <w:sz w:val="24"/>
          <w:szCs w:val="24"/>
        </w:rPr>
        <w:t>of assessing the relationship between satire and public opinion</w:t>
      </w:r>
      <w:r w:rsidR="00850E09">
        <w:rPr>
          <w:rFonts w:ascii="Times New Roman" w:hAnsi="Times New Roman" w:cs="Times New Roman"/>
          <w:sz w:val="24"/>
          <w:szCs w:val="24"/>
        </w:rPr>
        <w:t>, as the dark, vehement diatribes characteristic of Juvenalian satire contrast with the more tolerant</w:t>
      </w:r>
      <w:r w:rsidR="00194CA3">
        <w:rPr>
          <w:rFonts w:ascii="Times New Roman" w:hAnsi="Times New Roman" w:cs="Times New Roman"/>
          <w:sz w:val="24"/>
          <w:szCs w:val="24"/>
        </w:rPr>
        <w:t>, ironic</w:t>
      </w:r>
      <w:r w:rsidR="00FF519E">
        <w:rPr>
          <w:rFonts w:ascii="Times New Roman" w:hAnsi="Times New Roman" w:cs="Times New Roman"/>
          <w:sz w:val="24"/>
          <w:szCs w:val="24"/>
        </w:rPr>
        <w:t xml:space="preserve"> nature</w:t>
      </w:r>
      <w:r w:rsidR="00850E09">
        <w:rPr>
          <w:rFonts w:ascii="Times New Roman" w:hAnsi="Times New Roman" w:cs="Times New Roman"/>
          <w:sz w:val="24"/>
          <w:szCs w:val="24"/>
        </w:rPr>
        <w:t xml:space="preserve"> of Horatian s</w:t>
      </w:r>
      <w:r w:rsidR="00194CA3">
        <w:rPr>
          <w:rFonts w:ascii="Times New Roman" w:hAnsi="Times New Roman" w:cs="Times New Roman"/>
          <w:sz w:val="24"/>
          <w:szCs w:val="24"/>
        </w:rPr>
        <w:t>atire.</w:t>
      </w:r>
      <w:r w:rsidR="00850E09">
        <w:rPr>
          <w:rFonts w:ascii="Times New Roman" w:hAnsi="Times New Roman" w:cs="Times New Roman"/>
          <w:sz w:val="24"/>
          <w:szCs w:val="24"/>
        </w:rPr>
        <w:t xml:space="preserve"> </w:t>
      </w:r>
      <w:r w:rsidR="00194CA3">
        <w:rPr>
          <w:rFonts w:ascii="Times New Roman" w:hAnsi="Times New Roman" w:cs="Times New Roman"/>
          <w:sz w:val="24"/>
          <w:szCs w:val="24"/>
        </w:rPr>
        <w:t xml:space="preserve">Horatian satiric tropes </w:t>
      </w:r>
      <w:r w:rsidR="007A2829">
        <w:rPr>
          <w:rFonts w:ascii="Times New Roman" w:hAnsi="Times New Roman" w:cs="Times New Roman"/>
          <w:sz w:val="24"/>
          <w:szCs w:val="24"/>
        </w:rPr>
        <w:t>primarily</w:t>
      </w:r>
      <w:r w:rsidR="00FB37B2">
        <w:rPr>
          <w:rFonts w:ascii="Times New Roman" w:hAnsi="Times New Roman" w:cs="Times New Roman"/>
          <w:sz w:val="24"/>
          <w:szCs w:val="24"/>
        </w:rPr>
        <w:t xml:space="preserve"> mirror </w:t>
      </w:r>
      <w:r w:rsidR="00194CA3">
        <w:rPr>
          <w:rFonts w:ascii="Times New Roman" w:hAnsi="Times New Roman" w:cs="Times New Roman"/>
          <w:sz w:val="24"/>
          <w:szCs w:val="24"/>
        </w:rPr>
        <w:t xml:space="preserve">public opinion. </w:t>
      </w:r>
      <w:r w:rsidR="007A2829">
        <w:rPr>
          <w:rFonts w:ascii="Times New Roman" w:hAnsi="Times New Roman" w:cs="Times New Roman"/>
          <w:sz w:val="24"/>
          <w:szCs w:val="24"/>
        </w:rPr>
        <w:t xml:space="preserve">Subtle innuendo and </w:t>
      </w:r>
      <w:r w:rsidR="00FB37B2">
        <w:rPr>
          <w:rFonts w:ascii="Times New Roman" w:hAnsi="Times New Roman" w:cs="Times New Roman"/>
          <w:sz w:val="24"/>
          <w:szCs w:val="24"/>
        </w:rPr>
        <w:t>ambiguous</w:t>
      </w:r>
      <w:r w:rsidR="007A2829">
        <w:rPr>
          <w:rFonts w:ascii="Times New Roman" w:hAnsi="Times New Roman" w:cs="Times New Roman"/>
          <w:sz w:val="24"/>
          <w:szCs w:val="24"/>
        </w:rPr>
        <w:t xml:space="preserve"> allusions express popular discontent at the corruption of Robinocracy yet there is</w:t>
      </w:r>
      <w:r w:rsidR="000E0569">
        <w:rPr>
          <w:rFonts w:ascii="Times New Roman" w:hAnsi="Times New Roman" w:cs="Times New Roman"/>
          <w:sz w:val="24"/>
          <w:szCs w:val="24"/>
        </w:rPr>
        <w:t xml:space="preserve"> seemingly</w:t>
      </w:r>
      <w:r w:rsidR="007A2829">
        <w:rPr>
          <w:rFonts w:ascii="Times New Roman" w:hAnsi="Times New Roman" w:cs="Times New Roman"/>
          <w:sz w:val="24"/>
          <w:szCs w:val="24"/>
        </w:rPr>
        <w:t xml:space="preserve"> no driving call for political change. The episode of the Lilliputians in </w:t>
      </w:r>
      <w:r w:rsidR="007A2829">
        <w:rPr>
          <w:rFonts w:ascii="Times New Roman" w:hAnsi="Times New Roman" w:cs="Times New Roman"/>
          <w:i/>
          <w:sz w:val="24"/>
          <w:szCs w:val="24"/>
        </w:rPr>
        <w:t xml:space="preserve">Gulliver’s Travels </w:t>
      </w:r>
      <w:r w:rsidR="007A2829">
        <w:rPr>
          <w:rFonts w:ascii="Times New Roman" w:hAnsi="Times New Roman" w:cs="Times New Roman"/>
          <w:sz w:val="24"/>
          <w:szCs w:val="24"/>
        </w:rPr>
        <w:t xml:space="preserve">is an archetypally Horatian </w:t>
      </w:r>
      <w:r w:rsidR="002F689E">
        <w:rPr>
          <w:rFonts w:ascii="Times New Roman" w:hAnsi="Times New Roman" w:cs="Times New Roman"/>
          <w:sz w:val="24"/>
          <w:szCs w:val="24"/>
        </w:rPr>
        <w:t>satiric parody of</w:t>
      </w:r>
      <w:r w:rsidR="00D6562B">
        <w:rPr>
          <w:rFonts w:ascii="Times New Roman" w:hAnsi="Times New Roman" w:cs="Times New Roman"/>
          <w:sz w:val="24"/>
          <w:szCs w:val="24"/>
        </w:rPr>
        <w:t xml:space="preserve"> Hanoverian </w:t>
      </w:r>
      <w:r w:rsidR="002F689E">
        <w:rPr>
          <w:rFonts w:ascii="Times New Roman" w:hAnsi="Times New Roman" w:cs="Times New Roman"/>
          <w:sz w:val="24"/>
          <w:szCs w:val="24"/>
        </w:rPr>
        <w:t xml:space="preserve">Whig politics. </w:t>
      </w:r>
      <w:r w:rsidR="00D6562B">
        <w:rPr>
          <w:rFonts w:ascii="Times New Roman" w:hAnsi="Times New Roman" w:cs="Times New Roman"/>
          <w:sz w:val="24"/>
          <w:szCs w:val="24"/>
        </w:rPr>
        <w:t xml:space="preserve">The depiction </w:t>
      </w:r>
      <w:r w:rsidR="00511B67">
        <w:rPr>
          <w:rFonts w:ascii="Times New Roman" w:hAnsi="Times New Roman" w:cs="Times New Roman"/>
          <w:sz w:val="24"/>
          <w:szCs w:val="24"/>
        </w:rPr>
        <w:t>of</w:t>
      </w:r>
      <w:r w:rsidR="00D6562B">
        <w:rPr>
          <w:rFonts w:ascii="Times New Roman" w:hAnsi="Times New Roman" w:cs="Times New Roman"/>
          <w:sz w:val="24"/>
          <w:szCs w:val="24"/>
        </w:rPr>
        <w:t xml:space="preserve"> Flimnap, the statesman who is the royal favourite</w:t>
      </w:r>
      <w:r w:rsidR="00861F28">
        <w:rPr>
          <w:rFonts w:ascii="Times New Roman" w:hAnsi="Times New Roman" w:cs="Times New Roman"/>
          <w:sz w:val="24"/>
          <w:szCs w:val="24"/>
        </w:rPr>
        <w:t xml:space="preserve"> in Lilliput</w:t>
      </w:r>
      <w:r w:rsidR="00D6562B">
        <w:rPr>
          <w:rFonts w:ascii="Times New Roman" w:hAnsi="Times New Roman" w:cs="Times New Roman"/>
          <w:sz w:val="24"/>
          <w:szCs w:val="24"/>
        </w:rPr>
        <w:t>, is an explicit allusion to the favour</w:t>
      </w:r>
      <w:r w:rsidR="00861F28">
        <w:rPr>
          <w:rFonts w:ascii="Times New Roman" w:hAnsi="Times New Roman" w:cs="Times New Roman"/>
          <w:sz w:val="24"/>
          <w:szCs w:val="24"/>
        </w:rPr>
        <w:t xml:space="preserve"> shown by both George I and George II</w:t>
      </w:r>
      <w:r w:rsidR="00D6562B">
        <w:rPr>
          <w:rFonts w:ascii="Times New Roman" w:hAnsi="Times New Roman" w:cs="Times New Roman"/>
          <w:sz w:val="24"/>
          <w:szCs w:val="24"/>
        </w:rPr>
        <w:t xml:space="preserve"> to Robert Walpole. The custom of dancing on a rope t</w:t>
      </w:r>
      <w:r w:rsidR="00861F28">
        <w:rPr>
          <w:rFonts w:ascii="Times New Roman" w:hAnsi="Times New Roman" w:cs="Times New Roman"/>
          <w:sz w:val="24"/>
          <w:szCs w:val="24"/>
        </w:rPr>
        <w:t>o gain political office ridicules</w:t>
      </w:r>
      <w:r w:rsidR="00D6562B">
        <w:rPr>
          <w:rFonts w:ascii="Times New Roman" w:hAnsi="Times New Roman" w:cs="Times New Roman"/>
          <w:sz w:val="24"/>
          <w:szCs w:val="24"/>
        </w:rPr>
        <w:t xml:space="preserve"> Walpole’</w:t>
      </w:r>
      <w:r w:rsidR="00861F28">
        <w:rPr>
          <w:rFonts w:ascii="Times New Roman" w:hAnsi="Times New Roman" w:cs="Times New Roman"/>
          <w:sz w:val="24"/>
          <w:szCs w:val="24"/>
        </w:rPr>
        <w:t>s rise to power and the suggestion that on one occasion he would have broken his neck if the King hadn’t intervened alludes to how</w:t>
      </w:r>
      <w:r w:rsidR="00BE7148">
        <w:rPr>
          <w:rFonts w:ascii="Times New Roman" w:hAnsi="Times New Roman" w:cs="Times New Roman"/>
          <w:sz w:val="24"/>
          <w:szCs w:val="24"/>
        </w:rPr>
        <w:t xml:space="preserve"> Walpole avoided censure during the 1720 South Sea Bubble Crisis and was able, after the deaths of Whig leaders Sunderland and Stanhope, to consolidate his position as first minister. </w:t>
      </w:r>
      <w:r w:rsidR="00AA29BB">
        <w:rPr>
          <w:rFonts w:ascii="Times New Roman" w:hAnsi="Times New Roman" w:cs="Times New Roman"/>
          <w:sz w:val="24"/>
          <w:szCs w:val="24"/>
        </w:rPr>
        <w:t>In making subtle</w:t>
      </w:r>
      <w:r w:rsidR="004117C8">
        <w:rPr>
          <w:rFonts w:ascii="Times New Roman" w:hAnsi="Times New Roman" w:cs="Times New Roman"/>
          <w:sz w:val="24"/>
          <w:szCs w:val="24"/>
        </w:rPr>
        <w:t>,</w:t>
      </w:r>
      <w:r w:rsidR="00AA29BB">
        <w:rPr>
          <w:rFonts w:ascii="Times New Roman" w:hAnsi="Times New Roman" w:cs="Times New Roman"/>
          <w:sz w:val="24"/>
          <w:szCs w:val="24"/>
        </w:rPr>
        <w:t xml:space="preserve"> mocking reference</w:t>
      </w:r>
      <w:r w:rsidR="00986CBF">
        <w:rPr>
          <w:rFonts w:ascii="Times New Roman" w:hAnsi="Times New Roman" w:cs="Times New Roman"/>
          <w:sz w:val="24"/>
          <w:szCs w:val="24"/>
        </w:rPr>
        <w:t>s</w:t>
      </w:r>
      <w:r w:rsidR="00AA29BB">
        <w:rPr>
          <w:rFonts w:ascii="Times New Roman" w:hAnsi="Times New Roman" w:cs="Times New Roman"/>
          <w:sz w:val="24"/>
          <w:szCs w:val="24"/>
        </w:rPr>
        <w:t xml:space="preserve"> to Walpole, Swift’s satire reflects the critical discussions of the coffee-house</w:t>
      </w:r>
      <w:r w:rsidR="00F77963">
        <w:rPr>
          <w:rFonts w:ascii="Times New Roman" w:hAnsi="Times New Roman" w:cs="Times New Roman"/>
          <w:sz w:val="24"/>
          <w:szCs w:val="24"/>
        </w:rPr>
        <w:t>s which, as Habermas identifies, assumed the social function once held by the King’s court.</w:t>
      </w:r>
    </w:p>
    <w:p w:rsidR="00E669C8" w:rsidRDefault="00BE7148" w:rsidP="0095161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F. P. Lock has controversially argued that scholars have</w:t>
      </w:r>
      <w:r w:rsidR="00F77963">
        <w:rPr>
          <w:rFonts w:ascii="Times New Roman" w:hAnsi="Times New Roman" w:cs="Times New Roman"/>
          <w:sz w:val="24"/>
          <w:szCs w:val="24"/>
        </w:rPr>
        <w:t xml:space="preserve"> persistently</w:t>
      </w:r>
      <w:r>
        <w:rPr>
          <w:rFonts w:ascii="Times New Roman" w:hAnsi="Times New Roman" w:cs="Times New Roman"/>
          <w:sz w:val="24"/>
          <w:szCs w:val="24"/>
        </w:rPr>
        <w:t xml:space="preserve"> misread </w:t>
      </w:r>
      <w:r>
        <w:rPr>
          <w:rFonts w:ascii="Times New Roman" w:hAnsi="Times New Roman" w:cs="Times New Roman"/>
          <w:i/>
          <w:sz w:val="24"/>
          <w:szCs w:val="24"/>
        </w:rPr>
        <w:t xml:space="preserve">Gulliver’s Travels </w:t>
      </w:r>
      <w:r>
        <w:rPr>
          <w:rFonts w:ascii="Times New Roman" w:hAnsi="Times New Roman" w:cs="Times New Roman"/>
          <w:sz w:val="24"/>
          <w:szCs w:val="24"/>
        </w:rPr>
        <w:t xml:space="preserve">in viewing such allusions as </w:t>
      </w:r>
      <w:r w:rsidR="005D7D51">
        <w:rPr>
          <w:rFonts w:ascii="Times New Roman" w:hAnsi="Times New Roman" w:cs="Times New Roman"/>
          <w:sz w:val="24"/>
          <w:szCs w:val="24"/>
        </w:rPr>
        <w:t>metaphorical</w:t>
      </w:r>
      <w:r w:rsidR="007B2EAE">
        <w:rPr>
          <w:rFonts w:ascii="Times New Roman" w:hAnsi="Times New Roman" w:cs="Times New Roman"/>
          <w:sz w:val="24"/>
          <w:szCs w:val="24"/>
        </w:rPr>
        <w:t xml:space="preserve"> </w:t>
      </w:r>
      <w:r>
        <w:rPr>
          <w:rFonts w:ascii="Times New Roman" w:hAnsi="Times New Roman" w:cs="Times New Roman"/>
          <w:sz w:val="24"/>
          <w:szCs w:val="24"/>
        </w:rPr>
        <w:t>subs</w:t>
      </w:r>
      <w:r w:rsidR="005D7D51">
        <w:rPr>
          <w:rFonts w:ascii="Times New Roman" w:hAnsi="Times New Roman" w:cs="Times New Roman"/>
          <w:sz w:val="24"/>
          <w:szCs w:val="24"/>
        </w:rPr>
        <w:t>titutions</w:t>
      </w:r>
      <w:r w:rsidR="007B2EAE">
        <w:rPr>
          <w:rFonts w:ascii="Times New Roman" w:hAnsi="Times New Roman" w:cs="Times New Roman"/>
          <w:sz w:val="24"/>
          <w:szCs w:val="24"/>
        </w:rPr>
        <w:t xml:space="preserve"> </w:t>
      </w:r>
      <w:r>
        <w:rPr>
          <w:rFonts w:ascii="Times New Roman" w:hAnsi="Times New Roman" w:cs="Times New Roman"/>
          <w:sz w:val="24"/>
          <w:szCs w:val="24"/>
        </w:rPr>
        <w:t>for specific historical figures. Criticising the ‘</w:t>
      </w:r>
      <w:r w:rsidR="00E669C8">
        <w:rPr>
          <w:rFonts w:ascii="Times New Roman" w:hAnsi="Times New Roman" w:cs="Times New Roman"/>
          <w:sz w:val="24"/>
          <w:szCs w:val="24"/>
        </w:rPr>
        <w:t>wild goose-chase</w:t>
      </w:r>
      <w:r w:rsidR="007B2EAE">
        <w:rPr>
          <w:rFonts w:ascii="Times New Roman" w:hAnsi="Times New Roman" w:cs="Times New Roman"/>
          <w:sz w:val="24"/>
          <w:szCs w:val="24"/>
        </w:rPr>
        <w:t>’</w:t>
      </w:r>
      <w:r w:rsidR="00E669C8">
        <w:rPr>
          <w:rFonts w:ascii="Times New Roman" w:hAnsi="Times New Roman" w:cs="Times New Roman"/>
          <w:sz w:val="24"/>
          <w:szCs w:val="24"/>
        </w:rPr>
        <w:t xml:space="preserve"> to illuminate the real-life figures behind the fictional facades,</w:t>
      </w:r>
      <w:r w:rsidR="007B2EAE">
        <w:rPr>
          <w:rFonts w:ascii="Times New Roman" w:hAnsi="Times New Roman" w:cs="Times New Roman"/>
          <w:sz w:val="24"/>
          <w:szCs w:val="24"/>
        </w:rPr>
        <w:t xml:space="preserve"> Lock argues that Swift’s intention was ‘to attack political corruption, not just its particular contemporary embodiment in the</w:t>
      </w:r>
      <w:r w:rsidR="00CA0A62">
        <w:rPr>
          <w:rFonts w:ascii="Times New Roman" w:hAnsi="Times New Roman" w:cs="Times New Roman"/>
          <w:sz w:val="24"/>
          <w:szCs w:val="24"/>
        </w:rPr>
        <w:t xml:space="preserve"> Walpole administration’ (</w:t>
      </w:r>
      <w:r w:rsidR="007B2EAE">
        <w:rPr>
          <w:rFonts w:ascii="Times New Roman" w:hAnsi="Times New Roman" w:cs="Times New Roman"/>
          <w:sz w:val="24"/>
          <w:szCs w:val="24"/>
        </w:rPr>
        <w:t>89).</w:t>
      </w:r>
      <w:r>
        <w:rPr>
          <w:rFonts w:ascii="Times New Roman" w:hAnsi="Times New Roman" w:cs="Times New Roman"/>
          <w:sz w:val="24"/>
          <w:szCs w:val="24"/>
        </w:rPr>
        <w:t xml:space="preserve"> </w:t>
      </w:r>
      <w:r w:rsidR="00F77963">
        <w:rPr>
          <w:rFonts w:ascii="Times New Roman" w:hAnsi="Times New Roman" w:cs="Times New Roman"/>
          <w:sz w:val="24"/>
          <w:szCs w:val="24"/>
        </w:rPr>
        <w:t xml:space="preserve">The essence of Lock’s argument is that </w:t>
      </w:r>
      <w:r w:rsidR="006E4684">
        <w:rPr>
          <w:rFonts w:ascii="Times New Roman" w:hAnsi="Times New Roman" w:cs="Times New Roman"/>
          <w:sz w:val="24"/>
          <w:szCs w:val="24"/>
        </w:rPr>
        <w:t>the nature</w:t>
      </w:r>
      <w:r w:rsidR="007B2EAE">
        <w:rPr>
          <w:rFonts w:ascii="Times New Roman" w:hAnsi="Times New Roman" w:cs="Times New Roman"/>
          <w:sz w:val="24"/>
          <w:szCs w:val="24"/>
        </w:rPr>
        <w:t xml:space="preserve"> of Swift’s satire is more general rather than specific in its </w:t>
      </w:r>
      <w:r w:rsidR="00F77963">
        <w:rPr>
          <w:rFonts w:ascii="Times New Roman" w:hAnsi="Times New Roman" w:cs="Times New Roman"/>
          <w:sz w:val="24"/>
          <w:szCs w:val="24"/>
        </w:rPr>
        <w:t>critiques. This argument is re</w:t>
      </w:r>
      <w:r w:rsidR="006039B2">
        <w:rPr>
          <w:rFonts w:ascii="Times New Roman" w:hAnsi="Times New Roman" w:cs="Times New Roman"/>
          <w:sz w:val="24"/>
          <w:szCs w:val="24"/>
        </w:rPr>
        <w:t>ndered questionable, however, when considering the way in which Lock</w:t>
      </w:r>
      <w:r w:rsidR="00F77963">
        <w:rPr>
          <w:rFonts w:ascii="Times New Roman" w:hAnsi="Times New Roman" w:cs="Times New Roman"/>
          <w:sz w:val="24"/>
          <w:szCs w:val="24"/>
        </w:rPr>
        <w:t xml:space="preserve"> downplays the striking similarity</w:t>
      </w:r>
      <w:r w:rsidR="006C2BD6">
        <w:rPr>
          <w:rFonts w:ascii="Times New Roman" w:hAnsi="Times New Roman" w:cs="Times New Roman"/>
          <w:sz w:val="24"/>
          <w:szCs w:val="24"/>
        </w:rPr>
        <w:t xml:space="preserve"> between</w:t>
      </w:r>
      <w:r w:rsidR="0051511C">
        <w:rPr>
          <w:rFonts w:ascii="Times New Roman" w:hAnsi="Times New Roman" w:cs="Times New Roman"/>
          <w:sz w:val="24"/>
          <w:szCs w:val="24"/>
        </w:rPr>
        <w:t xml:space="preserve"> </w:t>
      </w:r>
      <w:r w:rsidR="008F2FDC">
        <w:rPr>
          <w:rFonts w:ascii="Times New Roman" w:hAnsi="Times New Roman" w:cs="Times New Roman"/>
          <w:sz w:val="24"/>
          <w:szCs w:val="24"/>
        </w:rPr>
        <w:t xml:space="preserve">episodes in </w:t>
      </w:r>
      <w:r w:rsidR="008F2FDC">
        <w:rPr>
          <w:rFonts w:ascii="Times New Roman" w:hAnsi="Times New Roman" w:cs="Times New Roman"/>
          <w:i/>
          <w:sz w:val="24"/>
          <w:szCs w:val="24"/>
        </w:rPr>
        <w:t>Gulliver’s Travels</w:t>
      </w:r>
      <w:r w:rsidR="006C2BD6">
        <w:rPr>
          <w:rFonts w:ascii="Times New Roman" w:hAnsi="Times New Roman" w:cs="Times New Roman"/>
          <w:sz w:val="24"/>
          <w:szCs w:val="24"/>
        </w:rPr>
        <w:t xml:space="preserve"> and</w:t>
      </w:r>
      <w:r w:rsidR="008F2FDC">
        <w:rPr>
          <w:rFonts w:ascii="Times New Roman" w:hAnsi="Times New Roman" w:cs="Times New Roman"/>
          <w:sz w:val="24"/>
          <w:szCs w:val="24"/>
        </w:rPr>
        <w:t xml:space="preserve"> historical reality. The articles of impeachment drawn-up against Gulliver</w:t>
      </w:r>
      <w:r w:rsidR="00C9585A">
        <w:rPr>
          <w:rFonts w:ascii="Times New Roman" w:hAnsi="Times New Roman" w:cs="Times New Roman"/>
          <w:sz w:val="24"/>
          <w:szCs w:val="24"/>
        </w:rPr>
        <w:t xml:space="preserve"> by Flimnap and</w:t>
      </w:r>
      <w:r w:rsidR="005D7D51">
        <w:rPr>
          <w:rFonts w:ascii="Times New Roman" w:hAnsi="Times New Roman" w:cs="Times New Roman"/>
          <w:sz w:val="24"/>
          <w:szCs w:val="24"/>
        </w:rPr>
        <w:t xml:space="preserve"> his subsequent escape</w:t>
      </w:r>
      <w:r w:rsidR="008F2FDC">
        <w:rPr>
          <w:rFonts w:ascii="Times New Roman" w:hAnsi="Times New Roman" w:cs="Times New Roman"/>
          <w:sz w:val="24"/>
          <w:szCs w:val="24"/>
        </w:rPr>
        <w:t xml:space="preserve"> to Blefuscu</w:t>
      </w:r>
      <w:r w:rsidR="00FB1746">
        <w:rPr>
          <w:rFonts w:ascii="Times New Roman" w:hAnsi="Times New Roman" w:cs="Times New Roman"/>
          <w:sz w:val="24"/>
          <w:szCs w:val="24"/>
        </w:rPr>
        <w:t>, for example,</w:t>
      </w:r>
      <w:r w:rsidR="008F2FDC">
        <w:rPr>
          <w:rFonts w:ascii="Times New Roman" w:hAnsi="Times New Roman" w:cs="Times New Roman"/>
          <w:sz w:val="24"/>
          <w:szCs w:val="24"/>
        </w:rPr>
        <w:t xml:space="preserve"> undoubtedly mirror the fates of Tory leaders Ox</w:t>
      </w:r>
      <w:r w:rsidR="005D7D51">
        <w:rPr>
          <w:rFonts w:ascii="Times New Roman" w:hAnsi="Times New Roman" w:cs="Times New Roman"/>
          <w:sz w:val="24"/>
          <w:szCs w:val="24"/>
        </w:rPr>
        <w:t>ford and Bolingbroke who took refuge in France after being impeached on charges</w:t>
      </w:r>
      <w:r w:rsidR="00C9585A">
        <w:rPr>
          <w:rFonts w:ascii="Times New Roman" w:hAnsi="Times New Roman" w:cs="Times New Roman"/>
          <w:sz w:val="24"/>
          <w:szCs w:val="24"/>
        </w:rPr>
        <w:t xml:space="preserve"> of Jacobitism in 1715. The</w:t>
      </w:r>
      <w:r w:rsidR="005D7D51">
        <w:rPr>
          <w:rFonts w:ascii="Times New Roman" w:hAnsi="Times New Roman" w:cs="Times New Roman"/>
          <w:sz w:val="24"/>
          <w:szCs w:val="24"/>
        </w:rPr>
        <w:t xml:space="preserve"> fact that there was a</w:t>
      </w:r>
      <w:r w:rsidR="00C9585A">
        <w:rPr>
          <w:rFonts w:ascii="Times New Roman" w:hAnsi="Times New Roman" w:cs="Times New Roman"/>
          <w:sz w:val="24"/>
          <w:szCs w:val="24"/>
        </w:rPr>
        <w:t xml:space="preserve"> relaxation of censorship laws at the turn of the century with the passing of the 1695 Licensing Act</w:t>
      </w:r>
      <w:r w:rsidR="005D7D51">
        <w:rPr>
          <w:rFonts w:ascii="Times New Roman" w:hAnsi="Times New Roman" w:cs="Times New Roman"/>
          <w:sz w:val="24"/>
          <w:szCs w:val="24"/>
        </w:rPr>
        <w:t xml:space="preserve"> further</w:t>
      </w:r>
      <w:r w:rsidR="00C9585A">
        <w:rPr>
          <w:rFonts w:ascii="Times New Roman" w:hAnsi="Times New Roman" w:cs="Times New Roman"/>
          <w:sz w:val="24"/>
          <w:szCs w:val="24"/>
        </w:rPr>
        <w:t xml:space="preserve"> </w:t>
      </w:r>
      <w:r w:rsidR="00FB1746">
        <w:rPr>
          <w:rFonts w:ascii="Times New Roman" w:hAnsi="Times New Roman" w:cs="Times New Roman"/>
          <w:sz w:val="24"/>
          <w:szCs w:val="24"/>
        </w:rPr>
        <w:t xml:space="preserve">undermines </w:t>
      </w:r>
      <w:r w:rsidR="00D64FA1">
        <w:rPr>
          <w:rFonts w:ascii="Times New Roman" w:hAnsi="Times New Roman" w:cs="Times New Roman"/>
          <w:sz w:val="24"/>
          <w:szCs w:val="24"/>
        </w:rPr>
        <w:t>Lock’</w:t>
      </w:r>
      <w:r w:rsidR="00F77963">
        <w:rPr>
          <w:rFonts w:ascii="Times New Roman" w:hAnsi="Times New Roman" w:cs="Times New Roman"/>
          <w:sz w:val="24"/>
          <w:szCs w:val="24"/>
        </w:rPr>
        <w:t>s argument</w:t>
      </w:r>
      <w:r w:rsidR="00C9585A">
        <w:rPr>
          <w:rFonts w:ascii="Times New Roman" w:hAnsi="Times New Roman" w:cs="Times New Roman"/>
          <w:sz w:val="24"/>
          <w:szCs w:val="24"/>
        </w:rPr>
        <w:t>. Habermas states how the legislation ‘made the influx of rational-critical ar</w:t>
      </w:r>
      <w:r w:rsidR="00F77963">
        <w:rPr>
          <w:rFonts w:ascii="Times New Roman" w:hAnsi="Times New Roman" w:cs="Times New Roman"/>
          <w:sz w:val="24"/>
          <w:szCs w:val="24"/>
        </w:rPr>
        <w:t>guments into the press possible</w:t>
      </w:r>
      <w:r w:rsidR="00C9585A">
        <w:rPr>
          <w:rFonts w:ascii="Times New Roman" w:hAnsi="Times New Roman" w:cs="Times New Roman"/>
          <w:sz w:val="24"/>
          <w:szCs w:val="24"/>
        </w:rPr>
        <w:t>’</w:t>
      </w:r>
      <w:r w:rsidR="006039B2">
        <w:rPr>
          <w:rFonts w:ascii="Times New Roman" w:hAnsi="Times New Roman" w:cs="Times New Roman"/>
          <w:sz w:val="24"/>
          <w:szCs w:val="24"/>
        </w:rPr>
        <w:t xml:space="preserve"> and writers </w:t>
      </w:r>
      <w:r w:rsidR="00F77963">
        <w:rPr>
          <w:rFonts w:ascii="Times New Roman" w:hAnsi="Times New Roman" w:cs="Times New Roman"/>
          <w:sz w:val="24"/>
          <w:szCs w:val="24"/>
        </w:rPr>
        <w:t>revel</w:t>
      </w:r>
      <w:r w:rsidR="006039B2">
        <w:rPr>
          <w:rFonts w:ascii="Times New Roman" w:hAnsi="Times New Roman" w:cs="Times New Roman"/>
          <w:sz w:val="24"/>
          <w:szCs w:val="24"/>
        </w:rPr>
        <w:t>led in this newly granted freedom, poking</w:t>
      </w:r>
      <w:r w:rsidR="00F77963">
        <w:rPr>
          <w:rFonts w:ascii="Times New Roman" w:hAnsi="Times New Roman" w:cs="Times New Roman"/>
          <w:sz w:val="24"/>
          <w:szCs w:val="24"/>
        </w:rPr>
        <w:t xml:space="preserve"> fun at maligned public officials when their actions, such as the impeachment of </w:t>
      </w:r>
      <w:r w:rsidR="005D7D51">
        <w:rPr>
          <w:rFonts w:ascii="Times New Roman" w:hAnsi="Times New Roman" w:cs="Times New Roman"/>
          <w:sz w:val="24"/>
          <w:szCs w:val="24"/>
        </w:rPr>
        <w:t>Jacobites</w:t>
      </w:r>
      <w:r w:rsidR="00F77963">
        <w:rPr>
          <w:rFonts w:ascii="Times New Roman" w:hAnsi="Times New Roman" w:cs="Times New Roman"/>
          <w:sz w:val="24"/>
          <w:szCs w:val="24"/>
        </w:rPr>
        <w:t>, caused moral outrage in</w:t>
      </w:r>
      <w:r w:rsidR="00986CBF">
        <w:rPr>
          <w:rFonts w:ascii="Times New Roman" w:hAnsi="Times New Roman" w:cs="Times New Roman"/>
          <w:sz w:val="24"/>
          <w:szCs w:val="24"/>
        </w:rPr>
        <w:t xml:space="preserve"> sections of</w:t>
      </w:r>
      <w:r w:rsidR="00696CAE">
        <w:rPr>
          <w:rFonts w:ascii="Times New Roman" w:hAnsi="Times New Roman" w:cs="Times New Roman"/>
          <w:sz w:val="24"/>
          <w:szCs w:val="24"/>
        </w:rPr>
        <w:t xml:space="preserve"> the public sphere</w:t>
      </w:r>
      <w:r w:rsidR="009E0B5F">
        <w:rPr>
          <w:rFonts w:ascii="Times New Roman" w:hAnsi="Times New Roman" w:cs="Times New Roman"/>
          <w:sz w:val="24"/>
          <w:szCs w:val="24"/>
        </w:rPr>
        <w:t xml:space="preserve"> (</w:t>
      </w:r>
      <w:r w:rsidR="00C9585A">
        <w:rPr>
          <w:rFonts w:ascii="Times New Roman" w:hAnsi="Times New Roman" w:cs="Times New Roman"/>
          <w:sz w:val="24"/>
          <w:szCs w:val="24"/>
        </w:rPr>
        <w:t xml:space="preserve">58). </w:t>
      </w:r>
    </w:p>
    <w:p w:rsidR="00FF519E" w:rsidRDefault="005D7D51" w:rsidP="0095161D">
      <w:pPr>
        <w:spacing w:line="360" w:lineRule="auto"/>
        <w:rPr>
          <w:rFonts w:ascii="Times New Roman" w:hAnsi="Times New Roman" w:cs="Times New Roman"/>
          <w:sz w:val="24"/>
          <w:szCs w:val="24"/>
        </w:rPr>
      </w:pPr>
      <w:r>
        <w:rPr>
          <w:rFonts w:ascii="Times New Roman" w:hAnsi="Times New Roman" w:cs="Times New Roman"/>
          <w:sz w:val="24"/>
          <w:szCs w:val="24"/>
        </w:rPr>
        <w:t xml:space="preserve">A more explicit reflection of public opinion on the issue of impeachment is seen in </w:t>
      </w:r>
      <w:r>
        <w:rPr>
          <w:rFonts w:ascii="Times New Roman" w:hAnsi="Times New Roman" w:cs="Times New Roman"/>
          <w:i/>
          <w:sz w:val="24"/>
          <w:szCs w:val="24"/>
        </w:rPr>
        <w:t>The Beggar’s Opera</w:t>
      </w:r>
      <w:r w:rsidR="00986CBF">
        <w:rPr>
          <w:rFonts w:ascii="Times New Roman" w:hAnsi="Times New Roman" w:cs="Times New Roman"/>
          <w:sz w:val="24"/>
          <w:szCs w:val="24"/>
        </w:rPr>
        <w:t>, a play which presents</w:t>
      </w:r>
      <w:r w:rsidR="00E669C8">
        <w:rPr>
          <w:rFonts w:ascii="Times New Roman" w:hAnsi="Times New Roman" w:cs="Times New Roman"/>
          <w:sz w:val="24"/>
          <w:szCs w:val="24"/>
        </w:rPr>
        <w:t xml:space="preserve"> a society</w:t>
      </w:r>
      <w:r w:rsidR="00956C3B">
        <w:rPr>
          <w:rFonts w:ascii="Times New Roman" w:hAnsi="Times New Roman" w:cs="Times New Roman"/>
          <w:sz w:val="24"/>
          <w:szCs w:val="24"/>
        </w:rPr>
        <w:t xml:space="preserve"> in whic</w:t>
      </w:r>
      <w:r w:rsidR="00B17D6A">
        <w:rPr>
          <w:rFonts w:ascii="Times New Roman" w:hAnsi="Times New Roman" w:cs="Times New Roman"/>
          <w:sz w:val="24"/>
          <w:szCs w:val="24"/>
        </w:rPr>
        <w:t xml:space="preserve">h </w:t>
      </w:r>
      <w:r w:rsidR="00956C3B">
        <w:rPr>
          <w:rFonts w:ascii="Times New Roman" w:hAnsi="Times New Roman" w:cs="Times New Roman"/>
          <w:sz w:val="24"/>
          <w:szCs w:val="24"/>
        </w:rPr>
        <w:t>human life</w:t>
      </w:r>
      <w:r w:rsidR="00B17D6A">
        <w:rPr>
          <w:rFonts w:ascii="Times New Roman" w:hAnsi="Times New Roman" w:cs="Times New Roman"/>
          <w:sz w:val="24"/>
          <w:szCs w:val="24"/>
        </w:rPr>
        <w:t xml:space="preserve"> is assigned a monetary value</w:t>
      </w:r>
      <w:r w:rsidR="00956C3B">
        <w:rPr>
          <w:rFonts w:ascii="Times New Roman" w:hAnsi="Times New Roman" w:cs="Times New Roman"/>
          <w:sz w:val="24"/>
          <w:szCs w:val="24"/>
        </w:rPr>
        <w:t xml:space="preserve"> in the</w:t>
      </w:r>
      <w:r w:rsidR="00E669C8">
        <w:rPr>
          <w:rFonts w:ascii="Times New Roman" w:hAnsi="Times New Roman" w:cs="Times New Roman"/>
          <w:sz w:val="24"/>
          <w:szCs w:val="24"/>
        </w:rPr>
        <w:t xml:space="preserve"> form of an impeachment fee. T</w:t>
      </w:r>
      <w:r w:rsidR="00956C3B">
        <w:rPr>
          <w:rFonts w:ascii="Times New Roman" w:hAnsi="Times New Roman" w:cs="Times New Roman"/>
          <w:sz w:val="24"/>
          <w:szCs w:val="24"/>
        </w:rPr>
        <w:t xml:space="preserve">he mercenary actions of Peachum reflect the public’s condemnation of Walpole’s </w:t>
      </w:r>
      <w:r w:rsidR="00FB37B2">
        <w:rPr>
          <w:rFonts w:ascii="Times New Roman" w:hAnsi="Times New Roman" w:cs="Times New Roman"/>
          <w:sz w:val="24"/>
          <w:szCs w:val="24"/>
        </w:rPr>
        <w:t>cor</w:t>
      </w:r>
      <w:r w:rsidR="00E669C8">
        <w:rPr>
          <w:rFonts w:ascii="Times New Roman" w:hAnsi="Times New Roman" w:cs="Times New Roman"/>
          <w:sz w:val="24"/>
          <w:szCs w:val="24"/>
        </w:rPr>
        <w:t>rupt means of maintaining power and the voicing of this public opinion, as in Swift’s satire, is achi</w:t>
      </w:r>
      <w:r w:rsidR="00177681">
        <w:rPr>
          <w:rFonts w:ascii="Times New Roman" w:hAnsi="Times New Roman" w:cs="Times New Roman"/>
          <w:sz w:val="24"/>
          <w:szCs w:val="24"/>
        </w:rPr>
        <w:t xml:space="preserve">eved through Horatian satiric tropes. In Act 2 Scene 10, Peachum philosophizes on the nature of his profession to Lockit, commenting: ‘our employment may be reckoned dishonest, because, like great </w:t>
      </w:r>
      <w:r w:rsidR="007F1055">
        <w:rPr>
          <w:rFonts w:ascii="Times New Roman" w:hAnsi="Times New Roman" w:cs="Times New Roman"/>
          <w:sz w:val="24"/>
          <w:szCs w:val="24"/>
        </w:rPr>
        <w:t>statesmen, we encourage those who</w:t>
      </w:r>
      <w:r w:rsidR="00177681">
        <w:rPr>
          <w:rFonts w:ascii="Times New Roman" w:hAnsi="Times New Roman" w:cs="Times New Roman"/>
          <w:sz w:val="24"/>
          <w:szCs w:val="24"/>
        </w:rPr>
        <w:t xml:space="preserve"> betray their friends’ (2813). </w:t>
      </w:r>
      <w:r w:rsidR="00CB2C68">
        <w:rPr>
          <w:rFonts w:ascii="Times New Roman" w:hAnsi="Times New Roman" w:cs="Times New Roman"/>
          <w:sz w:val="24"/>
          <w:szCs w:val="24"/>
        </w:rPr>
        <w:t xml:space="preserve">The audience recognize the obvious allusion to Walpole, the subject of a great deal of public criticism. The playful nature of the Horatian allusion is emphasized by the fact that Walpole himself laughed at the reference when he was in the audience at a performance. </w:t>
      </w:r>
      <w:r w:rsidR="00166812">
        <w:rPr>
          <w:rFonts w:ascii="Times New Roman" w:hAnsi="Times New Roman" w:cs="Times New Roman"/>
          <w:sz w:val="24"/>
          <w:szCs w:val="24"/>
        </w:rPr>
        <w:t>As implicit and playful as the reference is, however, Gay is hyperaware of the risks involved when mocking public official</w:t>
      </w:r>
      <w:r w:rsidR="004117C8">
        <w:rPr>
          <w:rFonts w:ascii="Times New Roman" w:hAnsi="Times New Roman" w:cs="Times New Roman"/>
          <w:sz w:val="24"/>
          <w:szCs w:val="24"/>
        </w:rPr>
        <w:t>s. After Lockit criticises the g</w:t>
      </w:r>
      <w:r w:rsidR="00166812">
        <w:rPr>
          <w:rFonts w:ascii="Times New Roman" w:hAnsi="Times New Roman" w:cs="Times New Roman"/>
          <w:sz w:val="24"/>
          <w:szCs w:val="24"/>
        </w:rPr>
        <w:t>overnment’s slow payment of impeachment fees, he leads an air which is highly self-</w:t>
      </w:r>
      <w:r w:rsidR="00540376">
        <w:rPr>
          <w:rFonts w:ascii="Times New Roman" w:hAnsi="Times New Roman" w:cs="Times New Roman"/>
          <w:sz w:val="24"/>
          <w:szCs w:val="24"/>
        </w:rPr>
        <w:t>reflexive</w:t>
      </w:r>
      <w:r w:rsidR="00166812">
        <w:rPr>
          <w:rFonts w:ascii="Times New Roman" w:hAnsi="Times New Roman" w:cs="Times New Roman"/>
          <w:sz w:val="24"/>
          <w:szCs w:val="24"/>
        </w:rPr>
        <w:t>: ‘when you censure the age, be cautious and sage, lest the courtiers offended should be’ (2813). In a highly self-conscious moment</w:t>
      </w:r>
      <w:r w:rsidR="00540376">
        <w:rPr>
          <w:rFonts w:ascii="Times New Roman" w:hAnsi="Times New Roman" w:cs="Times New Roman"/>
          <w:sz w:val="24"/>
          <w:szCs w:val="24"/>
        </w:rPr>
        <w:t xml:space="preserve"> of metatheatre</w:t>
      </w:r>
      <w:r w:rsidR="00166812">
        <w:rPr>
          <w:rFonts w:ascii="Times New Roman" w:hAnsi="Times New Roman" w:cs="Times New Roman"/>
          <w:sz w:val="24"/>
          <w:szCs w:val="24"/>
        </w:rPr>
        <w:t>, Gay suggests that satire has its boundaries</w:t>
      </w:r>
      <w:r w:rsidR="00540376">
        <w:rPr>
          <w:rFonts w:ascii="Times New Roman" w:hAnsi="Times New Roman" w:cs="Times New Roman"/>
          <w:sz w:val="24"/>
          <w:szCs w:val="24"/>
        </w:rPr>
        <w:t xml:space="preserve"> and that it is</w:t>
      </w:r>
      <w:r w:rsidR="00447C89">
        <w:rPr>
          <w:rFonts w:ascii="Times New Roman" w:hAnsi="Times New Roman" w:cs="Times New Roman"/>
          <w:sz w:val="24"/>
          <w:szCs w:val="24"/>
        </w:rPr>
        <w:t xml:space="preserve"> wise to cloak references to </w:t>
      </w:r>
      <w:r w:rsidR="00CA0A62">
        <w:rPr>
          <w:rFonts w:ascii="Times New Roman" w:hAnsi="Times New Roman" w:cs="Times New Roman"/>
          <w:sz w:val="24"/>
          <w:szCs w:val="24"/>
        </w:rPr>
        <w:t xml:space="preserve">specific </w:t>
      </w:r>
      <w:r w:rsidR="00447C89">
        <w:rPr>
          <w:rFonts w:ascii="Times New Roman" w:hAnsi="Times New Roman" w:cs="Times New Roman"/>
          <w:sz w:val="24"/>
          <w:szCs w:val="24"/>
        </w:rPr>
        <w:t>political figures in ambiguity</w:t>
      </w:r>
      <w:r w:rsidR="006039B2">
        <w:rPr>
          <w:rFonts w:ascii="Times New Roman" w:hAnsi="Times New Roman" w:cs="Times New Roman"/>
          <w:sz w:val="24"/>
          <w:szCs w:val="24"/>
        </w:rPr>
        <w:t xml:space="preserve"> so </w:t>
      </w:r>
      <w:r w:rsidR="006039B2">
        <w:rPr>
          <w:rFonts w:ascii="Times New Roman" w:hAnsi="Times New Roman" w:cs="Times New Roman"/>
          <w:sz w:val="24"/>
          <w:szCs w:val="24"/>
        </w:rPr>
        <w:lastRenderedPageBreak/>
        <w:t>as</w:t>
      </w:r>
      <w:r w:rsidR="00447C89">
        <w:rPr>
          <w:rFonts w:ascii="Times New Roman" w:hAnsi="Times New Roman" w:cs="Times New Roman"/>
          <w:sz w:val="24"/>
          <w:szCs w:val="24"/>
        </w:rPr>
        <w:t xml:space="preserve"> </w:t>
      </w:r>
      <w:r w:rsidR="00540376">
        <w:rPr>
          <w:rFonts w:ascii="Times New Roman" w:hAnsi="Times New Roman" w:cs="Times New Roman"/>
          <w:sz w:val="24"/>
          <w:szCs w:val="24"/>
        </w:rPr>
        <w:t>to avoid censorshi</w:t>
      </w:r>
      <w:r w:rsidR="00447C89">
        <w:rPr>
          <w:rFonts w:ascii="Times New Roman" w:hAnsi="Times New Roman" w:cs="Times New Roman"/>
          <w:sz w:val="24"/>
          <w:szCs w:val="24"/>
        </w:rPr>
        <w:t xml:space="preserve">p, implying that the power of political authority hasn’t been completely undermined by the flourishing of rational-critical public discourse in the bourgeois public sphere. </w:t>
      </w:r>
    </w:p>
    <w:p w:rsidR="001A2A46" w:rsidRDefault="00FF519E" w:rsidP="0095161D">
      <w:pPr>
        <w:spacing w:line="360" w:lineRule="auto"/>
        <w:rPr>
          <w:rFonts w:ascii="Times New Roman" w:hAnsi="Times New Roman" w:cs="Times New Roman"/>
          <w:sz w:val="24"/>
          <w:szCs w:val="24"/>
        </w:rPr>
      </w:pPr>
      <w:r>
        <w:rPr>
          <w:rFonts w:ascii="Times New Roman" w:hAnsi="Times New Roman" w:cs="Times New Roman"/>
          <w:sz w:val="24"/>
          <w:szCs w:val="24"/>
        </w:rPr>
        <w:t>In both Gay a</w:t>
      </w:r>
      <w:r w:rsidR="00F63ED6">
        <w:rPr>
          <w:rFonts w:ascii="Times New Roman" w:hAnsi="Times New Roman" w:cs="Times New Roman"/>
          <w:sz w:val="24"/>
          <w:szCs w:val="24"/>
        </w:rPr>
        <w:t>nd Swift’s Horatian allusions to</w:t>
      </w:r>
      <w:r w:rsidR="00913575">
        <w:rPr>
          <w:rFonts w:ascii="Times New Roman" w:hAnsi="Times New Roman" w:cs="Times New Roman"/>
          <w:sz w:val="24"/>
          <w:szCs w:val="24"/>
        </w:rPr>
        <w:t xml:space="preserve"> the corruption of the </w:t>
      </w:r>
      <w:r w:rsidR="00447C89">
        <w:rPr>
          <w:rFonts w:ascii="Times New Roman" w:hAnsi="Times New Roman" w:cs="Times New Roman"/>
          <w:sz w:val="24"/>
          <w:szCs w:val="24"/>
        </w:rPr>
        <w:t xml:space="preserve">Hanoverian </w:t>
      </w:r>
      <w:r w:rsidR="009A3BFA">
        <w:rPr>
          <w:rFonts w:ascii="Times New Roman" w:hAnsi="Times New Roman" w:cs="Times New Roman"/>
          <w:sz w:val="24"/>
          <w:szCs w:val="24"/>
        </w:rPr>
        <w:t>Whig regime, there is a mere</w:t>
      </w:r>
      <w:r w:rsidR="000E7418">
        <w:rPr>
          <w:rFonts w:ascii="Times New Roman" w:hAnsi="Times New Roman" w:cs="Times New Roman"/>
          <w:sz w:val="24"/>
          <w:szCs w:val="24"/>
        </w:rPr>
        <w:t xml:space="preserve"> reflection rather than a shaping of public</w:t>
      </w:r>
      <w:r>
        <w:rPr>
          <w:rFonts w:ascii="Times New Roman" w:hAnsi="Times New Roman" w:cs="Times New Roman"/>
          <w:sz w:val="24"/>
          <w:szCs w:val="24"/>
        </w:rPr>
        <w:t xml:space="preserve"> opinion</w:t>
      </w:r>
      <w:r w:rsidR="000E7418">
        <w:rPr>
          <w:rFonts w:ascii="Times New Roman" w:hAnsi="Times New Roman" w:cs="Times New Roman"/>
          <w:sz w:val="24"/>
          <w:szCs w:val="24"/>
        </w:rPr>
        <w:t xml:space="preserve">. </w:t>
      </w:r>
      <w:r>
        <w:rPr>
          <w:rFonts w:ascii="Times New Roman" w:hAnsi="Times New Roman" w:cs="Times New Roman"/>
          <w:sz w:val="24"/>
          <w:szCs w:val="24"/>
        </w:rPr>
        <w:t>It is in the more biting</w:t>
      </w:r>
      <w:r w:rsidR="00913575">
        <w:rPr>
          <w:rFonts w:ascii="Times New Roman" w:hAnsi="Times New Roman" w:cs="Times New Roman"/>
          <w:sz w:val="24"/>
          <w:szCs w:val="24"/>
        </w:rPr>
        <w:t>,</w:t>
      </w:r>
      <w:r>
        <w:rPr>
          <w:rFonts w:ascii="Times New Roman" w:hAnsi="Times New Roman" w:cs="Times New Roman"/>
          <w:sz w:val="24"/>
          <w:szCs w:val="24"/>
        </w:rPr>
        <w:t xml:space="preserve"> Juvenalian critiqu</w:t>
      </w:r>
      <w:r w:rsidR="0065703E">
        <w:rPr>
          <w:rFonts w:ascii="Times New Roman" w:hAnsi="Times New Roman" w:cs="Times New Roman"/>
          <w:sz w:val="24"/>
          <w:szCs w:val="24"/>
        </w:rPr>
        <w:t>es that sati</w:t>
      </w:r>
      <w:r w:rsidR="000E7418">
        <w:rPr>
          <w:rFonts w:ascii="Times New Roman" w:hAnsi="Times New Roman" w:cs="Times New Roman"/>
          <w:sz w:val="24"/>
          <w:szCs w:val="24"/>
        </w:rPr>
        <w:t>re’s influence on the public sphere</w:t>
      </w:r>
      <w:r w:rsidR="00F63ED6">
        <w:rPr>
          <w:rFonts w:ascii="Times New Roman" w:hAnsi="Times New Roman" w:cs="Times New Roman"/>
          <w:sz w:val="24"/>
          <w:szCs w:val="24"/>
        </w:rPr>
        <w:t xml:space="preserve"> is revealed</w:t>
      </w:r>
      <w:r w:rsidR="00913575">
        <w:rPr>
          <w:rFonts w:ascii="Times New Roman" w:hAnsi="Times New Roman" w:cs="Times New Roman"/>
          <w:sz w:val="24"/>
          <w:szCs w:val="24"/>
        </w:rPr>
        <w:t>,</w:t>
      </w:r>
      <w:r w:rsidR="00F63ED6">
        <w:rPr>
          <w:rFonts w:ascii="Times New Roman" w:hAnsi="Times New Roman" w:cs="Times New Roman"/>
          <w:sz w:val="24"/>
          <w:szCs w:val="24"/>
        </w:rPr>
        <w:t xml:space="preserve"> with the </w:t>
      </w:r>
      <w:r w:rsidR="006D6310">
        <w:rPr>
          <w:rFonts w:ascii="Times New Roman" w:hAnsi="Times New Roman" w:cs="Times New Roman"/>
          <w:sz w:val="24"/>
          <w:szCs w:val="24"/>
        </w:rPr>
        <w:t>development of a party-politica</w:t>
      </w:r>
      <w:r w:rsidR="00F63ED6">
        <w:rPr>
          <w:rFonts w:ascii="Times New Roman" w:hAnsi="Times New Roman" w:cs="Times New Roman"/>
          <w:sz w:val="24"/>
          <w:szCs w:val="24"/>
        </w:rPr>
        <w:t>l culture enab</w:t>
      </w:r>
      <w:r w:rsidR="004117C8">
        <w:rPr>
          <w:rFonts w:ascii="Times New Roman" w:hAnsi="Times New Roman" w:cs="Times New Roman"/>
          <w:sz w:val="24"/>
          <w:szCs w:val="24"/>
        </w:rPr>
        <w:t>l</w:t>
      </w:r>
      <w:r w:rsidR="007C546B">
        <w:rPr>
          <w:rFonts w:ascii="Times New Roman" w:hAnsi="Times New Roman" w:cs="Times New Roman"/>
          <w:sz w:val="24"/>
          <w:szCs w:val="24"/>
        </w:rPr>
        <w:t>ing these critiques to shape</w:t>
      </w:r>
      <w:r w:rsidR="00F63ED6">
        <w:rPr>
          <w:rFonts w:ascii="Times New Roman" w:hAnsi="Times New Roman" w:cs="Times New Roman"/>
          <w:sz w:val="24"/>
          <w:szCs w:val="24"/>
        </w:rPr>
        <w:t xml:space="preserve"> public opinion.</w:t>
      </w:r>
      <w:r w:rsidR="0051511C">
        <w:rPr>
          <w:rFonts w:ascii="Times New Roman" w:hAnsi="Times New Roman" w:cs="Times New Roman"/>
          <w:sz w:val="24"/>
          <w:szCs w:val="24"/>
        </w:rPr>
        <w:t xml:space="preserve"> </w:t>
      </w:r>
      <w:r w:rsidR="00913575">
        <w:rPr>
          <w:rFonts w:ascii="Times New Roman" w:hAnsi="Times New Roman" w:cs="Times New Roman"/>
          <w:sz w:val="24"/>
          <w:szCs w:val="24"/>
        </w:rPr>
        <w:t xml:space="preserve">For writers of Habermas’ </w:t>
      </w:r>
      <w:r w:rsidR="006D6310">
        <w:rPr>
          <w:rFonts w:ascii="Times New Roman" w:hAnsi="Times New Roman" w:cs="Times New Roman"/>
          <w:sz w:val="24"/>
          <w:szCs w:val="24"/>
        </w:rPr>
        <w:t>fourth estate</w:t>
      </w:r>
      <w:r w:rsidR="00F63ED6">
        <w:rPr>
          <w:rFonts w:ascii="Times New Roman" w:hAnsi="Times New Roman" w:cs="Times New Roman"/>
          <w:sz w:val="24"/>
          <w:szCs w:val="24"/>
        </w:rPr>
        <w:t xml:space="preserve"> of literary opposition</w:t>
      </w:r>
      <w:r w:rsidR="00913575">
        <w:rPr>
          <w:rFonts w:ascii="Times New Roman" w:hAnsi="Times New Roman" w:cs="Times New Roman"/>
          <w:sz w:val="24"/>
          <w:szCs w:val="24"/>
        </w:rPr>
        <w:t xml:space="preserve">, the instigation of </w:t>
      </w:r>
      <w:r w:rsidR="006D6310">
        <w:rPr>
          <w:rFonts w:ascii="Times New Roman" w:hAnsi="Times New Roman" w:cs="Times New Roman"/>
          <w:sz w:val="24"/>
          <w:szCs w:val="24"/>
        </w:rPr>
        <w:t>social change</w:t>
      </w:r>
      <w:r w:rsidR="00913575">
        <w:rPr>
          <w:rFonts w:ascii="Times New Roman" w:hAnsi="Times New Roman" w:cs="Times New Roman"/>
          <w:sz w:val="24"/>
          <w:szCs w:val="24"/>
        </w:rPr>
        <w:t xml:space="preserve"> was a tangible reality at </w:t>
      </w:r>
      <w:r w:rsidR="001A2A46">
        <w:rPr>
          <w:rFonts w:ascii="Times New Roman" w:hAnsi="Times New Roman" w:cs="Times New Roman"/>
          <w:sz w:val="24"/>
          <w:szCs w:val="24"/>
        </w:rPr>
        <w:t>the beginning of the eighteenth-</w:t>
      </w:r>
      <w:r w:rsidR="00913575">
        <w:rPr>
          <w:rFonts w:ascii="Times New Roman" w:hAnsi="Times New Roman" w:cs="Times New Roman"/>
          <w:sz w:val="24"/>
          <w:szCs w:val="24"/>
        </w:rPr>
        <w:t>century</w:t>
      </w:r>
      <w:r w:rsidR="00B17D6A">
        <w:rPr>
          <w:rFonts w:ascii="Times New Roman" w:hAnsi="Times New Roman" w:cs="Times New Roman"/>
          <w:sz w:val="24"/>
          <w:szCs w:val="24"/>
        </w:rPr>
        <w:t xml:space="preserve"> as the political system of constitutional monarchy emerged</w:t>
      </w:r>
      <w:r w:rsidR="006D6310">
        <w:rPr>
          <w:rFonts w:ascii="Times New Roman" w:hAnsi="Times New Roman" w:cs="Times New Roman"/>
          <w:sz w:val="24"/>
          <w:szCs w:val="24"/>
        </w:rPr>
        <w:t>.</w:t>
      </w:r>
      <w:r w:rsidR="0051511C">
        <w:rPr>
          <w:rFonts w:ascii="Times New Roman" w:hAnsi="Times New Roman" w:cs="Times New Roman"/>
          <w:sz w:val="24"/>
          <w:szCs w:val="24"/>
        </w:rPr>
        <w:t xml:space="preserve"> As</w:t>
      </w:r>
      <w:r w:rsidR="006D6310">
        <w:rPr>
          <w:rFonts w:ascii="Times New Roman" w:hAnsi="Times New Roman" w:cs="Times New Roman"/>
          <w:sz w:val="24"/>
          <w:szCs w:val="24"/>
        </w:rPr>
        <w:t xml:space="preserve"> </w:t>
      </w:r>
      <w:r w:rsidR="0051511C">
        <w:rPr>
          <w:rFonts w:ascii="Times New Roman" w:hAnsi="Times New Roman" w:cs="Times New Roman"/>
          <w:sz w:val="24"/>
          <w:szCs w:val="24"/>
        </w:rPr>
        <w:t xml:space="preserve">J. Paul Hunter observes, the development of a party-political culture meant that </w:t>
      </w:r>
      <w:r w:rsidR="006A6A34">
        <w:rPr>
          <w:rFonts w:ascii="Times New Roman" w:hAnsi="Times New Roman" w:cs="Times New Roman"/>
          <w:sz w:val="24"/>
          <w:szCs w:val="24"/>
        </w:rPr>
        <w:t xml:space="preserve">every </w:t>
      </w:r>
      <w:r w:rsidR="0051511C">
        <w:rPr>
          <w:rFonts w:ascii="Times New Roman" w:hAnsi="Times New Roman" w:cs="Times New Roman"/>
          <w:sz w:val="24"/>
          <w:szCs w:val="24"/>
        </w:rPr>
        <w:t>writer</w:t>
      </w:r>
      <w:r w:rsidR="006A6A34">
        <w:rPr>
          <w:rFonts w:ascii="Times New Roman" w:hAnsi="Times New Roman" w:cs="Times New Roman"/>
          <w:sz w:val="24"/>
          <w:szCs w:val="24"/>
        </w:rPr>
        <w:t xml:space="preserve"> was bound to a political agenda</w:t>
      </w:r>
      <w:r w:rsidR="006C2CBA">
        <w:rPr>
          <w:rFonts w:ascii="Times New Roman" w:hAnsi="Times New Roman" w:cs="Times New Roman"/>
          <w:sz w:val="24"/>
          <w:szCs w:val="24"/>
        </w:rPr>
        <w:t xml:space="preserve"> in the public eye</w:t>
      </w:r>
      <w:r w:rsidR="006A6A34">
        <w:rPr>
          <w:rFonts w:ascii="Times New Roman" w:hAnsi="Times New Roman" w:cs="Times New Roman"/>
          <w:sz w:val="24"/>
          <w:szCs w:val="24"/>
        </w:rPr>
        <w:t xml:space="preserve">: </w:t>
      </w:r>
      <w:r w:rsidR="0051511C">
        <w:rPr>
          <w:rFonts w:ascii="Times New Roman" w:hAnsi="Times New Roman" w:cs="Times New Roman"/>
          <w:sz w:val="24"/>
          <w:szCs w:val="24"/>
        </w:rPr>
        <w:t>‘simply to name them called up strong positions and associatio</w:t>
      </w:r>
      <w:r w:rsidR="00AB0474">
        <w:rPr>
          <w:rFonts w:ascii="Times New Roman" w:hAnsi="Times New Roman" w:cs="Times New Roman"/>
          <w:sz w:val="24"/>
          <w:szCs w:val="24"/>
        </w:rPr>
        <w:t>ns in the public mind’ (</w:t>
      </w:r>
      <w:r w:rsidR="0051511C">
        <w:rPr>
          <w:rFonts w:ascii="Times New Roman" w:hAnsi="Times New Roman" w:cs="Times New Roman"/>
          <w:sz w:val="24"/>
          <w:szCs w:val="24"/>
        </w:rPr>
        <w:t>219).</w:t>
      </w:r>
      <w:r w:rsidR="006A6A34">
        <w:rPr>
          <w:rFonts w:ascii="Times New Roman" w:hAnsi="Times New Roman" w:cs="Times New Roman"/>
          <w:sz w:val="24"/>
          <w:szCs w:val="24"/>
        </w:rPr>
        <w:t xml:space="preserve"> Swift and Gay, as members of the Scriblerus club, were vehemently opposed to the Hanoverian dynasty an</w:t>
      </w:r>
      <w:r w:rsidR="00466D57">
        <w:rPr>
          <w:rFonts w:ascii="Times New Roman" w:hAnsi="Times New Roman" w:cs="Times New Roman"/>
          <w:sz w:val="24"/>
          <w:szCs w:val="24"/>
        </w:rPr>
        <w:t xml:space="preserve">d their work often made the public </w:t>
      </w:r>
      <w:r w:rsidR="00E93940">
        <w:rPr>
          <w:rFonts w:ascii="Times New Roman" w:hAnsi="Times New Roman" w:cs="Times New Roman"/>
          <w:sz w:val="24"/>
          <w:szCs w:val="24"/>
        </w:rPr>
        <w:t>sympathetic to the Jacobite</w:t>
      </w:r>
      <w:r w:rsidR="006A6A34">
        <w:rPr>
          <w:rFonts w:ascii="Times New Roman" w:hAnsi="Times New Roman" w:cs="Times New Roman"/>
          <w:sz w:val="24"/>
          <w:szCs w:val="24"/>
        </w:rPr>
        <w:t xml:space="preserve"> cause. </w:t>
      </w:r>
      <w:r w:rsidR="00E93940">
        <w:rPr>
          <w:rFonts w:ascii="Times New Roman" w:hAnsi="Times New Roman" w:cs="Times New Roman"/>
          <w:sz w:val="24"/>
          <w:szCs w:val="24"/>
        </w:rPr>
        <w:t xml:space="preserve">Swift </w:t>
      </w:r>
      <w:r w:rsidR="006039B2">
        <w:rPr>
          <w:rFonts w:ascii="Times New Roman" w:hAnsi="Times New Roman" w:cs="Times New Roman"/>
          <w:sz w:val="24"/>
          <w:szCs w:val="24"/>
        </w:rPr>
        <w:t xml:space="preserve">even </w:t>
      </w:r>
      <w:r w:rsidR="00466D57">
        <w:rPr>
          <w:rFonts w:ascii="Times New Roman" w:hAnsi="Times New Roman" w:cs="Times New Roman"/>
          <w:sz w:val="24"/>
          <w:szCs w:val="24"/>
        </w:rPr>
        <w:t>provoke</w:t>
      </w:r>
      <w:r w:rsidR="0033068B">
        <w:rPr>
          <w:rFonts w:ascii="Times New Roman" w:hAnsi="Times New Roman" w:cs="Times New Roman"/>
          <w:sz w:val="24"/>
          <w:szCs w:val="24"/>
        </w:rPr>
        <w:t>d</w:t>
      </w:r>
      <w:r w:rsidR="00E93940">
        <w:rPr>
          <w:rFonts w:ascii="Times New Roman" w:hAnsi="Times New Roman" w:cs="Times New Roman"/>
          <w:sz w:val="24"/>
          <w:szCs w:val="24"/>
        </w:rPr>
        <w:t xml:space="preserve"> civic unrest</w:t>
      </w:r>
      <w:r w:rsidR="009D31F2">
        <w:rPr>
          <w:rFonts w:ascii="Times New Roman" w:hAnsi="Times New Roman" w:cs="Times New Roman"/>
          <w:sz w:val="24"/>
          <w:szCs w:val="24"/>
        </w:rPr>
        <w:t xml:space="preserve"> </w:t>
      </w:r>
      <w:r w:rsidR="00E93940">
        <w:rPr>
          <w:rFonts w:ascii="Times New Roman" w:hAnsi="Times New Roman" w:cs="Times New Roman"/>
          <w:sz w:val="24"/>
          <w:szCs w:val="24"/>
        </w:rPr>
        <w:t>with an</w:t>
      </w:r>
      <w:r w:rsidR="006A6A34">
        <w:rPr>
          <w:rFonts w:ascii="Times New Roman" w:hAnsi="Times New Roman" w:cs="Times New Roman"/>
          <w:sz w:val="24"/>
          <w:szCs w:val="24"/>
        </w:rPr>
        <w:t xml:space="preserve"> </w:t>
      </w:r>
      <w:r w:rsidR="008B3B4E">
        <w:rPr>
          <w:rFonts w:ascii="Times New Roman" w:hAnsi="Times New Roman" w:cs="Times New Roman"/>
          <w:sz w:val="24"/>
          <w:szCs w:val="24"/>
        </w:rPr>
        <w:t>account of the uprising</w:t>
      </w:r>
      <w:r w:rsidR="00647DD2">
        <w:rPr>
          <w:rFonts w:ascii="Times New Roman" w:hAnsi="Times New Roman" w:cs="Times New Roman"/>
          <w:sz w:val="24"/>
          <w:szCs w:val="24"/>
        </w:rPr>
        <w:t xml:space="preserve"> </w:t>
      </w:r>
      <w:r w:rsidR="00447C89">
        <w:rPr>
          <w:rFonts w:ascii="Times New Roman" w:hAnsi="Times New Roman" w:cs="Times New Roman"/>
          <w:sz w:val="24"/>
          <w:szCs w:val="24"/>
        </w:rPr>
        <w:t>of the Linda</w:t>
      </w:r>
      <w:r w:rsidR="008B3B4E">
        <w:rPr>
          <w:rFonts w:ascii="Times New Roman" w:hAnsi="Times New Roman" w:cs="Times New Roman"/>
          <w:sz w:val="24"/>
          <w:szCs w:val="24"/>
        </w:rPr>
        <w:t xml:space="preserve">linians </w:t>
      </w:r>
      <w:r w:rsidR="00B17D6A">
        <w:rPr>
          <w:rFonts w:ascii="Times New Roman" w:hAnsi="Times New Roman" w:cs="Times New Roman"/>
          <w:sz w:val="24"/>
          <w:szCs w:val="24"/>
        </w:rPr>
        <w:t>in p</w:t>
      </w:r>
      <w:r w:rsidR="00466D57">
        <w:rPr>
          <w:rFonts w:ascii="Times New Roman" w:hAnsi="Times New Roman" w:cs="Times New Roman"/>
          <w:sz w:val="24"/>
          <w:szCs w:val="24"/>
        </w:rPr>
        <w:t xml:space="preserve">art three of </w:t>
      </w:r>
      <w:r w:rsidR="00466D57">
        <w:rPr>
          <w:rFonts w:ascii="Times New Roman" w:hAnsi="Times New Roman" w:cs="Times New Roman"/>
          <w:i/>
          <w:sz w:val="24"/>
          <w:szCs w:val="24"/>
        </w:rPr>
        <w:t>Gulliver’s Travels</w:t>
      </w:r>
      <w:r w:rsidR="00C12BA1">
        <w:rPr>
          <w:rFonts w:ascii="Times New Roman" w:hAnsi="Times New Roman" w:cs="Times New Roman"/>
          <w:sz w:val="24"/>
          <w:szCs w:val="24"/>
        </w:rPr>
        <w:t xml:space="preserve">. </w:t>
      </w:r>
      <w:r w:rsidR="00447C89">
        <w:rPr>
          <w:rFonts w:ascii="Times New Roman" w:hAnsi="Times New Roman" w:cs="Times New Roman"/>
          <w:sz w:val="24"/>
          <w:szCs w:val="24"/>
        </w:rPr>
        <w:t>Gulliver recounts how the Linda</w:t>
      </w:r>
      <w:r w:rsidR="008B3B4E">
        <w:rPr>
          <w:rFonts w:ascii="Times New Roman" w:hAnsi="Times New Roman" w:cs="Times New Roman"/>
          <w:sz w:val="24"/>
          <w:szCs w:val="24"/>
        </w:rPr>
        <w:t>linians refused to offer petitions to the King</w:t>
      </w:r>
      <w:r w:rsidR="00C12BA1">
        <w:rPr>
          <w:rFonts w:ascii="Times New Roman" w:hAnsi="Times New Roman" w:cs="Times New Roman"/>
          <w:sz w:val="24"/>
          <w:szCs w:val="24"/>
        </w:rPr>
        <w:t xml:space="preserve"> of Laputa and</w:t>
      </w:r>
      <w:r w:rsidR="008B3B4E">
        <w:rPr>
          <w:rFonts w:ascii="Times New Roman" w:hAnsi="Times New Roman" w:cs="Times New Roman"/>
          <w:sz w:val="24"/>
          <w:szCs w:val="24"/>
        </w:rPr>
        <w:t xml:space="preserve"> dema</w:t>
      </w:r>
      <w:r w:rsidR="006C2CBA">
        <w:rPr>
          <w:rFonts w:ascii="Times New Roman" w:hAnsi="Times New Roman" w:cs="Times New Roman"/>
          <w:sz w:val="24"/>
          <w:szCs w:val="24"/>
        </w:rPr>
        <w:t>n</w:t>
      </w:r>
      <w:r w:rsidR="00E93940">
        <w:rPr>
          <w:rFonts w:ascii="Times New Roman" w:hAnsi="Times New Roman" w:cs="Times New Roman"/>
          <w:sz w:val="24"/>
          <w:szCs w:val="24"/>
        </w:rPr>
        <w:t xml:space="preserve">ded political independence, </w:t>
      </w:r>
      <w:r w:rsidR="00C12BA1">
        <w:rPr>
          <w:rFonts w:ascii="Times New Roman" w:hAnsi="Times New Roman" w:cs="Times New Roman"/>
          <w:sz w:val="24"/>
          <w:szCs w:val="24"/>
        </w:rPr>
        <w:t xml:space="preserve">threatening to destroy the </w:t>
      </w:r>
      <w:r w:rsidR="00466D57">
        <w:rPr>
          <w:rFonts w:ascii="Times New Roman" w:hAnsi="Times New Roman" w:cs="Times New Roman"/>
          <w:sz w:val="24"/>
          <w:szCs w:val="24"/>
        </w:rPr>
        <w:t>flying-</w:t>
      </w:r>
      <w:r w:rsidR="006C2CBA">
        <w:rPr>
          <w:rFonts w:ascii="Times New Roman" w:hAnsi="Times New Roman" w:cs="Times New Roman"/>
          <w:sz w:val="24"/>
          <w:szCs w:val="24"/>
        </w:rPr>
        <w:t>island</w:t>
      </w:r>
      <w:r w:rsidR="00E93940">
        <w:rPr>
          <w:rFonts w:ascii="Times New Roman" w:hAnsi="Times New Roman" w:cs="Times New Roman"/>
          <w:sz w:val="24"/>
          <w:szCs w:val="24"/>
        </w:rPr>
        <w:t xml:space="preserve"> if their demands weren’t met</w:t>
      </w:r>
      <w:r w:rsidR="006C2CBA">
        <w:rPr>
          <w:rFonts w:ascii="Times New Roman" w:hAnsi="Times New Roman" w:cs="Times New Roman"/>
          <w:sz w:val="24"/>
          <w:szCs w:val="24"/>
        </w:rPr>
        <w:t>. The episode</w:t>
      </w:r>
      <w:r w:rsidR="00466D57">
        <w:rPr>
          <w:rFonts w:ascii="Times New Roman" w:hAnsi="Times New Roman" w:cs="Times New Roman"/>
          <w:sz w:val="24"/>
          <w:szCs w:val="24"/>
        </w:rPr>
        <w:t xml:space="preserve"> repr</w:t>
      </w:r>
      <w:r w:rsidR="006C2CBA">
        <w:rPr>
          <w:rFonts w:ascii="Times New Roman" w:hAnsi="Times New Roman" w:cs="Times New Roman"/>
          <w:sz w:val="24"/>
          <w:szCs w:val="24"/>
        </w:rPr>
        <w:t xml:space="preserve">esents a </w:t>
      </w:r>
      <w:r w:rsidR="00466D57">
        <w:rPr>
          <w:rFonts w:ascii="Times New Roman" w:hAnsi="Times New Roman" w:cs="Times New Roman"/>
          <w:sz w:val="24"/>
          <w:szCs w:val="24"/>
        </w:rPr>
        <w:t>caustic</w:t>
      </w:r>
      <w:r w:rsidR="006C2CBA">
        <w:rPr>
          <w:rFonts w:ascii="Times New Roman" w:hAnsi="Times New Roman" w:cs="Times New Roman"/>
          <w:sz w:val="24"/>
          <w:szCs w:val="24"/>
        </w:rPr>
        <w:t xml:space="preserve"> an</w:t>
      </w:r>
      <w:r w:rsidR="00A72A73">
        <w:rPr>
          <w:rFonts w:ascii="Times New Roman" w:hAnsi="Times New Roman" w:cs="Times New Roman"/>
          <w:sz w:val="24"/>
          <w:szCs w:val="24"/>
        </w:rPr>
        <w:t>d potentially seditious attack on</w:t>
      </w:r>
      <w:r w:rsidR="00466D57">
        <w:rPr>
          <w:rFonts w:ascii="Times New Roman" w:hAnsi="Times New Roman" w:cs="Times New Roman"/>
          <w:sz w:val="24"/>
          <w:szCs w:val="24"/>
        </w:rPr>
        <w:t xml:space="preserve"> </w:t>
      </w:r>
      <w:r w:rsidR="006C2CBA">
        <w:rPr>
          <w:rFonts w:ascii="Times New Roman" w:hAnsi="Times New Roman" w:cs="Times New Roman"/>
          <w:sz w:val="24"/>
          <w:szCs w:val="24"/>
        </w:rPr>
        <w:t xml:space="preserve">George I’s </w:t>
      </w:r>
      <w:r w:rsidR="000856F9">
        <w:rPr>
          <w:rFonts w:ascii="Times New Roman" w:hAnsi="Times New Roman" w:cs="Times New Roman"/>
          <w:sz w:val="24"/>
          <w:szCs w:val="24"/>
        </w:rPr>
        <w:t>economic policy towards Ireland, alluding specifically to the ‘Wood’s Halfpence’ affair.</w:t>
      </w:r>
      <w:r w:rsidR="006C2CBA">
        <w:rPr>
          <w:rFonts w:ascii="Times New Roman" w:hAnsi="Times New Roman" w:cs="Times New Roman"/>
          <w:sz w:val="24"/>
          <w:szCs w:val="24"/>
        </w:rPr>
        <w:t xml:space="preserve"> </w:t>
      </w:r>
    </w:p>
    <w:p w:rsidR="00A72A73" w:rsidRDefault="00E93940" w:rsidP="0095161D">
      <w:pPr>
        <w:spacing w:line="360" w:lineRule="auto"/>
        <w:rPr>
          <w:rFonts w:ascii="Times New Roman" w:hAnsi="Times New Roman" w:cs="Times New Roman"/>
          <w:sz w:val="24"/>
          <w:szCs w:val="24"/>
        </w:rPr>
      </w:pPr>
      <w:r>
        <w:rPr>
          <w:rFonts w:ascii="Times New Roman" w:hAnsi="Times New Roman" w:cs="Times New Roman"/>
          <w:sz w:val="24"/>
          <w:szCs w:val="24"/>
        </w:rPr>
        <w:t>In 1722</w:t>
      </w:r>
      <w:r w:rsidR="00447C89">
        <w:rPr>
          <w:rFonts w:ascii="Times New Roman" w:hAnsi="Times New Roman" w:cs="Times New Roman"/>
          <w:sz w:val="24"/>
          <w:szCs w:val="24"/>
        </w:rPr>
        <w:t>,</w:t>
      </w:r>
      <w:r>
        <w:rPr>
          <w:rFonts w:ascii="Times New Roman" w:hAnsi="Times New Roman" w:cs="Times New Roman"/>
          <w:sz w:val="24"/>
          <w:szCs w:val="24"/>
        </w:rPr>
        <w:t xml:space="preserve"> t</w:t>
      </w:r>
      <w:r w:rsidR="009D31F2">
        <w:rPr>
          <w:rFonts w:ascii="Times New Roman" w:hAnsi="Times New Roman" w:cs="Times New Roman"/>
          <w:sz w:val="24"/>
          <w:szCs w:val="24"/>
        </w:rPr>
        <w:t xml:space="preserve">he Whig government tasked </w:t>
      </w:r>
      <w:r>
        <w:rPr>
          <w:rFonts w:ascii="Times New Roman" w:hAnsi="Times New Roman" w:cs="Times New Roman"/>
          <w:sz w:val="24"/>
          <w:szCs w:val="24"/>
        </w:rPr>
        <w:t>William Wood</w:t>
      </w:r>
      <w:r w:rsidR="009D31F2">
        <w:rPr>
          <w:rFonts w:ascii="Times New Roman" w:hAnsi="Times New Roman" w:cs="Times New Roman"/>
          <w:sz w:val="24"/>
          <w:szCs w:val="24"/>
        </w:rPr>
        <w:t xml:space="preserve"> with</w:t>
      </w:r>
      <w:r>
        <w:rPr>
          <w:rFonts w:ascii="Times New Roman" w:hAnsi="Times New Roman" w:cs="Times New Roman"/>
          <w:sz w:val="24"/>
          <w:szCs w:val="24"/>
        </w:rPr>
        <w:t xml:space="preserve"> </w:t>
      </w:r>
      <w:r w:rsidR="00B17D6A">
        <w:rPr>
          <w:rFonts w:ascii="Times New Roman" w:hAnsi="Times New Roman" w:cs="Times New Roman"/>
          <w:sz w:val="24"/>
          <w:szCs w:val="24"/>
        </w:rPr>
        <w:t xml:space="preserve">the </w:t>
      </w:r>
      <w:r>
        <w:rPr>
          <w:rFonts w:ascii="Times New Roman" w:hAnsi="Times New Roman" w:cs="Times New Roman"/>
          <w:sz w:val="24"/>
          <w:szCs w:val="24"/>
        </w:rPr>
        <w:t>mint</w:t>
      </w:r>
      <w:r w:rsidR="009D31F2">
        <w:rPr>
          <w:rFonts w:ascii="Times New Roman" w:hAnsi="Times New Roman" w:cs="Times New Roman"/>
          <w:sz w:val="24"/>
          <w:szCs w:val="24"/>
        </w:rPr>
        <w:t>ing</w:t>
      </w:r>
      <w:r w:rsidR="00B17D6A">
        <w:rPr>
          <w:rFonts w:ascii="Times New Roman" w:hAnsi="Times New Roman" w:cs="Times New Roman"/>
          <w:sz w:val="24"/>
          <w:szCs w:val="24"/>
        </w:rPr>
        <w:t xml:space="preserve"> of new</w:t>
      </w:r>
      <w:r w:rsidR="009D31F2">
        <w:rPr>
          <w:rFonts w:ascii="Times New Roman" w:hAnsi="Times New Roman" w:cs="Times New Roman"/>
          <w:sz w:val="24"/>
          <w:szCs w:val="24"/>
        </w:rPr>
        <w:t xml:space="preserve"> copper c</w:t>
      </w:r>
      <w:r w:rsidR="00AC7891">
        <w:rPr>
          <w:rFonts w:ascii="Times New Roman" w:hAnsi="Times New Roman" w:cs="Times New Roman"/>
          <w:sz w:val="24"/>
          <w:szCs w:val="24"/>
        </w:rPr>
        <w:t>oi</w:t>
      </w:r>
      <w:r w:rsidR="00900333">
        <w:rPr>
          <w:rFonts w:ascii="Times New Roman" w:hAnsi="Times New Roman" w:cs="Times New Roman"/>
          <w:sz w:val="24"/>
          <w:szCs w:val="24"/>
        </w:rPr>
        <w:t>nage for the Irish economy</w:t>
      </w:r>
      <w:r w:rsidR="00AC7891">
        <w:rPr>
          <w:rFonts w:ascii="Times New Roman" w:hAnsi="Times New Roman" w:cs="Times New Roman"/>
          <w:sz w:val="24"/>
          <w:szCs w:val="24"/>
        </w:rPr>
        <w:t>.</w:t>
      </w:r>
      <w:r w:rsidR="000856F9">
        <w:rPr>
          <w:rFonts w:ascii="Times New Roman" w:hAnsi="Times New Roman" w:cs="Times New Roman"/>
          <w:sz w:val="24"/>
          <w:szCs w:val="24"/>
        </w:rPr>
        <w:t xml:space="preserve"> </w:t>
      </w:r>
      <w:r w:rsidR="00AC7891">
        <w:rPr>
          <w:rFonts w:ascii="Times New Roman" w:hAnsi="Times New Roman" w:cs="Times New Roman"/>
          <w:sz w:val="24"/>
          <w:szCs w:val="24"/>
        </w:rPr>
        <w:t xml:space="preserve">Swift was a fierce </w:t>
      </w:r>
      <w:r w:rsidR="00900333">
        <w:rPr>
          <w:rFonts w:ascii="Times New Roman" w:hAnsi="Times New Roman" w:cs="Times New Roman"/>
          <w:sz w:val="24"/>
          <w:szCs w:val="24"/>
        </w:rPr>
        <w:t>critic of the decision</w:t>
      </w:r>
      <w:r w:rsidR="00B17D6A">
        <w:rPr>
          <w:rFonts w:ascii="Times New Roman" w:hAnsi="Times New Roman" w:cs="Times New Roman"/>
          <w:sz w:val="24"/>
          <w:szCs w:val="24"/>
        </w:rPr>
        <w:t xml:space="preserve"> to grant Wood a patent</w:t>
      </w:r>
      <w:r w:rsidR="00AC7891">
        <w:rPr>
          <w:rFonts w:ascii="Times New Roman" w:hAnsi="Times New Roman" w:cs="Times New Roman"/>
          <w:sz w:val="24"/>
          <w:szCs w:val="24"/>
        </w:rPr>
        <w:t xml:space="preserve"> and </w:t>
      </w:r>
      <w:r w:rsidR="000856F9">
        <w:rPr>
          <w:rFonts w:ascii="Times New Roman" w:hAnsi="Times New Roman" w:cs="Times New Roman"/>
          <w:sz w:val="24"/>
          <w:szCs w:val="24"/>
        </w:rPr>
        <w:t>p</w:t>
      </w:r>
      <w:r w:rsidR="00AC7891">
        <w:rPr>
          <w:rFonts w:ascii="Times New Roman" w:hAnsi="Times New Roman" w:cs="Times New Roman"/>
          <w:sz w:val="24"/>
          <w:szCs w:val="24"/>
        </w:rPr>
        <w:t>roduced a series of</w:t>
      </w:r>
      <w:r w:rsidR="00855D57">
        <w:rPr>
          <w:rFonts w:ascii="Times New Roman" w:hAnsi="Times New Roman" w:cs="Times New Roman"/>
          <w:sz w:val="24"/>
          <w:szCs w:val="24"/>
        </w:rPr>
        <w:t xml:space="preserve"> pamphlets </w:t>
      </w:r>
      <w:r w:rsidR="000856F9">
        <w:rPr>
          <w:rFonts w:ascii="Times New Roman" w:hAnsi="Times New Roman" w:cs="Times New Roman"/>
          <w:sz w:val="24"/>
          <w:szCs w:val="24"/>
        </w:rPr>
        <w:t>entitled</w:t>
      </w:r>
      <w:r w:rsidR="00855D57">
        <w:rPr>
          <w:rFonts w:ascii="Times New Roman" w:hAnsi="Times New Roman" w:cs="Times New Roman"/>
          <w:sz w:val="24"/>
          <w:szCs w:val="24"/>
        </w:rPr>
        <w:t xml:space="preserve"> the </w:t>
      </w:r>
      <w:r w:rsidR="00855D57">
        <w:rPr>
          <w:rFonts w:ascii="Times New Roman" w:hAnsi="Times New Roman" w:cs="Times New Roman"/>
          <w:i/>
          <w:sz w:val="24"/>
          <w:szCs w:val="24"/>
        </w:rPr>
        <w:t>Drapier’s Letters</w:t>
      </w:r>
      <w:r w:rsidR="000856F9">
        <w:rPr>
          <w:rFonts w:ascii="Times New Roman" w:hAnsi="Times New Roman" w:cs="Times New Roman"/>
          <w:sz w:val="24"/>
          <w:szCs w:val="24"/>
        </w:rPr>
        <w:t xml:space="preserve"> </w:t>
      </w:r>
      <w:r w:rsidR="00AC7891">
        <w:rPr>
          <w:rFonts w:ascii="Times New Roman" w:hAnsi="Times New Roman" w:cs="Times New Roman"/>
          <w:sz w:val="24"/>
          <w:szCs w:val="24"/>
        </w:rPr>
        <w:t xml:space="preserve">which roused Irish opposition to the implementation of the policy and led to the British government cancelling its proposals. </w:t>
      </w:r>
      <w:r w:rsidR="00B940D3">
        <w:rPr>
          <w:rFonts w:ascii="Times New Roman" w:hAnsi="Times New Roman" w:cs="Times New Roman"/>
          <w:sz w:val="24"/>
          <w:szCs w:val="24"/>
        </w:rPr>
        <w:t>Combining emotive rhetoric with clinical economic rationale</w:t>
      </w:r>
      <w:r w:rsidR="00F3287F">
        <w:rPr>
          <w:rFonts w:ascii="Times New Roman" w:hAnsi="Times New Roman" w:cs="Times New Roman"/>
          <w:sz w:val="24"/>
          <w:szCs w:val="24"/>
        </w:rPr>
        <w:t xml:space="preserve"> under the pseudonym of M.B. Drapier, Swift was unambiguous in his message t</w:t>
      </w:r>
      <w:r w:rsidR="0016354D">
        <w:rPr>
          <w:rFonts w:ascii="Times New Roman" w:hAnsi="Times New Roman" w:cs="Times New Roman"/>
          <w:sz w:val="24"/>
          <w:szCs w:val="24"/>
        </w:rPr>
        <w:t>o the Irish people</w:t>
      </w:r>
      <w:r w:rsidR="00F3287F">
        <w:rPr>
          <w:rFonts w:ascii="Times New Roman" w:hAnsi="Times New Roman" w:cs="Times New Roman"/>
          <w:sz w:val="24"/>
          <w:szCs w:val="24"/>
        </w:rPr>
        <w:t xml:space="preserve">: ‘stand to it One and All: refuse this </w:t>
      </w:r>
      <w:r w:rsidR="00F3287F">
        <w:rPr>
          <w:rFonts w:ascii="Times New Roman" w:hAnsi="Times New Roman" w:cs="Times New Roman"/>
          <w:i/>
          <w:sz w:val="24"/>
          <w:szCs w:val="24"/>
        </w:rPr>
        <w:t xml:space="preserve">filthy trash. </w:t>
      </w:r>
      <w:r w:rsidR="00B940D3">
        <w:rPr>
          <w:rFonts w:ascii="Times New Roman" w:hAnsi="Times New Roman" w:cs="Times New Roman"/>
          <w:sz w:val="24"/>
          <w:szCs w:val="24"/>
        </w:rPr>
        <w:t>It is no t</w:t>
      </w:r>
      <w:r w:rsidR="001432AC">
        <w:rPr>
          <w:rFonts w:ascii="Times New Roman" w:hAnsi="Times New Roman" w:cs="Times New Roman"/>
          <w:sz w:val="24"/>
          <w:szCs w:val="24"/>
        </w:rPr>
        <w:t xml:space="preserve">reason to rebel against Mr. </w:t>
      </w:r>
      <w:r w:rsidR="00F3287F">
        <w:rPr>
          <w:rFonts w:ascii="Times New Roman" w:hAnsi="Times New Roman" w:cs="Times New Roman"/>
          <w:sz w:val="24"/>
          <w:szCs w:val="24"/>
        </w:rPr>
        <w:t xml:space="preserve">Wood’ (Swift, 45). </w:t>
      </w:r>
      <w:r w:rsidR="001315AE">
        <w:rPr>
          <w:rFonts w:ascii="Times New Roman" w:hAnsi="Times New Roman" w:cs="Times New Roman"/>
          <w:sz w:val="24"/>
          <w:szCs w:val="24"/>
        </w:rPr>
        <w:t>This</w:t>
      </w:r>
      <w:r w:rsidR="0016354D">
        <w:rPr>
          <w:rFonts w:ascii="Times New Roman" w:hAnsi="Times New Roman" w:cs="Times New Roman"/>
          <w:sz w:val="24"/>
          <w:szCs w:val="24"/>
        </w:rPr>
        <w:t xml:space="preserve"> spirit of defiance</w:t>
      </w:r>
      <w:r w:rsidR="00F3287F">
        <w:rPr>
          <w:rFonts w:ascii="Times New Roman" w:hAnsi="Times New Roman" w:cs="Times New Roman"/>
          <w:sz w:val="24"/>
          <w:szCs w:val="24"/>
        </w:rPr>
        <w:t xml:space="preserve"> </w:t>
      </w:r>
      <w:r w:rsidR="0016354D">
        <w:rPr>
          <w:rFonts w:ascii="Times New Roman" w:hAnsi="Times New Roman" w:cs="Times New Roman"/>
          <w:sz w:val="24"/>
          <w:szCs w:val="24"/>
        </w:rPr>
        <w:t xml:space="preserve">and fearlessness </w:t>
      </w:r>
      <w:r w:rsidR="00A72A73">
        <w:rPr>
          <w:rFonts w:ascii="Times New Roman" w:hAnsi="Times New Roman" w:cs="Times New Roman"/>
          <w:sz w:val="24"/>
          <w:szCs w:val="24"/>
        </w:rPr>
        <w:t>is replicated</w:t>
      </w:r>
      <w:r w:rsidR="00447C89">
        <w:rPr>
          <w:rFonts w:ascii="Times New Roman" w:hAnsi="Times New Roman" w:cs="Times New Roman"/>
          <w:sz w:val="24"/>
          <w:szCs w:val="24"/>
        </w:rPr>
        <w:t xml:space="preserve"> in the Linda</w:t>
      </w:r>
      <w:r w:rsidR="0016354D">
        <w:rPr>
          <w:rFonts w:ascii="Times New Roman" w:hAnsi="Times New Roman" w:cs="Times New Roman"/>
          <w:sz w:val="24"/>
          <w:szCs w:val="24"/>
        </w:rPr>
        <w:t xml:space="preserve">lino passage as Gulliver recounts how </w:t>
      </w:r>
      <w:r w:rsidR="0016354D" w:rsidRPr="0016354D">
        <w:rPr>
          <w:rFonts w:ascii="Times New Roman" w:hAnsi="Times New Roman" w:cs="Times New Roman"/>
          <w:sz w:val="24"/>
          <w:szCs w:val="24"/>
        </w:rPr>
        <w:t>‘the Citizens were determined to fix it forever, to kill the King and all his Servants, and entirely change the Government’ (160)</w:t>
      </w:r>
      <w:r w:rsidR="0016354D">
        <w:rPr>
          <w:rFonts w:ascii="Times New Roman" w:hAnsi="Times New Roman" w:cs="Times New Roman"/>
          <w:sz w:val="24"/>
          <w:szCs w:val="24"/>
        </w:rPr>
        <w:t xml:space="preserve">. </w:t>
      </w:r>
      <w:r w:rsidR="00A72A73">
        <w:rPr>
          <w:rFonts w:ascii="Times New Roman" w:hAnsi="Times New Roman" w:cs="Times New Roman"/>
          <w:sz w:val="24"/>
          <w:szCs w:val="24"/>
        </w:rPr>
        <w:t>Swift, in the style of Juvenal, offers a damning denunciation of Whig economic policy and the reference t</w:t>
      </w:r>
      <w:r w:rsidR="006039B2">
        <w:rPr>
          <w:rFonts w:ascii="Times New Roman" w:hAnsi="Times New Roman" w:cs="Times New Roman"/>
          <w:sz w:val="24"/>
          <w:szCs w:val="24"/>
        </w:rPr>
        <w:t>o the killing of a monarch was considered</w:t>
      </w:r>
      <w:r w:rsidR="00006DFB">
        <w:rPr>
          <w:rFonts w:ascii="Times New Roman" w:hAnsi="Times New Roman" w:cs="Times New Roman"/>
          <w:sz w:val="24"/>
          <w:szCs w:val="24"/>
        </w:rPr>
        <w:t xml:space="preserve"> </w:t>
      </w:r>
      <w:r w:rsidR="00A72A73">
        <w:rPr>
          <w:rFonts w:ascii="Times New Roman" w:hAnsi="Times New Roman" w:cs="Times New Roman"/>
          <w:sz w:val="24"/>
          <w:szCs w:val="24"/>
        </w:rPr>
        <w:t xml:space="preserve">particularly inflammatory </w:t>
      </w:r>
      <w:r w:rsidR="00006DFB">
        <w:rPr>
          <w:rFonts w:ascii="Times New Roman" w:hAnsi="Times New Roman" w:cs="Times New Roman"/>
          <w:sz w:val="24"/>
          <w:szCs w:val="24"/>
        </w:rPr>
        <w:t xml:space="preserve">given the fact that at the beginning of Walpole’s administration in 1722, the Whig authorities foiled an Irish Jacobite plot to assassinate George I.  </w:t>
      </w:r>
    </w:p>
    <w:p w:rsidR="00E82AA0" w:rsidRDefault="00006DFB" w:rsidP="0095161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Swift’</w:t>
      </w:r>
      <w:r w:rsidR="00C861C3">
        <w:rPr>
          <w:rFonts w:ascii="Times New Roman" w:hAnsi="Times New Roman" w:cs="Times New Roman"/>
          <w:sz w:val="24"/>
          <w:szCs w:val="24"/>
        </w:rPr>
        <w:t>s scathing criticism of</w:t>
      </w:r>
      <w:r>
        <w:rPr>
          <w:rFonts w:ascii="Times New Roman" w:hAnsi="Times New Roman" w:cs="Times New Roman"/>
          <w:sz w:val="24"/>
          <w:szCs w:val="24"/>
        </w:rPr>
        <w:t xml:space="preserve"> Wood’</w:t>
      </w:r>
      <w:r w:rsidR="00C861C3">
        <w:rPr>
          <w:rFonts w:ascii="Times New Roman" w:hAnsi="Times New Roman" w:cs="Times New Roman"/>
          <w:sz w:val="24"/>
          <w:szCs w:val="24"/>
        </w:rPr>
        <w:t xml:space="preserve">s Halfpence </w:t>
      </w:r>
      <w:r>
        <w:rPr>
          <w:rFonts w:ascii="Times New Roman" w:hAnsi="Times New Roman" w:cs="Times New Roman"/>
          <w:sz w:val="24"/>
          <w:szCs w:val="24"/>
        </w:rPr>
        <w:t>undoubtedly reflect</w:t>
      </w:r>
      <w:r w:rsidR="00C861C3">
        <w:rPr>
          <w:rFonts w:ascii="Times New Roman" w:hAnsi="Times New Roman" w:cs="Times New Roman"/>
          <w:sz w:val="24"/>
          <w:szCs w:val="24"/>
        </w:rPr>
        <w:t>s</w:t>
      </w:r>
      <w:r>
        <w:rPr>
          <w:rFonts w:ascii="Times New Roman" w:hAnsi="Times New Roman" w:cs="Times New Roman"/>
          <w:sz w:val="24"/>
          <w:szCs w:val="24"/>
        </w:rPr>
        <w:t xml:space="preserve"> satire’</w:t>
      </w:r>
      <w:r w:rsidR="00C861C3">
        <w:rPr>
          <w:rFonts w:ascii="Times New Roman" w:hAnsi="Times New Roman" w:cs="Times New Roman"/>
          <w:sz w:val="24"/>
          <w:szCs w:val="24"/>
        </w:rPr>
        <w:t>s capacity</w:t>
      </w:r>
      <w:r>
        <w:rPr>
          <w:rFonts w:ascii="Times New Roman" w:hAnsi="Times New Roman" w:cs="Times New Roman"/>
          <w:sz w:val="24"/>
          <w:szCs w:val="24"/>
        </w:rPr>
        <w:t xml:space="preserve"> to shape publ</w:t>
      </w:r>
      <w:r w:rsidR="00C861C3">
        <w:rPr>
          <w:rFonts w:ascii="Times New Roman" w:hAnsi="Times New Roman" w:cs="Times New Roman"/>
          <w:sz w:val="24"/>
          <w:szCs w:val="24"/>
        </w:rPr>
        <w:t>ic opinion as it</w:t>
      </w:r>
      <w:r w:rsidR="0024125B">
        <w:rPr>
          <w:rFonts w:ascii="Times New Roman" w:hAnsi="Times New Roman" w:cs="Times New Roman"/>
          <w:sz w:val="24"/>
          <w:szCs w:val="24"/>
        </w:rPr>
        <w:t xml:space="preserve"> </w:t>
      </w:r>
      <w:r>
        <w:rPr>
          <w:rFonts w:ascii="Times New Roman" w:hAnsi="Times New Roman" w:cs="Times New Roman"/>
          <w:sz w:val="24"/>
          <w:szCs w:val="24"/>
        </w:rPr>
        <w:t>ins</w:t>
      </w:r>
      <w:r w:rsidR="0024125B">
        <w:rPr>
          <w:rFonts w:ascii="Times New Roman" w:hAnsi="Times New Roman" w:cs="Times New Roman"/>
          <w:sz w:val="24"/>
          <w:szCs w:val="24"/>
        </w:rPr>
        <w:t>pired Irish opposition to the implementation of government policy.</w:t>
      </w:r>
      <w:r w:rsidR="00E51C3E">
        <w:rPr>
          <w:rFonts w:ascii="Times New Roman" w:hAnsi="Times New Roman" w:cs="Times New Roman"/>
          <w:sz w:val="24"/>
          <w:szCs w:val="24"/>
        </w:rPr>
        <w:t xml:space="preserve"> Habermas’ argument that print opposition</w:t>
      </w:r>
      <w:r w:rsidR="00C861C3">
        <w:rPr>
          <w:rFonts w:ascii="Times New Roman" w:hAnsi="Times New Roman" w:cs="Times New Roman"/>
          <w:sz w:val="24"/>
          <w:szCs w:val="24"/>
        </w:rPr>
        <w:t xml:space="preserve"> held the actions</w:t>
      </w:r>
      <w:r w:rsidR="001568AF">
        <w:rPr>
          <w:rFonts w:ascii="Times New Roman" w:hAnsi="Times New Roman" w:cs="Times New Roman"/>
          <w:sz w:val="24"/>
          <w:szCs w:val="24"/>
        </w:rPr>
        <w:t xml:space="preserve"> of parliament and monarch up for</w:t>
      </w:r>
      <w:r w:rsidR="00C861C3">
        <w:rPr>
          <w:rFonts w:ascii="Times New Roman" w:hAnsi="Times New Roman" w:cs="Times New Roman"/>
          <w:sz w:val="24"/>
          <w:szCs w:val="24"/>
        </w:rPr>
        <w:t xml:space="preserve"> public scrutiny for the first time is substantiated with the Lindalino episode, although it is important not to overlook the significance of the newly emergent party-political culture as its establishment of the </w:t>
      </w:r>
      <w:r w:rsidR="00BA1677">
        <w:rPr>
          <w:rFonts w:ascii="Times New Roman" w:hAnsi="Times New Roman" w:cs="Times New Roman"/>
          <w:sz w:val="24"/>
          <w:szCs w:val="24"/>
        </w:rPr>
        <w:t xml:space="preserve">very </w:t>
      </w:r>
      <w:r w:rsidR="00C861C3">
        <w:rPr>
          <w:rFonts w:ascii="Times New Roman" w:hAnsi="Times New Roman" w:cs="Times New Roman"/>
          <w:sz w:val="24"/>
          <w:szCs w:val="24"/>
        </w:rPr>
        <w:t>concept of ‘opposition’</w:t>
      </w:r>
      <w:r w:rsidR="00AF1F6B">
        <w:rPr>
          <w:rFonts w:ascii="Times New Roman" w:hAnsi="Times New Roman" w:cs="Times New Roman"/>
          <w:sz w:val="24"/>
          <w:szCs w:val="24"/>
        </w:rPr>
        <w:t xml:space="preserve"> within a system of constitutional monarchy</w:t>
      </w:r>
      <w:r w:rsidR="00C861C3">
        <w:rPr>
          <w:rFonts w:ascii="Times New Roman" w:hAnsi="Times New Roman" w:cs="Times New Roman"/>
          <w:sz w:val="24"/>
          <w:szCs w:val="24"/>
        </w:rPr>
        <w:t xml:space="preserve"> enabled Swift’s attack on the Hanoverian regime to take place.</w:t>
      </w:r>
      <w:r w:rsidR="00E40B7F">
        <w:rPr>
          <w:rFonts w:ascii="Times New Roman" w:hAnsi="Times New Roman" w:cs="Times New Roman"/>
          <w:sz w:val="24"/>
          <w:szCs w:val="24"/>
        </w:rPr>
        <w:t xml:space="preserve"> Political power, once concentrated in the hands of the King,</w:t>
      </w:r>
      <w:r w:rsidR="00986CBF">
        <w:rPr>
          <w:rFonts w:ascii="Times New Roman" w:hAnsi="Times New Roman" w:cs="Times New Roman"/>
          <w:sz w:val="24"/>
          <w:szCs w:val="24"/>
        </w:rPr>
        <w:t xml:space="preserve"> was</w:t>
      </w:r>
      <w:r w:rsidR="00E40B7F">
        <w:rPr>
          <w:rFonts w:ascii="Times New Roman" w:hAnsi="Times New Roman" w:cs="Times New Roman"/>
          <w:sz w:val="24"/>
          <w:szCs w:val="24"/>
        </w:rPr>
        <w:t xml:space="preserve"> transferred to a pu</w:t>
      </w:r>
      <w:r w:rsidR="00986CBF">
        <w:rPr>
          <w:rFonts w:ascii="Times New Roman" w:hAnsi="Times New Roman" w:cs="Times New Roman"/>
          <w:sz w:val="24"/>
          <w:szCs w:val="24"/>
        </w:rPr>
        <w:t>blic sphere in which writers were</w:t>
      </w:r>
      <w:r w:rsidR="00E40B7F">
        <w:rPr>
          <w:rFonts w:ascii="Times New Roman" w:hAnsi="Times New Roman" w:cs="Times New Roman"/>
          <w:sz w:val="24"/>
          <w:szCs w:val="24"/>
        </w:rPr>
        <w:t xml:space="preserve">, as Hunter observes, closely affiliated with political parties. </w:t>
      </w:r>
      <w:r w:rsidR="00E82AA0">
        <w:rPr>
          <w:rFonts w:ascii="Times New Roman" w:hAnsi="Times New Roman" w:cs="Times New Roman"/>
          <w:sz w:val="24"/>
          <w:szCs w:val="24"/>
        </w:rPr>
        <w:t>A simple reading of the passage as demonstrative of Habermas’ public sphe</w:t>
      </w:r>
      <w:r w:rsidR="00BC7F54">
        <w:rPr>
          <w:rFonts w:ascii="Times New Roman" w:hAnsi="Times New Roman" w:cs="Times New Roman"/>
          <w:sz w:val="24"/>
          <w:szCs w:val="24"/>
        </w:rPr>
        <w:t>re is problematic, however, considering the f</w:t>
      </w:r>
      <w:r w:rsidR="00447C89">
        <w:rPr>
          <w:rFonts w:ascii="Times New Roman" w:hAnsi="Times New Roman" w:cs="Times New Roman"/>
          <w:sz w:val="24"/>
          <w:szCs w:val="24"/>
        </w:rPr>
        <w:t>act that it remained unprinted</w:t>
      </w:r>
      <w:r w:rsidR="00BC7F54">
        <w:rPr>
          <w:rFonts w:ascii="Times New Roman" w:hAnsi="Times New Roman" w:cs="Times New Roman"/>
          <w:sz w:val="24"/>
          <w:szCs w:val="24"/>
        </w:rPr>
        <w:t xml:space="preserve"> during Swift’s lifetime. In both Motte and Faulkner’s editions, the provocative</w:t>
      </w:r>
      <w:r w:rsidR="00AD3317">
        <w:rPr>
          <w:rFonts w:ascii="Times New Roman" w:hAnsi="Times New Roman" w:cs="Times New Roman"/>
          <w:sz w:val="24"/>
          <w:szCs w:val="24"/>
        </w:rPr>
        <w:t xml:space="preserve"> </w:t>
      </w:r>
      <w:r w:rsidR="00447C89">
        <w:rPr>
          <w:rFonts w:ascii="Times New Roman" w:hAnsi="Times New Roman" w:cs="Times New Roman"/>
          <w:sz w:val="24"/>
          <w:szCs w:val="24"/>
        </w:rPr>
        <w:t>passage</w:t>
      </w:r>
      <w:r w:rsidR="00AD3317">
        <w:rPr>
          <w:rFonts w:ascii="Times New Roman" w:hAnsi="Times New Roman" w:cs="Times New Roman"/>
          <w:sz w:val="24"/>
          <w:szCs w:val="24"/>
        </w:rPr>
        <w:t xml:space="preserve"> </w:t>
      </w:r>
      <w:r w:rsidR="00BC7F54">
        <w:rPr>
          <w:rFonts w:ascii="Times New Roman" w:hAnsi="Times New Roman" w:cs="Times New Roman"/>
          <w:sz w:val="24"/>
          <w:szCs w:val="24"/>
        </w:rPr>
        <w:t xml:space="preserve">was omitted, </w:t>
      </w:r>
      <w:r w:rsidR="007C526F">
        <w:rPr>
          <w:rFonts w:ascii="Times New Roman" w:hAnsi="Times New Roman" w:cs="Times New Roman"/>
          <w:sz w:val="24"/>
          <w:szCs w:val="24"/>
        </w:rPr>
        <w:t>suggesting that the</w:t>
      </w:r>
      <w:r w:rsidR="00E40B7F">
        <w:rPr>
          <w:rFonts w:ascii="Times New Roman" w:hAnsi="Times New Roman" w:cs="Times New Roman"/>
          <w:sz w:val="24"/>
          <w:szCs w:val="24"/>
        </w:rPr>
        <w:t xml:space="preserve"> bourgeois public sp</w:t>
      </w:r>
      <w:r w:rsidR="006B0DAD">
        <w:rPr>
          <w:rFonts w:ascii="Times New Roman" w:hAnsi="Times New Roman" w:cs="Times New Roman"/>
          <w:sz w:val="24"/>
          <w:szCs w:val="24"/>
        </w:rPr>
        <w:t>here hadn’t quite developed to the stage where</w:t>
      </w:r>
      <w:r w:rsidR="007C526F">
        <w:rPr>
          <w:rFonts w:ascii="Times New Roman" w:hAnsi="Times New Roman" w:cs="Times New Roman"/>
          <w:sz w:val="24"/>
          <w:szCs w:val="24"/>
        </w:rPr>
        <w:t xml:space="preserve"> </w:t>
      </w:r>
      <w:r w:rsidR="00E40B7F">
        <w:rPr>
          <w:rFonts w:ascii="Times New Roman" w:hAnsi="Times New Roman" w:cs="Times New Roman"/>
          <w:sz w:val="24"/>
          <w:szCs w:val="24"/>
        </w:rPr>
        <w:t>the unrestricted exercise of public reason</w:t>
      </w:r>
      <w:r w:rsidR="00AD3317">
        <w:rPr>
          <w:rFonts w:ascii="Times New Roman" w:hAnsi="Times New Roman" w:cs="Times New Roman"/>
          <w:sz w:val="24"/>
          <w:szCs w:val="24"/>
        </w:rPr>
        <w:t xml:space="preserve"> could flourish</w:t>
      </w:r>
      <w:r w:rsidR="00E40B7F">
        <w:rPr>
          <w:rFonts w:ascii="Times New Roman" w:hAnsi="Times New Roman" w:cs="Times New Roman"/>
          <w:sz w:val="24"/>
          <w:szCs w:val="24"/>
        </w:rPr>
        <w:t>.</w:t>
      </w:r>
      <w:r w:rsidR="00986CBF">
        <w:rPr>
          <w:rFonts w:ascii="Times New Roman" w:hAnsi="Times New Roman" w:cs="Times New Roman"/>
          <w:sz w:val="24"/>
          <w:szCs w:val="24"/>
        </w:rPr>
        <w:t xml:space="preserve"> Ian </w:t>
      </w:r>
      <w:r w:rsidR="00AD3317">
        <w:rPr>
          <w:rFonts w:ascii="Times New Roman" w:hAnsi="Times New Roman" w:cs="Times New Roman"/>
          <w:sz w:val="24"/>
          <w:szCs w:val="24"/>
        </w:rPr>
        <w:t xml:space="preserve">Higgins views </w:t>
      </w:r>
      <w:r w:rsidR="00986CBF">
        <w:rPr>
          <w:rFonts w:ascii="Times New Roman" w:hAnsi="Times New Roman" w:cs="Times New Roman"/>
          <w:sz w:val="24"/>
          <w:szCs w:val="24"/>
        </w:rPr>
        <w:t>the omission as a ‘cautious castration of the political attack on the established monarc</w:t>
      </w:r>
      <w:r w:rsidR="00AD3317">
        <w:rPr>
          <w:rFonts w:ascii="Times New Roman" w:hAnsi="Times New Roman" w:cs="Times New Roman"/>
          <w:sz w:val="24"/>
          <w:szCs w:val="24"/>
        </w:rPr>
        <w:t>hy,</w:t>
      </w:r>
      <w:r w:rsidR="00986CBF">
        <w:rPr>
          <w:rFonts w:ascii="Times New Roman" w:hAnsi="Times New Roman" w:cs="Times New Roman"/>
          <w:sz w:val="24"/>
          <w:szCs w:val="24"/>
        </w:rPr>
        <w:t>’</w:t>
      </w:r>
      <w:r w:rsidR="00AD3317">
        <w:rPr>
          <w:rFonts w:ascii="Times New Roman" w:hAnsi="Times New Roman" w:cs="Times New Roman"/>
          <w:sz w:val="24"/>
          <w:szCs w:val="24"/>
        </w:rPr>
        <w:t xml:space="preserve"> an opinion which is more than credible given the fact that a Jacobite rebellion was crushed just 11 years prior to the publication of </w:t>
      </w:r>
      <w:r w:rsidR="00AD3317">
        <w:rPr>
          <w:rFonts w:ascii="Times New Roman" w:hAnsi="Times New Roman" w:cs="Times New Roman"/>
          <w:i/>
          <w:sz w:val="24"/>
          <w:szCs w:val="24"/>
        </w:rPr>
        <w:t xml:space="preserve">Gulliver’s Travels </w:t>
      </w:r>
      <w:r w:rsidR="002E7566">
        <w:rPr>
          <w:rFonts w:ascii="Times New Roman" w:hAnsi="Times New Roman" w:cs="Times New Roman"/>
          <w:sz w:val="24"/>
          <w:szCs w:val="24"/>
        </w:rPr>
        <w:t>(</w:t>
      </w:r>
      <w:r w:rsidR="00AD3317">
        <w:rPr>
          <w:rFonts w:ascii="Times New Roman" w:hAnsi="Times New Roman" w:cs="Times New Roman"/>
          <w:sz w:val="24"/>
          <w:szCs w:val="24"/>
        </w:rPr>
        <w:t>62). The decision to remove the passage suggests that although satire influenced public opinion, the power of the cour</w:t>
      </w:r>
      <w:r w:rsidR="00BA1677">
        <w:rPr>
          <w:rFonts w:ascii="Times New Roman" w:hAnsi="Times New Roman" w:cs="Times New Roman"/>
          <w:sz w:val="24"/>
          <w:szCs w:val="24"/>
        </w:rPr>
        <w:t>t was not completely diminished</w:t>
      </w:r>
      <w:r w:rsidR="00793C8B">
        <w:rPr>
          <w:rFonts w:ascii="Times New Roman" w:hAnsi="Times New Roman" w:cs="Times New Roman"/>
          <w:sz w:val="24"/>
          <w:szCs w:val="24"/>
        </w:rPr>
        <w:t xml:space="preserve"> in the way Habermas describes.</w:t>
      </w:r>
      <w:r w:rsidR="00206A0B">
        <w:rPr>
          <w:rFonts w:ascii="Times New Roman" w:hAnsi="Times New Roman" w:cs="Times New Roman"/>
          <w:sz w:val="24"/>
          <w:szCs w:val="24"/>
        </w:rPr>
        <w:t xml:space="preserve"> Just as can be seen in the self-reflexive contemplation on censorship in </w:t>
      </w:r>
      <w:r w:rsidR="00206A0B">
        <w:rPr>
          <w:rFonts w:ascii="Times New Roman" w:hAnsi="Times New Roman" w:cs="Times New Roman"/>
          <w:i/>
          <w:sz w:val="24"/>
          <w:szCs w:val="24"/>
        </w:rPr>
        <w:t>The Beggar’s Opera</w:t>
      </w:r>
      <w:r w:rsidR="00206A0B">
        <w:rPr>
          <w:rFonts w:ascii="Times New Roman" w:hAnsi="Times New Roman" w:cs="Times New Roman"/>
          <w:sz w:val="24"/>
          <w:szCs w:val="24"/>
        </w:rPr>
        <w:t xml:space="preserve">, this omission from </w:t>
      </w:r>
      <w:r w:rsidR="00206A0B">
        <w:rPr>
          <w:rFonts w:ascii="Times New Roman" w:hAnsi="Times New Roman" w:cs="Times New Roman"/>
          <w:i/>
          <w:sz w:val="24"/>
          <w:szCs w:val="24"/>
        </w:rPr>
        <w:t>Gulliver’s Travels</w:t>
      </w:r>
      <w:r w:rsidR="00206A0B">
        <w:rPr>
          <w:rFonts w:ascii="Times New Roman" w:hAnsi="Times New Roman" w:cs="Times New Roman"/>
          <w:sz w:val="24"/>
          <w:szCs w:val="24"/>
        </w:rPr>
        <w:t xml:space="preserve"> shows that</w:t>
      </w:r>
      <w:r w:rsidR="00BA1677">
        <w:rPr>
          <w:rFonts w:ascii="Times New Roman" w:hAnsi="Times New Roman" w:cs="Times New Roman"/>
          <w:sz w:val="24"/>
          <w:szCs w:val="24"/>
        </w:rPr>
        <w:t xml:space="preserve"> satirists</w:t>
      </w:r>
      <w:r w:rsidR="00181C51">
        <w:rPr>
          <w:rFonts w:ascii="Times New Roman" w:hAnsi="Times New Roman" w:cs="Times New Roman"/>
          <w:sz w:val="24"/>
          <w:szCs w:val="24"/>
        </w:rPr>
        <w:t xml:space="preserve">, on occasion, still had to </w:t>
      </w:r>
      <w:r w:rsidR="00BA1677">
        <w:rPr>
          <w:rFonts w:ascii="Times New Roman" w:hAnsi="Times New Roman" w:cs="Times New Roman"/>
          <w:sz w:val="24"/>
          <w:szCs w:val="24"/>
        </w:rPr>
        <w:t>soften their critiques.</w:t>
      </w:r>
      <w:r w:rsidR="00AD3317">
        <w:rPr>
          <w:rFonts w:ascii="Times New Roman" w:hAnsi="Times New Roman" w:cs="Times New Roman"/>
          <w:sz w:val="24"/>
          <w:szCs w:val="24"/>
        </w:rPr>
        <w:t xml:space="preserve">     </w:t>
      </w:r>
      <w:r w:rsidR="00986CBF">
        <w:rPr>
          <w:rFonts w:ascii="Times New Roman" w:hAnsi="Times New Roman" w:cs="Times New Roman"/>
          <w:sz w:val="24"/>
          <w:szCs w:val="24"/>
        </w:rPr>
        <w:t xml:space="preserve"> </w:t>
      </w:r>
      <w:r w:rsidR="00E40B7F">
        <w:rPr>
          <w:rFonts w:ascii="Times New Roman" w:hAnsi="Times New Roman" w:cs="Times New Roman"/>
          <w:sz w:val="24"/>
          <w:szCs w:val="24"/>
        </w:rPr>
        <w:t xml:space="preserve"> </w:t>
      </w:r>
      <w:r w:rsidR="00C861C3">
        <w:rPr>
          <w:rFonts w:ascii="Times New Roman" w:hAnsi="Times New Roman" w:cs="Times New Roman"/>
          <w:sz w:val="24"/>
          <w:szCs w:val="24"/>
        </w:rPr>
        <w:t xml:space="preserve"> </w:t>
      </w:r>
      <w:r w:rsidR="00E51C3E">
        <w:rPr>
          <w:rFonts w:ascii="Times New Roman" w:hAnsi="Times New Roman" w:cs="Times New Roman"/>
          <w:sz w:val="24"/>
          <w:szCs w:val="24"/>
        </w:rPr>
        <w:t xml:space="preserve"> </w:t>
      </w:r>
      <w:r w:rsidR="0024125B">
        <w:rPr>
          <w:rFonts w:ascii="Times New Roman" w:hAnsi="Times New Roman" w:cs="Times New Roman"/>
          <w:sz w:val="24"/>
          <w:szCs w:val="24"/>
        </w:rPr>
        <w:t xml:space="preserve"> </w:t>
      </w:r>
    </w:p>
    <w:p w:rsidR="00016E27" w:rsidRDefault="00E40B7F" w:rsidP="0095161D">
      <w:pPr>
        <w:spacing w:line="360" w:lineRule="auto"/>
        <w:rPr>
          <w:rFonts w:ascii="Times New Roman" w:hAnsi="Times New Roman" w:cs="Times New Roman"/>
          <w:sz w:val="24"/>
          <w:szCs w:val="24"/>
        </w:rPr>
      </w:pPr>
      <w:r>
        <w:rPr>
          <w:rFonts w:ascii="Times New Roman" w:hAnsi="Times New Roman" w:cs="Times New Roman"/>
          <w:sz w:val="24"/>
          <w:szCs w:val="24"/>
        </w:rPr>
        <w:t>In contrast to Swift’s seething attacks on Robinocracy, Gay’</w:t>
      </w:r>
      <w:r w:rsidR="00013E94">
        <w:rPr>
          <w:rFonts w:ascii="Times New Roman" w:hAnsi="Times New Roman" w:cs="Times New Roman"/>
          <w:sz w:val="24"/>
          <w:szCs w:val="24"/>
        </w:rPr>
        <w:t>s satire</w:t>
      </w:r>
      <w:r w:rsidR="00BA1677">
        <w:rPr>
          <w:rFonts w:ascii="Times New Roman" w:hAnsi="Times New Roman" w:cs="Times New Roman"/>
          <w:sz w:val="24"/>
          <w:szCs w:val="24"/>
        </w:rPr>
        <w:t xml:space="preserve"> appears,</w:t>
      </w:r>
      <w:r w:rsidR="00013E94">
        <w:rPr>
          <w:rFonts w:ascii="Times New Roman" w:hAnsi="Times New Roman" w:cs="Times New Roman"/>
          <w:sz w:val="24"/>
          <w:szCs w:val="24"/>
        </w:rPr>
        <w:t xml:space="preserve"> on the surface</w:t>
      </w:r>
      <w:r w:rsidR="00BA1677">
        <w:rPr>
          <w:rFonts w:ascii="Times New Roman" w:hAnsi="Times New Roman" w:cs="Times New Roman"/>
          <w:sz w:val="24"/>
          <w:szCs w:val="24"/>
        </w:rPr>
        <w:t xml:space="preserve">, </w:t>
      </w:r>
      <w:r>
        <w:rPr>
          <w:rFonts w:ascii="Times New Roman" w:hAnsi="Times New Roman" w:cs="Times New Roman"/>
          <w:sz w:val="24"/>
          <w:szCs w:val="24"/>
        </w:rPr>
        <w:t>to be less effective in its capacity to sh</w:t>
      </w:r>
      <w:r w:rsidR="00BA1677">
        <w:rPr>
          <w:rFonts w:ascii="Times New Roman" w:hAnsi="Times New Roman" w:cs="Times New Roman"/>
          <w:sz w:val="24"/>
          <w:szCs w:val="24"/>
        </w:rPr>
        <w:t xml:space="preserve">ape public opinion. </w:t>
      </w:r>
      <w:r w:rsidR="00F17259">
        <w:rPr>
          <w:rFonts w:ascii="Times New Roman" w:hAnsi="Times New Roman" w:cs="Times New Roman"/>
          <w:sz w:val="24"/>
          <w:szCs w:val="24"/>
        </w:rPr>
        <w:t>Its</w:t>
      </w:r>
      <w:r w:rsidR="00BA1677">
        <w:rPr>
          <w:rFonts w:ascii="Times New Roman" w:hAnsi="Times New Roman" w:cs="Times New Roman"/>
          <w:sz w:val="24"/>
          <w:szCs w:val="24"/>
        </w:rPr>
        <w:t xml:space="preserve"> tone is certainly more playful than it is denunciatory</w:t>
      </w:r>
      <w:r w:rsidR="009D30CF">
        <w:rPr>
          <w:rFonts w:ascii="Times New Roman" w:hAnsi="Times New Roman" w:cs="Times New Roman"/>
          <w:sz w:val="24"/>
          <w:szCs w:val="24"/>
        </w:rPr>
        <w:t xml:space="preserve"> but </w:t>
      </w:r>
      <w:r w:rsidR="00F17259">
        <w:rPr>
          <w:rFonts w:ascii="Times New Roman" w:hAnsi="Times New Roman" w:cs="Times New Roman"/>
          <w:sz w:val="24"/>
          <w:szCs w:val="24"/>
        </w:rPr>
        <w:t xml:space="preserve">it is in the specific </w:t>
      </w:r>
      <w:r w:rsidR="00F17259" w:rsidRPr="00F17259">
        <w:rPr>
          <w:rFonts w:ascii="Times New Roman" w:hAnsi="Times New Roman" w:cs="Times New Roman"/>
          <w:i/>
          <w:sz w:val="24"/>
          <w:szCs w:val="24"/>
        </w:rPr>
        <w:t>social</w:t>
      </w:r>
      <w:r w:rsidR="00F17259">
        <w:rPr>
          <w:rFonts w:ascii="Times New Roman" w:hAnsi="Times New Roman" w:cs="Times New Roman"/>
          <w:sz w:val="24"/>
          <w:szCs w:val="24"/>
        </w:rPr>
        <w:t xml:space="preserve"> function of the theatre-house, an urban space equal to the coffee-houses of eighteenth-century England, that the influential quality of Gay’s satire is revealed. This is not to imply that </w:t>
      </w:r>
      <w:r w:rsidR="00F17259">
        <w:rPr>
          <w:rFonts w:ascii="Times New Roman" w:hAnsi="Times New Roman" w:cs="Times New Roman"/>
          <w:i/>
          <w:sz w:val="24"/>
          <w:szCs w:val="24"/>
        </w:rPr>
        <w:t xml:space="preserve">The Beggar’s Opera </w:t>
      </w:r>
      <w:r w:rsidR="00F17259">
        <w:rPr>
          <w:rFonts w:ascii="Times New Roman" w:hAnsi="Times New Roman" w:cs="Times New Roman"/>
          <w:sz w:val="24"/>
          <w:szCs w:val="24"/>
        </w:rPr>
        <w:t>is</w:t>
      </w:r>
      <w:r w:rsidR="00826C3A">
        <w:rPr>
          <w:rFonts w:ascii="Times New Roman" w:hAnsi="Times New Roman" w:cs="Times New Roman"/>
          <w:sz w:val="24"/>
          <w:szCs w:val="24"/>
        </w:rPr>
        <w:t xml:space="preserve"> totally</w:t>
      </w:r>
      <w:r w:rsidR="00F17259">
        <w:rPr>
          <w:rFonts w:ascii="Times New Roman" w:hAnsi="Times New Roman" w:cs="Times New Roman"/>
          <w:sz w:val="24"/>
          <w:szCs w:val="24"/>
        </w:rPr>
        <w:t xml:space="preserve"> lacking in darker portrayals of human vice and corruption.</w:t>
      </w:r>
      <w:r w:rsidR="008F29B9">
        <w:rPr>
          <w:rFonts w:ascii="Times New Roman" w:hAnsi="Times New Roman" w:cs="Times New Roman"/>
          <w:sz w:val="24"/>
          <w:szCs w:val="24"/>
        </w:rPr>
        <w:t xml:space="preserve"> </w:t>
      </w:r>
      <w:r w:rsidR="00197412">
        <w:rPr>
          <w:rFonts w:ascii="Times New Roman" w:hAnsi="Times New Roman" w:cs="Times New Roman"/>
          <w:sz w:val="24"/>
          <w:szCs w:val="24"/>
        </w:rPr>
        <w:t>Sven Armens comments</w:t>
      </w:r>
      <w:r w:rsidR="009D30CF">
        <w:rPr>
          <w:rFonts w:ascii="Times New Roman" w:hAnsi="Times New Roman" w:cs="Times New Roman"/>
          <w:sz w:val="24"/>
          <w:szCs w:val="24"/>
        </w:rPr>
        <w:t xml:space="preserve"> that ‘beneath the laughing irony and jocular airs lies the spirit of the Tory satirists</w:t>
      </w:r>
      <w:r w:rsidR="009551B3">
        <w:rPr>
          <w:rFonts w:ascii="Times New Roman" w:hAnsi="Times New Roman" w:cs="Times New Roman"/>
          <w:sz w:val="24"/>
          <w:szCs w:val="24"/>
        </w:rPr>
        <w:t>,</w:t>
      </w:r>
      <w:r w:rsidR="009D30CF">
        <w:rPr>
          <w:rFonts w:ascii="Times New Roman" w:hAnsi="Times New Roman" w:cs="Times New Roman"/>
          <w:sz w:val="24"/>
          <w:szCs w:val="24"/>
        </w:rPr>
        <w:t>’</w:t>
      </w:r>
      <w:r w:rsidR="009551B3">
        <w:rPr>
          <w:rFonts w:ascii="Times New Roman" w:hAnsi="Times New Roman" w:cs="Times New Roman"/>
          <w:sz w:val="24"/>
          <w:szCs w:val="24"/>
        </w:rPr>
        <w:t xml:space="preserve"> a spirit characterized</w:t>
      </w:r>
      <w:r w:rsidR="009D30CF">
        <w:rPr>
          <w:rFonts w:ascii="Times New Roman" w:hAnsi="Times New Roman" w:cs="Times New Roman"/>
          <w:sz w:val="24"/>
          <w:szCs w:val="24"/>
        </w:rPr>
        <w:t xml:space="preserve"> </w:t>
      </w:r>
      <w:r w:rsidR="002E7566">
        <w:rPr>
          <w:rFonts w:ascii="Times New Roman" w:hAnsi="Times New Roman" w:cs="Times New Roman"/>
          <w:sz w:val="24"/>
          <w:szCs w:val="24"/>
        </w:rPr>
        <w:t>by gloom and pessimism (</w:t>
      </w:r>
      <w:r w:rsidR="009D30CF">
        <w:rPr>
          <w:rFonts w:ascii="Times New Roman" w:hAnsi="Times New Roman" w:cs="Times New Roman"/>
          <w:sz w:val="24"/>
          <w:szCs w:val="24"/>
        </w:rPr>
        <w:t xml:space="preserve">55). The pessimistic undercurrent to the play that Armens identifies is seen most clearly in the perverse commodification of social relations. </w:t>
      </w:r>
      <w:r w:rsidR="00B82031">
        <w:rPr>
          <w:rFonts w:ascii="Times New Roman" w:hAnsi="Times New Roman" w:cs="Times New Roman"/>
          <w:sz w:val="24"/>
          <w:szCs w:val="24"/>
        </w:rPr>
        <w:t>Gay offers a proto-Marxist account of the reification of social relations in which relations betw</w:t>
      </w:r>
      <w:r w:rsidR="001315AE">
        <w:rPr>
          <w:rFonts w:ascii="Times New Roman" w:hAnsi="Times New Roman" w:cs="Times New Roman"/>
          <w:sz w:val="24"/>
          <w:szCs w:val="24"/>
        </w:rPr>
        <w:t>een people have been transformed into</w:t>
      </w:r>
      <w:r w:rsidR="00B82031">
        <w:rPr>
          <w:rFonts w:ascii="Times New Roman" w:hAnsi="Times New Roman" w:cs="Times New Roman"/>
          <w:sz w:val="24"/>
          <w:szCs w:val="24"/>
        </w:rPr>
        <w:t xml:space="preserve"> relations between things. </w:t>
      </w:r>
      <w:r w:rsidR="008F29B9">
        <w:rPr>
          <w:rFonts w:ascii="Times New Roman" w:hAnsi="Times New Roman" w:cs="Times New Roman"/>
          <w:sz w:val="24"/>
          <w:szCs w:val="24"/>
        </w:rPr>
        <w:t>As</w:t>
      </w:r>
      <w:r w:rsidR="00F17259">
        <w:rPr>
          <w:rFonts w:ascii="Times New Roman" w:hAnsi="Times New Roman" w:cs="Times New Roman"/>
          <w:sz w:val="24"/>
          <w:szCs w:val="24"/>
        </w:rPr>
        <w:t xml:space="preserve"> </w:t>
      </w:r>
      <w:r w:rsidR="008F29B9">
        <w:rPr>
          <w:rFonts w:ascii="Times New Roman" w:hAnsi="Times New Roman" w:cs="Times New Roman"/>
          <w:sz w:val="24"/>
          <w:szCs w:val="24"/>
        </w:rPr>
        <w:t>l</w:t>
      </w:r>
      <w:r w:rsidR="00F17259">
        <w:rPr>
          <w:rFonts w:ascii="Times New Roman" w:hAnsi="Times New Roman" w:cs="Times New Roman"/>
          <w:sz w:val="24"/>
          <w:szCs w:val="24"/>
        </w:rPr>
        <w:t>ives are traded for impeachmen</w:t>
      </w:r>
      <w:r w:rsidR="00D04189">
        <w:rPr>
          <w:rFonts w:ascii="Times New Roman" w:hAnsi="Times New Roman" w:cs="Times New Roman"/>
          <w:sz w:val="24"/>
          <w:szCs w:val="24"/>
        </w:rPr>
        <w:t xml:space="preserve">t fees with </w:t>
      </w:r>
      <w:r w:rsidR="00F17259">
        <w:rPr>
          <w:rFonts w:ascii="Times New Roman" w:hAnsi="Times New Roman" w:cs="Times New Roman"/>
          <w:sz w:val="24"/>
          <w:szCs w:val="24"/>
        </w:rPr>
        <w:t xml:space="preserve">chilling </w:t>
      </w:r>
      <w:r w:rsidR="00D04189">
        <w:rPr>
          <w:rFonts w:ascii="Times New Roman" w:hAnsi="Times New Roman" w:cs="Times New Roman"/>
          <w:sz w:val="24"/>
          <w:szCs w:val="24"/>
        </w:rPr>
        <w:t>indifferenc</w:t>
      </w:r>
      <w:r w:rsidR="00A63BCB">
        <w:rPr>
          <w:rFonts w:ascii="Times New Roman" w:hAnsi="Times New Roman" w:cs="Times New Roman"/>
          <w:sz w:val="24"/>
          <w:szCs w:val="24"/>
        </w:rPr>
        <w:t xml:space="preserve">e, social </w:t>
      </w:r>
      <w:r w:rsidR="009D30CF">
        <w:rPr>
          <w:rFonts w:ascii="Times New Roman" w:hAnsi="Times New Roman" w:cs="Times New Roman"/>
          <w:sz w:val="24"/>
          <w:szCs w:val="24"/>
        </w:rPr>
        <w:t>institution</w:t>
      </w:r>
      <w:r w:rsidR="00A63BCB">
        <w:rPr>
          <w:rFonts w:ascii="Times New Roman" w:hAnsi="Times New Roman" w:cs="Times New Roman"/>
          <w:sz w:val="24"/>
          <w:szCs w:val="24"/>
        </w:rPr>
        <w:t xml:space="preserve">s such as </w:t>
      </w:r>
      <w:r w:rsidR="00B82031">
        <w:rPr>
          <w:rFonts w:ascii="Times New Roman" w:hAnsi="Times New Roman" w:cs="Times New Roman"/>
          <w:sz w:val="24"/>
          <w:szCs w:val="24"/>
        </w:rPr>
        <w:t>marria</w:t>
      </w:r>
      <w:r w:rsidR="009D30CF">
        <w:rPr>
          <w:rFonts w:ascii="Times New Roman" w:hAnsi="Times New Roman" w:cs="Times New Roman"/>
          <w:sz w:val="24"/>
          <w:szCs w:val="24"/>
        </w:rPr>
        <w:t>ge</w:t>
      </w:r>
      <w:r w:rsidR="00A63BCB">
        <w:rPr>
          <w:rFonts w:ascii="Times New Roman" w:hAnsi="Times New Roman" w:cs="Times New Roman"/>
          <w:sz w:val="24"/>
          <w:szCs w:val="24"/>
        </w:rPr>
        <w:t xml:space="preserve"> and human values such as love</w:t>
      </w:r>
      <w:r w:rsidR="00B82031">
        <w:rPr>
          <w:rFonts w:ascii="Times New Roman" w:hAnsi="Times New Roman" w:cs="Times New Roman"/>
          <w:sz w:val="24"/>
          <w:szCs w:val="24"/>
        </w:rPr>
        <w:t xml:space="preserve"> </w:t>
      </w:r>
      <w:r w:rsidR="009D30CF">
        <w:rPr>
          <w:rFonts w:ascii="Times New Roman" w:hAnsi="Times New Roman" w:cs="Times New Roman"/>
          <w:sz w:val="24"/>
          <w:szCs w:val="24"/>
        </w:rPr>
        <w:lastRenderedPageBreak/>
        <w:t xml:space="preserve">are rendered wholly incompatible with a world </w:t>
      </w:r>
      <w:r w:rsidR="00A63BCB">
        <w:rPr>
          <w:rFonts w:ascii="Times New Roman" w:hAnsi="Times New Roman" w:cs="Times New Roman"/>
          <w:sz w:val="24"/>
          <w:szCs w:val="24"/>
        </w:rPr>
        <w:t xml:space="preserve">in which extortion and bribery </w:t>
      </w:r>
      <w:r w:rsidR="008219C5">
        <w:rPr>
          <w:rFonts w:ascii="Times New Roman" w:hAnsi="Times New Roman" w:cs="Times New Roman"/>
          <w:sz w:val="24"/>
          <w:szCs w:val="24"/>
        </w:rPr>
        <w:t>rule. Peachum’s outrage on learning of his daughter’</w:t>
      </w:r>
      <w:r w:rsidR="00B82031">
        <w:rPr>
          <w:rFonts w:ascii="Times New Roman" w:hAnsi="Times New Roman" w:cs="Times New Roman"/>
          <w:sz w:val="24"/>
          <w:szCs w:val="24"/>
        </w:rPr>
        <w:t xml:space="preserve">s marriage to </w:t>
      </w:r>
      <w:r w:rsidR="008219C5">
        <w:rPr>
          <w:rFonts w:ascii="Times New Roman" w:hAnsi="Times New Roman" w:cs="Times New Roman"/>
          <w:sz w:val="24"/>
          <w:szCs w:val="24"/>
        </w:rPr>
        <w:t>Macheath</w:t>
      </w:r>
      <w:r w:rsidR="00B82031">
        <w:rPr>
          <w:rFonts w:ascii="Times New Roman" w:hAnsi="Times New Roman" w:cs="Times New Roman"/>
          <w:sz w:val="24"/>
          <w:szCs w:val="24"/>
        </w:rPr>
        <w:t>, for example,</w:t>
      </w:r>
      <w:r w:rsidR="008219C5">
        <w:rPr>
          <w:rFonts w:ascii="Times New Roman" w:hAnsi="Times New Roman" w:cs="Times New Roman"/>
          <w:sz w:val="24"/>
          <w:szCs w:val="24"/>
        </w:rPr>
        <w:t xml:space="preserve"> </w:t>
      </w:r>
      <w:r w:rsidR="00A4529C">
        <w:rPr>
          <w:rFonts w:ascii="Times New Roman" w:hAnsi="Times New Roman" w:cs="Times New Roman"/>
          <w:sz w:val="24"/>
          <w:szCs w:val="24"/>
        </w:rPr>
        <w:t>represents</w:t>
      </w:r>
      <w:r w:rsidR="00C0646A">
        <w:rPr>
          <w:rFonts w:ascii="Times New Roman" w:hAnsi="Times New Roman" w:cs="Times New Roman"/>
          <w:sz w:val="24"/>
          <w:szCs w:val="24"/>
        </w:rPr>
        <w:t xml:space="preserve"> how moral standards h</w:t>
      </w:r>
      <w:r w:rsidR="00A4529C">
        <w:rPr>
          <w:rFonts w:ascii="Times New Roman" w:hAnsi="Times New Roman" w:cs="Times New Roman"/>
          <w:sz w:val="24"/>
          <w:szCs w:val="24"/>
        </w:rPr>
        <w:t>ave been inverted</w:t>
      </w:r>
      <w:r w:rsidR="00C0646A">
        <w:rPr>
          <w:rFonts w:ascii="Times New Roman" w:hAnsi="Times New Roman" w:cs="Times New Roman"/>
          <w:sz w:val="24"/>
          <w:szCs w:val="24"/>
        </w:rPr>
        <w:t>: he rails agains</w:t>
      </w:r>
      <w:r w:rsidR="002E7566">
        <w:rPr>
          <w:rFonts w:ascii="Times New Roman" w:hAnsi="Times New Roman" w:cs="Times New Roman"/>
          <w:sz w:val="24"/>
          <w:szCs w:val="24"/>
        </w:rPr>
        <w:t>t her foolishness, asserting that</w:t>
      </w:r>
      <w:r w:rsidR="00C0646A">
        <w:rPr>
          <w:rFonts w:ascii="Times New Roman" w:hAnsi="Times New Roman" w:cs="Times New Roman"/>
          <w:sz w:val="24"/>
          <w:szCs w:val="24"/>
        </w:rPr>
        <w:t xml:space="preserve"> he doesn’t mind Polly ‘toying and trifling with a customer in the way of business’ but is vehemently opposed to</w:t>
      </w:r>
      <w:r w:rsidR="002E7566">
        <w:rPr>
          <w:rFonts w:ascii="Times New Roman" w:hAnsi="Times New Roman" w:cs="Times New Roman"/>
          <w:sz w:val="24"/>
          <w:szCs w:val="24"/>
        </w:rPr>
        <w:t xml:space="preserve"> the idea</w:t>
      </w:r>
      <w:r w:rsidR="005E0F21">
        <w:rPr>
          <w:rFonts w:ascii="Times New Roman" w:hAnsi="Times New Roman" w:cs="Times New Roman"/>
          <w:sz w:val="24"/>
          <w:szCs w:val="24"/>
        </w:rPr>
        <w:t xml:space="preserve"> of marital monogamy</w:t>
      </w:r>
      <w:r w:rsidR="00C0646A">
        <w:rPr>
          <w:rFonts w:ascii="Times New Roman" w:hAnsi="Times New Roman" w:cs="Times New Roman"/>
          <w:sz w:val="24"/>
          <w:szCs w:val="24"/>
        </w:rPr>
        <w:t xml:space="preserve"> (2796). The father-daughter relationship has been transformed into a commodity relation in which Polly is a </w:t>
      </w:r>
      <w:r w:rsidR="009551B3">
        <w:rPr>
          <w:rFonts w:ascii="Times New Roman" w:hAnsi="Times New Roman" w:cs="Times New Roman"/>
          <w:sz w:val="24"/>
          <w:szCs w:val="24"/>
        </w:rPr>
        <w:t>sex</w:t>
      </w:r>
      <w:r w:rsidR="005E0F21">
        <w:rPr>
          <w:rFonts w:ascii="Times New Roman" w:hAnsi="Times New Roman" w:cs="Times New Roman"/>
          <w:sz w:val="24"/>
          <w:szCs w:val="24"/>
        </w:rPr>
        <w:t>ual object to be profited from and her virginity has a monetary equivalent.</w:t>
      </w:r>
      <w:r w:rsidR="00D80D20">
        <w:rPr>
          <w:rFonts w:ascii="Times New Roman" w:hAnsi="Times New Roman" w:cs="Times New Roman"/>
          <w:sz w:val="24"/>
          <w:szCs w:val="24"/>
        </w:rPr>
        <w:t xml:space="preserve"> </w:t>
      </w:r>
      <w:r w:rsidR="00D552A3">
        <w:rPr>
          <w:rFonts w:ascii="Times New Roman" w:hAnsi="Times New Roman" w:cs="Times New Roman"/>
          <w:sz w:val="24"/>
          <w:szCs w:val="24"/>
        </w:rPr>
        <w:t xml:space="preserve">The casual objectification of a daughter by her father would have induced moral outrage in the audience, a stark contrast to the playful, ironic references </w:t>
      </w:r>
      <w:r w:rsidR="00957C1D">
        <w:rPr>
          <w:rFonts w:ascii="Times New Roman" w:hAnsi="Times New Roman" w:cs="Times New Roman"/>
          <w:sz w:val="24"/>
          <w:szCs w:val="24"/>
        </w:rPr>
        <w:t>which induced laughter.</w:t>
      </w:r>
    </w:p>
    <w:p w:rsidR="003D7D90" w:rsidRDefault="00B82031" w:rsidP="0095161D">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dark undercurrent to the play represents a </w:t>
      </w:r>
      <w:r w:rsidR="00016E27">
        <w:rPr>
          <w:rFonts w:ascii="Times New Roman" w:hAnsi="Times New Roman" w:cs="Times New Roman"/>
          <w:sz w:val="24"/>
          <w:szCs w:val="24"/>
        </w:rPr>
        <w:t>biting</w:t>
      </w:r>
      <w:r w:rsidR="00957C1D">
        <w:rPr>
          <w:rFonts w:ascii="Times New Roman" w:hAnsi="Times New Roman" w:cs="Times New Roman"/>
          <w:sz w:val="24"/>
          <w:szCs w:val="24"/>
        </w:rPr>
        <w:t xml:space="preserve"> </w:t>
      </w:r>
      <w:r w:rsidR="003B0F74">
        <w:rPr>
          <w:rFonts w:ascii="Times New Roman" w:hAnsi="Times New Roman" w:cs="Times New Roman"/>
          <w:sz w:val="24"/>
          <w:szCs w:val="24"/>
        </w:rPr>
        <w:t xml:space="preserve">satirical jibe </w:t>
      </w:r>
      <w:r w:rsidR="00016E27">
        <w:rPr>
          <w:rFonts w:ascii="Times New Roman" w:hAnsi="Times New Roman" w:cs="Times New Roman"/>
          <w:sz w:val="24"/>
          <w:szCs w:val="24"/>
        </w:rPr>
        <w:t>on the Walpole administration</w:t>
      </w:r>
      <w:r w:rsidR="003B0F74">
        <w:rPr>
          <w:rFonts w:ascii="Times New Roman" w:hAnsi="Times New Roman" w:cs="Times New Roman"/>
          <w:sz w:val="24"/>
          <w:szCs w:val="24"/>
        </w:rPr>
        <w:t xml:space="preserve">. Gay emphasizes how these perverse commodity relations in society mirror those of </w:t>
      </w:r>
      <w:r w:rsidR="00957C1D">
        <w:rPr>
          <w:rFonts w:ascii="Times New Roman" w:hAnsi="Times New Roman" w:cs="Times New Roman"/>
          <w:sz w:val="24"/>
          <w:szCs w:val="24"/>
        </w:rPr>
        <w:t>the court</w:t>
      </w:r>
      <w:r w:rsidR="006B0DAD">
        <w:rPr>
          <w:rFonts w:ascii="Times New Roman" w:hAnsi="Times New Roman" w:cs="Times New Roman"/>
          <w:sz w:val="24"/>
          <w:szCs w:val="24"/>
        </w:rPr>
        <w:t xml:space="preserve">. </w:t>
      </w:r>
      <w:r w:rsidR="003B0F74">
        <w:rPr>
          <w:rFonts w:ascii="Times New Roman" w:hAnsi="Times New Roman" w:cs="Times New Roman"/>
          <w:sz w:val="24"/>
          <w:szCs w:val="24"/>
        </w:rPr>
        <w:t xml:space="preserve">Polly, when defending her </w:t>
      </w:r>
      <w:r w:rsidR="00066699">
        <w:rPr>
          <w:rFonts w:ascii="Times New Roman" w:hAnsi="Times New Roman" w:cs="Times New Roman"/>
          <w:sz w:val="24"/>
          <w:szCs w:val="24"/>
        </w:rPr>
        <w:t>marriage to her father, asserts</w:t>
      </w:r>
      <w:r w:rsidR="003B0F74">
        <w:rPr>
          <w:rFonts w:ascii="Times New Roman" w:hAnsi="Times New Roman" w:cs="Times New Roman"/>
          <w:sz w:val="24"/>
          <w:szCs w:val="24"/>
        </w:rPr>
        <w:t xml:space="preserve">: ‘a woman knows how to be a mercenary, though she hath never been in a court or at an assembly’ (2795). Gay shows how the ‘mercenary’ activities of characters in the play replicate those of politicians within the Hanoverian Whig government, an administration which was rife with the use of sinecures to buy-out potential political opponents. </w:t>
      </w:r>
      <w:r w:rsidR="00D552A3">
        <w:rPr>
          <w:rFonts w:ascii="Times New Roman" w:hAnsi="Times New Roman" w:cs="Times New Roman"/>
          <w:sz w:val="24"/>
          <w:szCs w:val="24"/>
        </w:rPr>
        <w:t>This criticism reflects Gay’</w:t>
      </w:r>
      <w:r w:rsidR="00957C1D">
        <w:rPr>
          <w:rFonts w:ascii="Times New Roman" w:hAnsi="Times New Roman" w:cs="Times New Roman"/>
          <w:sz w:val="24"/>
          <w:szCs w:val="24"/>
        </w:rPr>
        <w:t>s political beliefs</w:t>
      </w:r>
      <w:r w:rsidR="00D552A3">
        <w:rPr>
          <w:rFonts w:ascii="Times New Roman" w:hAnsi="Times New Roman" w:cs="Times New Roman"/>
          <w:sz w:val="24"/>
          <w:szCs w:val="24"/>
        </w:rPr>
        <w:t xml:space="preserve"> as a member of the Scriblerus Club</w:t>
      </w:r>
      <w:r w:rsidR="003B0F74">
        <w:rPr>
          <w:rFonts w:ascii="Times New Roman" w:hAnsi="Times New Roman" w:cs="Times New Roman"/>
          <w:sz w:val="24"/>
          <w:szCs w:val="24"/>
        </w:rPr>
        <w:t xml:space="preserve"> </w:t>
      </w:r>
      <w:r w:rsidR="00957C1D">
        <w:rPr>
          <w:rFonts w:ascii="Times New Roman" w:hAnsi="Times New Roman" w:cs="Times New Roman"/>
          <w:sz w:val="24"/>
          <w:szCs w:val="24"/>
        </w:rPr>
        <w:t>and it is within these darker</w:t>
      </w:r>
      <w:r w:rsidR="00826C3A">
        <w:rPr>
          <w:rFonts w:ascii="Times New Roman" w:hAnsi="Times New Roman" w:cs="Times New Roman"/>
          <w:sz w:val="24"/>
          <w:szCs w:val="24"/>
        </w:rPr>
        <w:t>,</w:t>
      </w:r>
      <w:r w:rsidR="00957C1D">
        <w:rPr>
          <w:rFonts w:ascii="Times New Roman" w:hAnsi="Times New Roman" w:cs="Times New Roman"/>
          <w:sz w:val="24"/>
          <w:szCs w:val="24"/>
        </w:rPr>
        <w:t xml:space="preserve"> Juvenalian elements of Gay’s satire that the desire to influence public opinion is seen</w:t>
      </w:r>
      <w:r w:rsidR="003D7D90">
        <w:rPr>
          <w:rFonts w:ascii="Times New Roman" w:hAnsi="Times New Roman" w:cs="Times New Roman"/>
          <w:sz w:val="24"/>
          <w:szCs w:val="24"/>
        </w:rPr>
        <w:t>. Gay’s satire</w:t>
      </w:r>
      <w:r w:rsidR="00826C3A">
        <w:rPr>
          <w:rFonts w:ascii="Times New Roman" w:hAnsi="Times New Roman" w:cs="Times New Roman"/>
          <w:sz w:val="24"/>
          <w:szCs w:val="24"/>
        </w:rPr>
        <w:t>, however,</w:t>
      </w:r>
      <w:r w:rsidR="003D7D90">
        <w:rPr>
          <w:rFonts w:ascii="Times New Roman" w:hAnsi="Times New Roman" w:cs="Times New Roman"/>
          <w:sz w:val="24"/>
          <w:szCs w:val="24"/>
        </w:rPr>
        <w:t xml:space="preserve"> </w:t>
      </w:r>
      <w:r w:rsidR="00E44436">
        <w:rPr>
          <w:rFonts w:ascii="Times New Roman" w:hAnsi="Times New Roman" w:cs="Times New Roman"/>
          <w:sz w:val="24"/>
          <w:szCs w:val="24"/>
        </w:rPr>
        <w:t xml:space="preserve">is nowhere near as </w:t>
      </w:r>
      <w:r w:rsidR="003D7D90">
        <w:rPr>
          <w:rFonts w:ascii="Times New Roman" w:hAnsi="Times New Roman" w:cs="Times New Roman"/>
          <w:sz w:val="24"/>
          <w:szCs w:val="24"/>
        </w:rPr>
        <w:t>damning as Swift’s in its tone</w:t>
      </w:r>
      <w:r w:rsidR="00390E54">
        <w:rPr>
          <w:rFonts w:ascii="Times New Roman" w:hAnsi="Times New Roman" w:cs="Times New Roman"/>
          <w:sz w:val="24"/>
          <w:szCs w:val="24"/>
        </w:rPr>
        <w:t xml:space="preserve"> and this is due </w:t>
      </w:r>
      <w:r w:rsidR="00826C3A">
        <w:rPr>
          <w:rFonts w:ascii="Times New Roman" w:hAnsi="Times New Roman" w:cs="Times New Roman"/>
          <w:sz w:val="24"/>
          <w:szCs w:val="24"/>
        </w:rPr>
        <w:t xml:space="preserve">largely </w:t>
      </w:r>
      <w:r w:rsidR="00390E54">
        <w:rPr>
          <w:rFonts w:ascii="Times New Roman" w:hAnsi="Times New Roman" w:cs="Times New Roman"/>
          <w:sz w:val="24"/>
          <w:szCs w:val="24"/>
        </w:rPr>
        <w:t>to the fact that his animosity towards Walpole wasn’t as virulent as Swift’s</w:t>
      </w:r>
      <w:r w:rsidR="0019559C">
        <w:rPr>
          <w:rFonts w:ascii="Times New Roman" w:hAnsi="Times New Roman" w:cs="Times New Roman"/>
          <w:sz w:val="24"/>
          <w:szCs w:val="24"/>
        </w:rPr>
        <w:t xml:space="preserve">. At one point in his career, Gay hoped to gain preferment at court and it was only when he was overlooked that his allegiance to the political agenda of the Scriblerians grew stronger. </w:t>
      </w:r>
      <w:r w:rsidR="00066699">
        <w:rPr>
          <w:rFonts w:ascii="Times New Roman" w:hAnsi="Times New Roman" w:cs="Times New Roman"/>
          <w:sz w:val="24"/>
          <w:szCs w:val="24"/>
        </w:rPr>
        <w:t>As William McIntosh comments:</w:t>
      </w:r>
      <w:r w:rsidR="0019559C">
        <w:rPr>
          <w:rFonts w:ascii="Times New Roman" w:hAnsi="Times New Roman" w:cs="Times New Roman"/>
          <w:sz w:val="24"/>
          <w:szCs w:val="24"/>
        </w:rPr>
        <w:t xml:space="preserve"> ‘it was Swift who saw Walpole as damned, not Gay… Gay had been hurt, but not to the point of wanting</w:t>
      </w:r>
      <w:r w:rsidR="002E7566">
        <w:rPr>
          <w:rFonts w:ascii="Times New Roman" w:hAnsi="Times New Roman" w:cs="Times New Roman"/>
          <w:sz w:val="24"/>
          <w:szCs w:val="24"/>
        </w:rPr>
        <w:t xml:space="preserve"> to destroy himself’ (</w:t>
      </w:r>
      <w:r w:rsidR="0019559C">
        <w:rPr>
          <w:rFonts w:ascii="Times New Roman" w:hAnsi="Times New Roman" w:cs="Times New Roman"/>
          <w:sz w:val="24"/>
          <w:szCs w:val="24"/>
        </w:rPr>
        <w:t>431). Even though</w:t>
      </w:r>
      <w:r w:rsidR="00066699">
        <w:rPr>
          <w:rFonts w:ascii="Times New Roman" w:hAnsi="Times New Roman" w:cs="Times New Roman"/>
          <w:sz w:val="24"/>
          <w:szCs w:val="24"/>
        </w:rPr>
        <w:t xml:space="preserve"> he </w:t>
      </w:r>
      <w:r w:rsidR="006B0DAD">
        <w:rPr>
          <w:rFonts w:ascii="Times New Roman" w:hAnsi="Times New Roman" w:cs="Times New Roman"/>
          <w:sz w:val="24"/>
          <w:szCs w:val="24"/>
        </w:rPr>
        <w:t>was bitter that his plans to become</w:t>
      </w:r>
      <w:r w:rsidR="002E7566">
        <w:rPr>
          <w:rFonts w:ascii="Times New Roman" w:hAnsi="Times New Roman" w:cs="Times New Roman"/>
          <w:sz w:val="24"/>
          <w:szCs w:val="24"/>
        </w:rPr>
        <w:t xml:space="preserve"> a statesma</w:t>
      </w:r>
      <w:r w:rsidR="00066699">
        <w:rPr>
          <w:rFonts w:ascii="Times New Roman" w:hAnsi="Times New Roman" w:cs="Times New Roman"/>
          <w:sz w:val="24"/>
          <w:szCs w:val="24"/>
        </w:rPr>
        <w:t xml:space="preserve">n had been thwarted, his satirical jibes are less fierce than Swift’s as his hatred of Walpole wasn’t as deep-rooted and he didn’t wish to provoke the wrath of the most powerful politician in the country. </w:t>
      </w:r>
      <w:r w:rsidR="00390E54">
        <w:rPr>
          <w:rFonts w:ascii="Times New Roman" w:hAnsi="Times New Roman" w:cs="Times New Roman"/>
          <w:sz w:val="24"/>
          <w:szCs w:val="24"/>
        </w:rPr>
        <w:t>Despite this,</w:t>
      </w:r>
      <w:r w:rsidR="00066699">
        <w:rPr>
          <w:rFonts w:ascii="Times New Roman" w:hAnsi="Times New Roman" w:cs="Times New Roman"/>
          <w:sz w:val="24"/>
          <w:szCs w:val="24"/>
        </w:rPr>
        <w:t xml:space="preserve"> however,</w:t>
      </w:r>
      <w:r w:rsidR="003D7D90">
        <w:rPr>
          <w:rFonts w:ascii="Times New Roman" w:hAnsi="Times New Roman" w:cs="Times New Roman"/>
          <w:sz w:val="24"/>
          <w:szCs w:val="24"/>
        </w:rPr>
        <w:t xml:space="preserve"> there is still a desire to influence the public sphere, as the audience’s unease at the reification of social relations impli</w:t>
      </w:r>
      <w:r w:rsidR="00AF1F6B">
        <w:rPr>
          <w:rFonts w:ascii="Times New Roman" w:hAnsi="Times New Roman" w:cs="Times New Roman"/>
          <w:sz w:val="24"/>
          <w:szCs w:val="24"/>
        </w:rPr>
        <w:t>es that Gay</w:t>
      </w:r>
      <w:r w:rsidR="003D7D90">
        <w:rPr>
          <w:rFonts w:ascii="Times New Roman" w:hAnsi="Times New Roman" w:cs="Times New Roman"/>
          <w:sz w:val="24"/>
          <w:szCs w:val="24"/>
        </w:rPr>
        <w:t xml:space="preserve"> wanted his audience to contemplate the effects of a corrupt Hanoverian government on society.</w:t>
      </w:r>
      <w:r w:rsidR="005F3D32">
        <w:rPr>
          <w:rFonts w:ascii="Times New Roman" w:hAnsi="Times New Roman" w:cs="Times New Roman"/>
          <w:sz w:val="24"/>
          <w:szCs w:val="24"/>
        </w:rPr>
        <w:t xml:space="preserve"> </w:t>
      </w:r>
    </w:p>
    <w:p w:rsidR="00827BF8" w:rsidRDefault="00E63E56" w:rsidP="0095161D">
      <w:pPr>
        <w:spacing w:line="360" w:lineRule="auto"/>
        <w:rPr>
          <w:rFonts w:ascii="Times New Roman" w:hAnsi="Times New Roman" w:cs="Times New Roman"/>
          <w:sz w:val="24"/>
          <w:szCs w:val="24"/>
        </w:rPr>
      </w:pPr>
      <w:r w:rsidRPr="00066699">
        <w:rPr>
          <w:rFonts w:ascii="Times New Roman" w:hAnsi="Times New Roman" w:cs="Times New Roman"/>
          <w:sz w:val="24"/>
          <w:szCs w:val="24"/>
        </w:rPr>
        <w:t>Yet the influence of Gay’</w:t>
      </w:r>
      <w:r w:rsidR="00573529">
        <w:rPr>
          <w:rFonts w:ascii="Times New Roman" w:hAnsi="Times New Roman" w:cs="Times New Roman"/>
          <w:sz w:val="24"/>
          <w:szCs w:val="24"/>
        </w:rPr>
        <w:t>s satire on public opinion</w:t>
      </w:r>
      <w:r w:rsidR="00066699">
        <w:rPr>
          <w:rFonts w:ascii="Times New Roman" w:hAnsi="Times New Roman" w:cs="Times New Roman"/>
          <w:sz w:val="24"/>
          <w:szCs w:val="24"/>
        </w:rPr>
        <w:t xml:space="preserve"> is revealed</w:t>
      </w:r>
      <w:r w:rsidR="00E44436">
        <w:rPr>
          <w:rFonts w:ascii="Times New Roman" w:hAnsi="Times New Roman" w:cs="Times New Roman"/>
          <w:sz w:val="24"/>
          <w:szCs w:val="24"/>
        </w:rPr>
        <w:t xml:space="preserve"> more fully</w:t>
      </w:r>
      <w:r w:rsidR="00573529">
        <w:rPr>
          <w:rFonts w:ascii="Times New Roman" w:hAnsi="Times New Roman" w:cs="Times New Roman"/>
          <w:sz w:val="24"/>
          <w:szCs w:val="24"/>
        </w:rPr>
        <w:t xml:space="preserve"> when focusing </w:t>
      </w:r>
      <w:r w:rsidR="00E76C07">
        <w:rPr>
          <w:rFonts w:ascii="Times New Roman" w:hAnsi="Times New Roman" w:cs="Times New Roman"/>
          <w:sz w:val="24"/>
          <w:szCs w:val="24"/>
        </w:rPr>
        <w:t xml:space="preserve">specifically </w:t>
      </w:r>
      <w:r w:rsidR="00573529">
        <w:rPr>
          <w:rFonts w:ascii="Times New Roman" w:hAnsi="Times New Roman" w:cs="Times New Roman"/>
          <w:sz w:val="24"/>
          <w:szCs w:val="24"/>
        </w:rPr>
        <w:t>on</w:t>
      </w:r>
      <w:r w:rsidR="00066699" w:rsidRPr="00066699">
        <w:rPr>
          <w:rFonts w:ascii="Times New Roman" w:hAnsi="Times New Roman" w:cs="Times New Roman"/>
          <w:sz w:val="24"/>
          <w:szCs w:val="24"/>
        </w:rPr>
        <w:t xml:space="preserve"> the social-function of the theatre-house</w:t>
      </w:r>
      <w:r w:rsidR="00F774AC">
        <w:rPr>
          <w:rFonts w:ascii="Times New Roman" w:hAnsi="Times New Roman" w:cs="Times New Roman"/>
          <w:sz w:val="24"/>
          <w:szCs w:val="24"/>
        </w:rPr>
        <w:t xml:space="preserve"> in eighteenth-</w:t>
      </w:r>
      <w:r w:rsidR="00E44436">
        <w:rPr>
          <w:rFonts w:ascii="Times New Roman" w:hAnsi="Times New Roman" w:cs="Times New Roman"/>
          <w:sz w:val="24"/>
          <w:szCs w:val="24"/>
        </w:rPr>
        <w:t>century</w:t>
      </w:r>
      <w:r w:rsidR="00F774AC">
        <w:rPr>
          <w:rFonts w:ascii="Times New Roman" w:hAnsi="Times New Roman" w:cs="Times New Roman"/>
          <w:sz w:val="24"/>
          <w:szCs w:val="24"/>
        </w:rPr>
        <w:t xml:space="preserve"> England</w:t>
      </w:r>
      <w:r w:rsidR="00066699" w:rsidRPr="00066699">
        <w:rPr>
          <w:rFonts w:ascii="Times New Roman" w:hAnsi="Times New Roman" w:cs="Times New Roman"/>
          <w:sz w:val="24"/>
          <w:szCs w:val="24"/>
        </w:rPr>
        <w:t>. In his histor</w:t>
      </w:r>
      <w:r w:rsidR="00F5594A">
        <w:rPr>
          <w:rFonts w:ascii="Times New Roman" w:hAnsi="Times New Roman" w:cs="Times New Roman"/>
          <w:sz w:val="24"/>
          <w:szCs w:val="24"/>
        </w:rPr>
        <w:t xml:space="preserve">icization of </w:t>
      </w:r>
      <w:r w:rsidR="00E76C07">
        <w:rPr>
          <w:rFonts w:ascii="Times New Roman" w:hAnsi="Times New Roman" w:cs="Times New Roman"/>
          <w:sz w:val="24"/>
          <w:szCs w:val="24"/>
        </w:rPr>
        <w:t>public opinion</w:t>
      </w:r>
      <w:r w:rsidR="00066699" w:rsidRPr="00066699">
        <w:rPr>
          <w:rFonts w:ascii="Times New Roman" w:hAnsi="Times New Roman" w:cs="Times New Roman"/>
          <w:sz w:val="24"/>
          <w:szCs w:val="24"/>
        </w:rPr>
        <w:t xml:space="preserve">, Habermas underestimates the importance of the theatre in the functioning of a public sphere, failing to acknowledge the specific social function of the </w:t>
      </w:r>
      <w:r w:rsidR="00066699" w:rsidRPr="00066699">
        <w:rPr>
          <w:rFonts w:ascii="Times New Roman" w:hAnsi="Times New Roman" w:cs="Times New Roman"/>
          <w:sz w:val="24"/>
          <w:szCs w:val="24"/>
        </w:rPr>
        <w:lastRenderedPageBreak/>
        <w:t>theatre-house which, just like the coffee-houses and salons, was a central component of the bourgeois public sphere in its stat</w:t>
      </w:r>
      <w:r w:rsidR="00BC196A">
        <w:rPr>
          <w:rFonts w:ascii="Times New Roman" w:hAnsi="Times New Roman" w:cs="Times New Roman"/>
          <w:sz w:val="24"/>
          <w:szCs w:val="24"/>
        </w:rPr>
        <w:t xml:space="preserve">us as a centre of </w:t>
      </w:r>
      <w:r w:rsidR="00066699" w:rsidRPr="00066699">
        <w:rPr>
          <w:rFonts w:ascii="Times New Roman" w:hAnsi="Times New Roman" w:cs="Times New Roman"/>
          <w:sz w:val="24"/>
          <w:szCs w:val="24"/>
        </w:rPr>
        <w:t>political engagement.</w:t>
      </w:r>
      <w:r w:rsidR="00573529">
        <w:rPr>
          <w:rFonts w:ascii="Times New Roman" w:hAnsi="Times New Roman" w:cs="Times New Roman"/>
          <w:sz w:val="24"/>
          <w:szCs w:val="24"/>
        </w:rPr>
        <w:t xml:space="preserve"> </w:t>
      </w:r>
      <w:r w:rsidR="00E44436">
        <w:rPr>
          <w:rFonts w:ascii="Times New Roman" w:hAnsi="Times New Roman" w:cs="Times New Roman"/>
          <w:sz w:val="24"/>
          <w:szCs w:val="24"/>
        </w:rPr>
        <w:t>Compared to the private, personal practice</w:t>
      </w:r>
      <w:r w:rsidR="00CB01FA">
        <w:rPr>
          <w:rFonts w:ascii="Times New Roman" w:hAnsi="Times New Roman" w:cs="Times New Roman"/>
          <w:sz w:val="24"/>
          <w:szCs w:val="24"/>
        </w:rPr>
        <w:t xml:space="preserve"> of novel-reading, the experience of going to the theatre is</w:t>
      </w:r>
      <w:r w:rsidR="00172633">
        <w:rPr>
          <w:rFonts w:ascii="Times New Roman" w:hAnsi="Times New Roman" w:cs="Times New Roman"/>
          <w:sz w:val="24"/>
          <w:szCs w:val="24"/>
        </w:rPr>
        <w:t xml:space="preserve"> fundamentally a </w:t>
      </w:r>
      <w:r w:rsidR="00172633" w:rsidRPr="00172633">
        <w:rPr>
          <w:rFonts w:ascii="Times New Roman" w:hAnsi="Times New Roman" w:cs="Times New Roman"/>
          <w:i/>
          <w:sz w:val="24"/>
          <w:szCs w:val="24"/>
        </w:rPr>
        <w:t>social</w:t>
      </w:r>
      <w:r w:rsidR="00172633">
        <w:rPr>
          <w:rFonts w:ascii="Times New Roman" w:hAnsi="Times New Roman" w:cs="Times New Roman"/>
          <w:sz w:val="24"/>
          <w:szCs w:val="24"/>
        </w:rPr>
        <w:t xml:space="preserve"> experience</w:t>
      </w:r>
      <w:r w:rsidR="00E76C07">
        <w:rPr>
          <w:rFonts w:ascii="Times New Roman" w:hAnsi="Times New Roman" w:cs="Times New Roman"/>
          <w:sz w:val="24"/>
          <w:szCs w:val="24"/>
        </w:rPr>
        <w:t xml:space="preserve"> as the audience </w:t>
      </w:r>
      <w:r w:rsidR="00172633">
        <w:rPr>
          <w:rFonts w:ascii="Times New Roman" w:hAnsi="Times New Roman" w:cs="Times New Roman"/>
          <w:sz w:val="24"/>
          <w:szCs w:val="24"/>
        </w:rPr>
        <w:t>gather</w:t>
      </w:r>
      <w:r w:rsidR="00E76C07">
        <w:rPr>
          <w:rFonts w:ascii="Times New Roman" w:hAnsi="Times New Roman" w:cs="Times New Roman"/>
          <w:sz w:val="24"/>
          <w:szCs w:val="24"/>
        </w:rPr>
        <w:t>ing</w:t>
      </w:r>
      <w:r w:rsidR="00172633">
        <w:rPr>
          <w:rFonts w:ascii="Times New Roman" w:hAnsi="Times New Roman" w:cs="Times New Roman"/>
          <w:sz w:val="24"/>
          <w:szCs w:val="24"/>
        </w:rPr>
        <w:t xml:space="preserve"> to see a play form a collective and it is within collective</w:t>
      </w:r>
      <w:r w:rsidR="00E76C07">
        <w:rPr>
          <w:rFonts w:ascii="Times New Roman" w:hAnsi="Times New Roman" w:cs="Times New Roman"/>
          <w:sz w:val="24"/>
          <w:szCs w:val="24"/>
        </w:rPr>
        <w:t>s</w:t>
      </w:r>
      <w:r w:rsidR="00172633">
        <w:rPr>
          <w:rFonts w:ascii="Times New Roman" w:hAnsi="Times New Roman" w:cs="Times New Roman"/>
          <w:sz w:val="24"/>
          <w:szCs w:val="24"/>
        </w:rPr>
        <w:t xml:space="preserve"> </w:t>
      </w:r>
      <w:r w:rsidR="00174E40">
        <w:rPr>
          <w:rFonts w:ascii="Times New Roman" w:hAnsi="Times New Roman" w:cs="Times New Roman"/>
          <w:sz w:val="24"/>
          <w:szCs w:val="24"/>
        </w:rPr>
        <w:t xml:space="preserve">that </w:t>
      </w:r>
      <w:r w:rsidR="00172633">
        <w:rPr>
          <w:rFonts w:ascii="Times New Roman" w:hAnsi="Times New Roman" w:cs="Times New Roman"/>
          <w:sz w:val="24"/>
          <w:szCs w:val="24"/>
        </w:rPr>
        <w:t>rational-</w:t>
      </w:r>
      <w:r w:rsidR="00174E40">
        <w:rPr>
          <w:rFonts w:ascii="Times New Roman" w:hAnsi="Times New Roman" w:cs="Times New Roman"/>
          <w:sz w:val="24"/>
          <w:szCs w:val="24"/>
        </w:rPr>
        <w:t>crit</w:t>
      </w:r>
      <w:r w:rsidR="00E44436">
        <w:rPr>
          <w:rFonts w:ascii="Times New Roman" w:hAnsi="Times New Roman" w:cs="Times New Roman"/>
          <w:sz w:val="24"/>
          <w:szCs w:val="24"/>
        </w:rPr>
        <w:t>ical public discourse can occur</w:t>
      </w:r>
      <w:r w:rsidR="00172633">
        <w:rPr>
          <w:rFonts w:ascii="Times New Roman" w:hAnsi="Times New Roman" w:cs="Times New Roman"/>
          <w:sz w:val="24"/>
          <w:szCs w:val="24"/>
        </w:rPr>
        <w:t>.</w:t>
      </w:r>
      <w:r w:rsidR="00B04038">
        <w:rPr>
          <w:rFonts w:ascii="Times New Roman" w:hAnsi="Times New Roman" w:cs="Times New Roman"/>
          <w:sz w:val="24"/>
          <w:szCs w:val="24"/>
        </w:rPr>
        <w:t xml:space="preserve"> Habermas identifies the threat pose</w:t>
      </w:r>
      <w:r w:rsidR="00174E40">
        <w:rPr>
          <w:rFonts w:ascii="Times New Roman" w:hAnsi="Times New Roman" w:cs="Times New Roman"/>
          <w:sz w:val="24"/>
          <w:szCs w:val="24"/>
        </w:rPr>
        <w:t>d to political autho</w:t>
      </w:r>
      <w:r w:rsidR="002C2901">
        <w:rPr>
          <w:rFonts w:ascii="Times New Roman" w:hAnsi="Times New Roman" w:cs="Times New Roman"/>
          <w:sz w:val="24"/>
          <w:szCs w:val="24"/>
        </w:rPr>
        <w:t>rity by collective social organisation</w:t>
      </w:r>
      <w:r w:rsidR="00174E40">
        <w:rPr>
          <w:rFonts w:ascii="Times New Roman" w:hAnsi="Times New Roman" w:cs="Times New Roman"/>
          <w:sz w:val="24"/>
          <w:szCs w:val="24"/>
        </w:rPr>
        <w:t xml:space="preserve"> when he </w:t>
      </w:r>
      <w:r w:rsidR="00E76C07">
        <w:rPr>
          <w:rFonts w:ascii="Times New Roman" w:hAnsi="Times New Roman" w:cs="Times New Roman"/>
          <w:sz w:val="24"/>
          <w:szCs w:val="24"/>
        </w:rPr>
        <w:t>states that as early as the 1670s</w:t>
      </w:r>
      <w:r w:rsidR="00174E40">
        <w:rPr>
          <w:rFonts w:ascii="Times New Roman" w:hAnsi="Times New Roman" w:cs="Times New Roman"/>
          <w:sz w:val="24"/>
          <w:szCs w:val="24"/>
        </w:rPr>
        <w:t xml:space="preserve">, the government considered </w:t>
      </w:r>
      <w:r w:rsidR="00E76C07">
        <w:rPr>
          <w:rFonts w:ascii="Times New Roman" w:hAnsi="Times New Roman" w:cs="Times New Roman"/>
          <w:sz w:val="24"/>
          <w:szCs w:val="24"/>
        </w:rPr>
        <w:t>coffee-houses to be ‘seedbeds of political unrest’</w:t>
      </w:r>
      <w:r w:rsidR="00174E40">
        <w:rPr>
          <w:rFonts w:ascii="Times New Roman" w:hAnsi="Times New Roman" w:cs="Times New Roman"/>
          <w:sz w:val="24"/>
          <w:szCs w:val="24"/>
        </w:rPr>
        <w:t xml:space="preserve"> </w:t>
      </w:r>
      <w:r w:rsidR="00F5594A">
        <w:rPr>
          <w:rFonts w:ascii="Times New Roman" w:hAnsi="Times New Roman" w:cs="Times New Roman"/>
          <w:sz w:val="24"/>
          <w:szCs w:val="24"/>
        </w:rPr>
        <w:t xml:space="preserve">where </w:t>
      </w:r>
      <w:r w:rsidR="00174E40">
        <w:rPr>
          <w:rFonts w:ascii="Times New Roman" w:hAnsi="Times New Roman" w:cs="Times New Roman"/>
          <w:sz w:val="24"/>
          <w:szCs w:val="24"/>
        </w:rPr>
        <w:t>universal feelings of disenfranchisemen</w:t>
      </w:r>
      <w:r w:rsidR="009E0B5F">
        <w:rPr>
          <w:rFonts w:ascii="Times New Roman" w:hAnsi="Times New Roman" w:cs="Times New Roman"/>
          <w:sz w:val="24"/>
          <w:szCs w:val="24"/>
        </w:rPr>
        <w:t>t could be expressed (</w:t>
      </w:r>
      <w:r w:rsidR="00174E40">
        <w:rPr>
          <w:rFonts w:ascii="Times New Roman" w:hAnsi="Times New Roman" w:cs="Times New Roman"/>
          <w:sz w:val="24"/>
          <w:szCs w:val="24"/>
        </w:rPr>
        <w:t>59)</w:t>
      </w:r>
      <w:r w:rsidR="006C679C">
        <w:rPr>
          <w:rFonts w:ascii="Times New Roman" w:hAnsi="Times New Roman" w:cs="Times New Roman"/>
          <w:sz w:val="24"/>
          <w:szCs w:val="24"/>
        </w:rPr>
        <w:t>. This observation is supported</w:t>
      </w:r>
      <w:r w:rsidR="00174E40">
        <w:rPr>
          <w:rFonts w:ascii="Times New Roman" w:hAnsi="Times New Roman" w:cs="Times New Roman"/>
          <w:sz w:val="24"/>
          <w:szCs w:val="24"/>
        </w:rPr>
        <w:t xml:space="preserve"> by the fact that </w:t>
      </w:r>
      <w:r w:rsidR="00BC196A">
        <w:rPr>
          <w:rFonts w:ascii="Times New Roman" w:hAnsi="Times New Roman" w:cs="Times New Roman"/>
          <w:sz w:val="24"/>
          <w:szCs w:val="24"/>
        </w:rPr>
        <w:t xml:space="preserve">increased urbanization led to </w:t>
      </w:r>
      <w:r w:rsidR="006C679C">
        <w:rPr>
          <w:rFonts w:ascii="Times New Roman" w:hAnsi="Times New Roman" w:cs="Times New Roman"/>
          <w:sz w:val="24"/>
          <w:szCs w:val="24"/>
        </w:rPr>
        <w:t xml:space="preserve">a </w:t>
      </w:r>
      <w:r w:rsidR="00174E40">
        <w:rPr>
          <w:rFonts w:ascii="Times New Roman" w:hAnsi="Times New Roman" w:cs="Times New Roman"/>
          <w:sz w:val="24"/>
          <w:szCs w:val="24"/>
        </w:rPr>
        <w:t>heightened political self-consciousness in eighteenth-century towns and cities. The historian H</w:t>
      </w:r>
      <w:r w:rsidR="00BC196A">
        <w:rPr>
          <w:rFonts w:ascii="Times New Roman" w:hAnsi="Times New Roman" w:cs="Times New Roman"/>
          <w:sz w:val="24"/>
          <w:szCs w:val="24"/>
        </w:rPr>
        <w:t>. T. Dickinson argues that rapid urban growth</w:t>
      </w:r>
      <w:r w:rsidR="00174E40">
        <w:rPr>
          <w:rFonts w:ascii="Times New Roman" w:hAnsi="Times New Roman" w:cs="Times New Roman"/>
          <w:sz w:val="24"/>
          <w:szCs w:val="24"/>
        </w:rPr>
        <w:t xml:space="preserve"> </w:t>
      </w:r>
      <w:r w:rsidR="00BC196A">
        <w:rPr>
          <w:rFonts w:ascii="Times New Roman" w:hAnsi="Times New Roman" w:cs="Times New Roman"/>
          <w:sz w:val="24"/>
          <w:szCs w:val="24"/>
        </w:rPr>
        <w:t>in the 17</w:t>
      </w:r>
      <w:r w:rsidR="003D3BEB">
        <w:rPr>
          <w:rFonts w:ascii="Times New Roman" w:hAnsi="Times New Roman" w:cs="Times New Roman"/>
          <w:sz w:val="24"/>
          <w:szCs w:val="24"/>
        </w:rPr>
        <w:t>00s established the politically-</w:t>
      </w:r>
      <w:r w:rsidR="00BC196A">
        <w:rPr>
          <w:rFonts w:ascii="Times New Roman" w:hAnsi="Times New Roman" w:cs="Times New Roman"/>
          <w:sz w:val="24"/>
          <w:szCs w:val="24"/>
        </w:rPr>
        <w:t>m</w:t>
      </w:r>
      <w:r w:rsidR="009E0B5F">
        <w:rPr>
          <w:rFonts w:ascii="Times New Roman" w:hAnsi="Times New Roman" w:cs="Times New Roman"/>
          <w:sz w:val="24"/>
          <w:szCs w:val="24"/>
        </w:rPr>
        <w:t>obilized crowd as a major force. He describes how</w:t>
      </w:r>
      <w:r w:rsidR="00BC196A">
        <w:rPr>
          <w:rFonts w:ascii="Times New Roman" w:hAnsi="Times New Roman" w:cs="Times New Roman"/>
          <w:sz w:val="24"/>
          <w:szCs w:val="24"/>
        </w:rPr>
        <w:t xml:space="preserve"> ‘the most common and the most effective form of plebeian politics was the crowd demonstration and the riot’ (Dickinson, 125). </w:t>
      </w:r>
      <w:r w:rsidR="008F23A5">
        <w:rPr>
          <w:rFonts w:ascii="Times New Roman" w:hAnsi="Times New Roman" w:cs="Times New Roman"/>
          <w:sz w:val="24"/>
          <w:szCs w:val="24"/>
        </w:rPr>
        <w:t>The abse</w:t>
      </w:r>
      <w:r w:rsidR="006B0DAD">
        <w:rPr>
          <w:rFonts w:ascii="Times New Roman" w:hAnsi="Times New Roman" w:cs="Times New Roman"/>
          <w:sz w:val="24"/>
          <w:szCs w:val="24"/>
        </w:rPr>
        <w:t>nce of a police force increased the severity of</w:t>
      </w:r>
      <w:r w:rsidR="008F23A5">
        <w:rPr>
          <w:rFonts w:ascii="Times New Roman" w:hAnsi="Times New Roman" w:cs="Times New Roman"/>
          <w:sz w:val="24"/>
          <w:szCs w:val="24"/>
        </w:rPr>
        <w:t xml:space="preserve"> the threat posed by collectives causing disturbances. </w:t>
      </w:r>
    </w:p>
    <w:p w:rsidR="00F774AC" w:rsidRDefault="008F23A5" w:rsidP="0095161D">
      <w:pPr>
        <w:spacing w:line="360" w:lineRule="auto"/>
        <w:rPr>
          <w:rFonts w:ascii="Times New Roman" w:hAnsi="Times New Roman" w:cs="Times New Roman"/>
          <w:sz w:val="24"/>
          <w:szCs w:val="24"/>
        </w:rPr>
      </w:pPr>
      <w:r>
        <w:rPr>
          <w:rFonts w:ascii="Times New Roman" w:hAnsi="Times New Roman" w:cs="Times New Roman"/>
          <w:sz w:val="24"/>
          <w:szCs w:val="24"/>
        </w:rPr>
        <w:t>Within such a context of heightened political self-consciousness in urban spaces, it seems short-sighted of Habermas not to include th</w:t>
      </w:r>
      <w:r w:rsidR="00826C3A">
        <w:rPr>
          <w:rFonts w:ascii="Times New Roman" w:hAnsi="Times New Roman" w:cs="Times New Roman"/>
          <w:sz w:val="24"/>
          <w:szCs w:val="24"/>
        </w:rPr>
        <w:t>eatre-houses in the same category</w:t>
      </w:r>
      <w:r>
        <w:rPr>
          <w:rFonts w:ascii="Times New Roman" w:hAnsi="Times New Roman" w:cs="Times New Roman"/>
          <w:sz w:val="24"/>
          <w:szCs w:val="24"/>
        </w:rPr>
        <w:t xml:space="preserve"> as coffee-houses</w:t>
      </w:r>
      <w:r w:rsidR="00E44436">
        <w:rPr>
          <w:rFonts w:ascii="Times New Roman" w:hAnsi="Times New Roman" w:cs="Times New Roman"/>
          <w:sz w:val="24"/>
          <w:szCs w:val="24"/>
        </w:rPr>
        <w:t xml:space="preserve"> within his theoretical framework</w:t>
      </w:r>
      <w:r>
        <w:rPr>
          <w:rFonts w:ascii="Times New Roman" w:hAnsi="Times New Roman" w:cs="Times New Roman"/>
          <w:sz w:val="24"/>
          <w:szCs w:val="24"/>
        </w:rPr>
        <w:t>.</w:t>
      </w:r>
      <w:r w:rsidR="00827BF8">
        <w:rPr>
          <w:rFonts w:ascii="Times New Roman" w:hAnsi="Times New Roman" w:cs="Times New Roman"/>
          <w:sz w:val="24"/>
          <w:szCs w:val="24"/>
        </w:rPr>
        <w:t xml:space="preserve"> </w:t>
      </w:r>
      <w:r w:rsidR="00EE3491">
        <w:rPr>
          <w:rFonts w:ascii="Times New Roman" w:hAnsi="Times New Roman" w:cs="Times New Roman"/>
          <w:sz w:val="24"/>
          <w:szCs w:val="24"/>
        </w:rPr>
        <w:t>The seemingly playful</w:t>
      </w:r>
      <w:r w:rsidR="007012AF">
        <w:rPr>
          <w:rFonts w:ascii="Times New Roman" w:hAnsi="Times New Roman" w:cs="Times New Roman"/>
          <w:sz w:val="24"/>
          <w:szCs w:val="24"/>
        </w:rPr>
        <w:t xml:space="preserve">, ironic </w:t>
      </w:r>
      <w:r w:rsidR="00EE3491">
        <w:rPr>
          <w:rFonts w:ascii="Times New Roman" w:hAnsi="Times New Roman" w:cs="Times New Roman"/>
          <w:sz w:val="24"/>
          <w:szCs w:val="24"/>
        </w:rPr>
        <w:t>nature of Gay’</w:t>
      </w:r>
      <w:r w:rsidR="002C2901">
        <w:rPr>
          <w:rFonts w:ascii="Times New Roman" w:hAnsi="Times New Roman" w:cs="Times New Roman"/>
          <w:sz w:val="24"/>
          <w:szCs w:val="24"/>
        </w:rPr>
        <w:t xml:space="preserve">s satire can be seen to tap </w:t>
      </w:r>
      <w:r w:rsidR="00894E81">
        <w:rPr>
          <w:rFonts w:ascii="Times New Roman" w:hAnsi="Times New Roman" w:cs="Times New Roman"/>
          <w:sz w:val="24"/>
          <w:szCs w:val="24"/>
        </w:rPr>
        <w:t xml:space="preserve">into collective feelings of political </w:t>
      </w:r>
      <w:r w:rsidR="006B0DAD">
        <w:rPr>
          <w:rFonts w:ascii="Times New Roman" w:hAnsi="Times New Roman" w:cs="Times New Roman"/>
          <w:sz w:val="24"/>
          <w:szCs w:val="24"/>
        </w:rPr>
        <w:t>disempowerment</w:t>
      </w:r>
      <w:r w:rsidR="007012AF">
        <w:rPr>
          <w:rFonts w:ascii="Times New Roman" w:hAnsi="Times New Roman" w:cs="Times New Roman"/>
          <w:sz w:val="24"/>
          <w:szCs w:val="24"/>
        </w:rPr>
        <w:t xml:space="preserve"> through portraying</w:t>
      </w:r>
      <w:r w:rsidR="002C2901">
        <w:rPr>
          <w:rFonts w:ascii="Times New Roman" w:hAnsi="Times New Roman" w:cs="Times New Roman"/>
          <w:sz w:val="24"/>
          <w:szCs w:val="24"/>
        </w:rPr>
        <w:t xml:space="preserve"> universally recognized weaknesses</w:t>
      </w:r>
      <w:r w:rsidR="00EE3491">
        <w:rPr>
          <w:rFonts w:ascii="Times New Roman" w:hAnsi="Times New Roman" w:cs="Times New Roman"/>
          <w:sz w:val="24"/>
          <w:szCs w:val="24"/>
        </w:rPr>
        <w:t xml:space="preserve"> in </w:t>
      </w:r>
      <w:r w:rsidR="007012AF">
        <w:rPr>
          <w:rFonts w:ascii="Times New Roman" w:hAnsi="Times New Roman" w:cs="Times New Roman"/>
          <w:sz w:val="24"/>
          <w:szCs w:val="24"/>
        </w:rPr>
        <w:t xml:space="preserve">the political system as well as in society </w:t>
      </w:r>
      <w:r w:rsidR="006B0DAD">
        <w:rPr>
          <w:rFonts w:ascii="Times New Roman" w:hAnsi="Times New Roman" w:cs="Times New Roman"/>
          <w:sz w:val="24"/>
          <w:szCs w:val="24"/>
        </w:rPr>
        <w:t xml:space="preserve">more </w:t>
      </w:r>
      <w:r w:rsidR="007012AF">
        <w:rPr>
          <w:rFonts w:ascii="Times New Roman" w:hAnsi="Times New Roman" w:cs="Times New Roman"/>
          <w:sz w:val="24"/>
          <w:szCs w:val="24"/>
        </w:rPr>
        <w:t>generally</w:t>
      </w:r>
      <w:r w:rsidR="009E0B5F">
        <w:rPr>
          <w:rFonts w:ascii="Times New Roman" w:hAnsi="Times New Roman" w:cs="Times New Roman"/>
          <w:sz w:val="24"/>
          <w:szCs w:val="24"/>
        </w:rPr>
        <w:t xml:space="preserve">. The air of ‘Green Sleeves,’ </w:t>
      </w:r>
      <w:r w:rsidR="00EE3491">
        <w:rPr>
          <w:rFonts w:ascii="Times New Roman" w:hAnsi="Times New Roman" w:cs="Times New Roman"/>
          <w:sz w:val="24"/>
          <w:szCs w:val="24"/>
        </w:rPr>
        <w:t>for example, seems to vent</w:t>
      </w:r>
      <w:r w:rsidR="002C2901">
        <w:rPr>
          <w:rFonts w:ascii="Times New Roman" w:hAnsi="Times New Roman" w:cs="Times New Roman"/>
          <w:sz w:val="24"/>
          <w:szCs w:val="24"/>
        </w:rPr>
        <w:t xml:space="preserve"> frustration at the</w:t>
      </w:r>
      <w:r w:rsidR="00EE3491">
        <w:rPr>
          <w:rFonts w:ascii="Times New Roman" w:hAnsi="Times New Roman" w:cs="Times New Roman"/>
          <w:sz w:val="24"/>
          <w:szCs w:val="24"/>
        </w:rPr>
        <w:t xml:space="preserve"> un</w:t>
      </w:r>
      <w:r w:rsidR="002C2901">
        <w:rPr>
          <w:rFonts w:ascii="Times New Roman" w:hAnsi="Times New Roman" w:cs="Times New Roman"/>
          <w:sz w:val="24"/>
          <w:szCs w:val="24"/>
        </w:rPr>
        <w:t>iversally recognized truth that</w:t>
      </w:r>
      <w:r w:rsidR="00EE3491">
        <w:rPr>
          <w:rFonts w:ascii="Times New Roman" w:hAnsi="Times New Roman" w:cs="Times New Roman"/>
          <w:sz w:val="24"/>
          <w:szCs w:val="24"/>
        </w:rPr>
        <w:t xml:space="preserve"> the weal</w:t>
      </w:r>
      <w:r w:rsidR="002C2901">
        <w:rPr>
          <w:rFonts w:ascii="Times New Roman" w:hAnsi="Times New Roman" w:cs="Times New Roman"/>
          <w:sz w:val="24"/>
          <w:szCs w:val="24"/>
        </w:rPr>
        <w:t>thy are always able to bribe their way out of punishment</w:t>
      </w:r>
      <w:r w:rsidR="00EE3491">
        <w:rPr>
          <w:rFonts w:ascii="Times New Roman" w:hAnsi="Times New Roman" w:cs="Times New Roman"/>
          <w:sz w:val="24"/>
          <w:szCs w:val="24"/>
        </w:rPr>
        <w:t>. Macheath, as he awaits execution</w:t>
      </w:r>
      <w:r w:rsidR="002C2901">
        <w:rPr>
          <w:rFonts w:ascii="Times New Roman" w:hAnsi="Times New Roman" w:cs="Times New Roman"/>
          <w:sz w:val="24"/>
          <w:szCs w:val="24"/>
        </w:rPr>
        <w:t>, comments</w:t>
      </w:r>
      <w:r w:rsidR="00EE3491">
        <w:rPr>
          <w:rFonts w:ascii="Times New Roman" w:hAnsi="Times New Roman" w:cs="Times New Roman"/>
          <w:sz w:val="24"/>
          <w:szCs w:val="24"/>
        </w:rPr>
        <w:t xml:space="preserve"> how ‘gold from law can take out the sting’ (2831). </w:t>
      </w:r>
      <w:r w:rsidR="002C2901">
        <w:rPr>
          <w:rFonts w:ascii="Times New Roman" w:hAnsi="Times New Roman" w:cs="Times New Roman"/>
          <w:sz w:val="24"/>
          <w:szCs w:val="24"/>
        </w:rPr>
        <w:t xml:space="preserve">Gay can be seen to draw upon collective </w:t>
      </w:r>
      <w:r w:rsidR="007012AF">
        <w:rPr>
          <w:rFonts w:ascii="Times New Roman" w:hAnsi="Times New Roman" w:cs="Times New Roman"/>
          <w:sz w:val="24"/>
          <w:szCs w:val="24"/>
        </w:rPr>
        <w:t>frustrations and the heightened awareness</w:t>
      </w:r>
      <w:r w:rsidR="002C2901">
        <w:rPr>
          <w:rFonts w:ascii="Times New Roman" w:hAnsi="Times New Roman" w:cs="Times New Roman"/>
          <w:sz w:val="24"/>
          <w:szCs w:val="24"/>
        </w:rPr>
        <w:t xml:space="preserve"> </w:t>
      </w:r>
      <w:r w:rsidR="00D80B4C">
        <w:rPr>
          <w:rFonts w:ascii="Times New Roman" w:hAnsi="Times New Roman" w:cs="Times New Roman"/>
          <w:sz w:val="24"/>
          <w:szCs w:val="24"/>
        </w:rPr>
        <w:t>of inequality</w:t>
      </w:r>
      <w:r w:rsidR="007012AF">
        <w:rPr>
          <w:rFonts w:ascii="Times New Roman" w:hAnsi="Times New Roman" w:cs="Times New Roman"/>
          <w:sz w:val="24"/>
          <w:szCs w:val="24"/>
        </w:rPr>
        <w:t xml:space="preserve"> within the public sphere</w:t>
      </w:r>
      <w:r w:rsidR="00D80B4C">
        <w:rPr>
          <w:rFonts w:ascii="Times New Roman" w:hAnsi="Times New Roman" w:cs="Times New Roman"/>
          <w:sz w:val="24"/>
          <w:szCs w:val="24"/>
        </w:rPr>
        <w:t>, stimulating discussion within the politically mobilized ‘crowd’ of the audience. This is not to suggest that he aims to provoke riots and demonstrations but, rather,</w:t>
      </w:r>
      <w:r w:rsidR="005A5562">
        <w:rPr>
          <w:rFonts w:ascii="Times New Roman" w:hAnsi="Times New Roman" w:cs="Times New Roman"/>
          <w:sz w:val="24"/>
          <w:szCs w:val="24"/>
        </w:rPr>
        <w:t xml:space="preserve"> </w:t>
      </w:r>
      <w:r w:rsidR="00AF1F6B">
        <w:rPr>
          <w:rFonts w:ascii="Times New Roman" w:hAnsi="Times New Roman" w:cs="Times New Roman"/>
          <w:sz w:val="24"/>
          <w:szCs w:val="24"/>
        </w:rPr>
        <w:t xml:space="preserve">that </w:t>
      </w:r>
      <w:r w:rsidR="005A5562">
        <w:rPr>
          <w:rFonts w:ascii="Times New Roman" w:hAnsi="Times New Roman" w:cs="Times New Roman"/>
          <w:sz w:val="24"/>
          <w:szCs w:val="24"/>
        </w:rPr>
        <w:t>he</w:t>
      </w:r>
      <w:r w:rsidR="00D80B4C">
        <w:rPr>
          <w:rFonts w:ascii="Times New Roman" w:hAnsi="Times New Roman" w:cs="Times New Roman"/>
          <w:sz w:val="24"/>
          <w:szCs w:val="24"/>
        </w:rPr>
        <w:t xml:space="preserve"> </w:t>
      </w:r>
      <w:r w:rsidR="005A5562">
        <w:rPr>
          <w:rFonts w:ascii="Times New Roman" w:hAnsi="Times New Roman" w:cs="Times New Roman"/>
          <w:sz w:val="24"/>
          <w:szCs w:val="24"/>
        </w:rPr>
        <w:t>treats the</w:t>
      </w:r>
      <w:r w:rsidR="00D80B4C">
        <w:rPr>
          <w:rFonts w:ascii="Times New Roman" w:hAnsi="Times New Roman" w:cs="Times New Roman"/>
          <w:sz w:val="24"/>
          <w:szCs w:val="24"/>
        </w:rPr>
        <w:t xml:space="preserve"> audienc</w:t>
      </w:r>
      <w:r w:rsidR="00E44436">
        <w:rPr>
          <w:rFonts w:ascii="Times New Roman" w:hAnsi="Times New Roman" w:cs="Times New Roman"/>
          <w:sz w:val="24"/>
          <w:szCs w:val="24"/>
        </w:rPr>
        <w:t xml:space="preserve">e as a </w:t>
      </w:r>
      <w:r w:rsidR="003732D5">
        <w:rPr>
          <w:rFonts w:ascii="Times New Roman" w:hAnsi="Times New Roman" w:cs="Times New Roman"/>
          <w:sz w:val="24"/>
          <w:szCs w:val="24"/>
        </w:rPr>
        <w:t>collective</w:t>
      </w:r>
      <w:r w:rsidR="00D80B4C">
        <w:rPr>
          <w:rFonts w:ascii="Times New Roman" w:hAnsi="Times New Roman" w:cs="Times New Roman"/>
          <w:sz w:val="24"/>
          <w:szCs w:val="24"/>
        </w:rPr>
        <w:t xml:space="preserve"> capable of engaging in the kind of rational-critical debate present in the coffee-houses. </w:t>
      </w:r>
    </w:p>
    <w:p w:rsidR="005A5562" w:rsidRDefault="001815D4" w:rsidP="0095161D">
      <w:pPr>
        <w:spacing w:line="360" w:lineRule="auto"/>
        <w:rPr>
          <w:rFonts w:ascii="Times New Roman" w:hAnsi="Times New Roman" w:cs="Times New Roman"/>
          <w:sz w:val="24"/>
          <w:szCs w:val="24"/>
        </w:rPr>
      </w:pPr>
      <w:r>
        <w:rPr>
          <w:rFonts w:ascii="Times New Roman" w:hAnsi="Times New Roman" w:cs="Times New Roman"/>
          <w:sz w:val="24"/>
          <w:szCs w:val="24"/>
        </w:rPr>
        <w:t>The social function of the theatre-house also explains why Gay’</w:t>
      </w:r>
      <w:r w:rsidR="003732D5">
        <w:rPr>
          <w:rFonts w:ascii="Times New Roman" w:hAnsi="Times New Roman" w:cs="Times New Roman"/>
          <w:sz w:val="24"/>
          <w:szCs w:val="24"/>
        </w:rPr>
        <w:t>s satire is</w:t>
      </w:r>
      <w:r>
        <w:rPr>
          <w:rFonts w:ascii="Times New Roman" w:hAnsi="Times New Roman" w:cs="Times New Roman"/>
          <w:sz w:val="24"/>
          <w:szCs w:val="24"/>
        </w:rPr>
        <w:t xml:space="preserve"> more tolerant than Swift’s. Kate Loveman argues that Swift’s works </w:t>
      </w:r>
      <w:r w:rsidR="003732D5">
        <w:rPr>
          <w:rFonts w:ascii="Times New Roman" w:hAnsi="Times New Roman" w:cs="Times New Roman"/>
          <w:sz w:val="24"/>
          <w:szCs w:val="24"/>
        </w:rPr>
        <w:t>were not written to be ‘silently pondered by an isolated reader’ but rather were ‘designed to cause a social sensation’</w:t>
      </w:r>
      <w:r w:rsidR="009E0B5F">
        <w:rPr>
          <w:rFonts w:ascii="Times New Roman" w:hAnsi="Times New Roman" w:cs="Times New Roman"/>
          <w:sz w:val="24"/>
          <w:szCs w:val="24"/>
        </w:rPr>
        <w:t xml:space="preserve"> (</w:t>
      </w:r>
      <w:r w:rsidR="00E44436">
        <w:rPr>
          <w:rFonts w:ascii="Times New Roman" w:hAnsi="Times New Roman" w:cs="Times New Roman"/>
          <w:sz w:val="24"/>
          <w:szCs w:val="24"/>
        </w:rPr>
        <w:t>154). This implies</w:t>
      </w:r>
      <w:r w:rsidR="003732D5">
        <w:rPr>
          <w:rFonts w:ascii="Times New Roman" w:hAnsi="Times New Roman" w:cs="Times New Roman"/>
          <w:sz w:val="24"/>
          <w:szCs w:val="24"/>
        </w:rPr>
        <w:t xml:space="preserve"> that Swift</w:t>
      </w:r>
      <w:r w:rsidR="00E44436">
        <w:rPr>
          <w:rFonts w:ascii="Times New Roman" w:hAnsi="Times New Roman" w:cs="Times New Roman"/>
          <w:sz w:val="24"/>
          <w:szCs w:val="24"/>
        </w:rPr>
        <w:t xml:space="preserve"> </w:t>
      </w:r>
      <w:r w:rsidR="00F774AC">
        <w:rPr>
          <w:rFonts w:ascii="Times New Roman" w:hAnsi="Times New Roman" w:cs="Times New Roman"/>
          <w:sz w:val="24"/>
          <w:szCs w:val="24"/>
        </w:rPr>
        <w:t xml:space="preserve">was </w:t>
      </w:r>
      <w:r w:rsidR="00F774AC" w:rsidRPr="00894E81">
        <w:rPr>
          <w:rFonts w:ascii="Times New Roman" w:hAnsi="Times New Roman" w:cs="Times New Roman"/>
          <w:i/>
          <w:sz w:val="24"/>
          <w:szCs w:val="24"/>
        </w:rPr>
        <w:t>forced</w:t>
      </w:r>
      <w:r w:rsidR="003732D5">
        <w:rPr>
          <w:rFonts w:ascii="Times New Roman" w:hAnsi="Times New Roman" w:cs="Times New Roman"/>
          <w:sz w:val="24"/>
          <w:szCs w:val="24"/>
        </w:rPr>
        <w:t xml:space="preserve"> </w:t>
      </w:r>
      <w:r w:rsidR="009E0B5F">
        <w:rPr>
          <w:rFonts w:ascii="Times New Roman" w:hAnsi="Times New Roman" w:cs="Times New Roman"/>
          <w:sz w:val="24"/>
          <w:szCs w:val="24"/>
        </w:rPr>
        <w:t>into making</w:t>
      </w:r>
      <w:r w:rsidR="00E44436">
        <w:rPr>
          <w:rFonts w:ascii="Times New Roman" w:hAnsi="Times New Roman" w:cs="Times New Roman"/>
          <w:sz w:val="24"/>
          <w:szCs w:val="24"/>
        </w:rPr>
        <w:t xml:space="preserve"> his critiques</w:t>
      </w:r>
      <w:r w:rsidR="003732D5">
        <w:rPr>
          <w:rFonts w:ascii="Times New Roman" w:hAnsi="Times New Roman" w:cs="Times New Roman"/>
          <w:sz w:val="24"/>
          <w:szCs w:val="24"/>
        </w:rPr>
        <w:t xml:space="preserve"> biting and provocative</w:t>
      </w:r>
      <w:r w:rsidR="007012AF">
        <w:rPr>
          <w:rFonts w:ascii="Times New Roman" w:hAnsi="Times New Roman" w:cs="Times New Roman"/>
          <w:sz w:val="24"/>
          <w:szCs w:val="24"/>
        </w:rPr>
        <w:t>, such as</w:t>
      </w:r>
      <w:r w:rsidR="00F774AC">
        <w:rPr>
          <w:rFonts w:ascii="Times New Roman" w:hAnsi="Times New Roman" w:cs="Times New Roman"/>
          <w:sz w:val="24"/>
          <w:szCs w:val="24"/>
        </w:rPr>
        <w:t xml:space="preserve"> in</w:t>
      </w:r>
      <w:r w:rsidR="007012AF">
        <w:rPr>
          <w:rFonts w:ascii="Times New Roman" w:hAnsi="Times New Roman" w:cs="Times New Roman"/>
          <w:sz w:val="24"/>
          <w:szCs w:val="24"/>
        </w:rPr>
        <w:t xml:space="preserve"> the inflammatory Lindalino episode,</w:t>
      </w:r>
      <w:r w:rsidR="003732D5">
        <w:rPr>
          <w:rFonts w:ascii="Times New Roman" w:hAnsi="Times New Roman" w:cs="Times New Roman"/>
          <w:sz w:val="24"/>
          <w:szCs w:val="24"/>
        </w:rPr>
        <w:t xml:space="preserve"> in order to generate conversation in the public sphere. Gay</w:t>
      </w:r>
      <w:r w:rsidR="00E44436">
        <w:rPr>
          <w:rFonts w:ascii="Times New Roman" w:hAnsi="Times New Roman" w:cs="Times New Roman"/>
          <w:sz w:val="24"/>
          <w:szCs w:val="24"/>
        </w:rPr>
        <w:t>,</w:t>
      </w:r>
      <w:r w:rsidR="003732D5">
        <w:rPr>
          <w:rFonts w:ascii="Times New Roman" w:hAnsi="Times New Roman" w:cs="Times New Roman"/>
          <w:sz w:val="24"/>
          <w:szCs w:val="24"/>
        </w:rPr>
        <w:t xml:space="preserve"> meanwhile</w:t>
      </w:r>
      <w:r w:rsidR="00E44436">
        <w:rPr>
          <w:rFonts w:ascii="Times New Roman" w:hAnsi="Times New Roman" w:cs="Times New Roman"/>
          <w:sz w:val="24"/>
          <w:szCs w:val="24"/>
        </w:rPr>
        <w:t>,</w:t>
      </w:r>
      <w:r w:rsidR="003732D5">
        <w:rPr>
          <w:rFonts w:ascii="Times New Roman" w:hAnsi="Times New Roman" w:cs="Times New Roman"/>
          <w:sz w:val="24"/>
          <w:szCs w:val="24"/>
        </w:rPr>
        <w:t xml:space="preserve"> didn’t need to be inflammatory to instigate social dis</w:t>
      </w:r>
      <w:r w:rsidR="007012AF">
        <w:rPr>
          <w:rFonts w:ascii="Times New Roman" w:hAnsi="Times New Roman" w:cs="Times New Roman"/>
          <w:sz w:val="24"/>
          <w:szCs w:val="24"/>
        </w:rPr>
        <w:t xml:space="preserve">course because his audience </w:t>
      </w:r>
      <w:r w:rsidR="007012AF">
        <w:rPr>
          <w:rFonts w:ascii="Times New Roman" w:hAnsi="Times New Roman" w:cs="Times New Roman"/>
          <w:sz w:val="24"/>
          <w:szCs w:val="24"/>
        </w:rPr>
        <w:lastRenderedPageBreak/>
        <w:t>were</w:t>
      </w:r>
      <w:r w:rsidR="003732D5">
        <w:rPr>
          <w:rFonts w:ascii="Times New Roman" w:hAnsi="Times New Roman" w:cs="Times New Roman"/>
          <w:sz w:val="24"/>
          <w:szCs w:val="24"/>
        </w:rPr>
        <w:t xml:space="preserve"> already assembled as a critically-engaged, politically self-aware collective. </w:t>
      </w:r>
      <w:r w:rsidR="00E44436">
        <w:rPr>
          <w:rFonts w:ascii="Times New Roman" w:hAnsi="Times New Roman" w:cs="Times New Roman"/>
          <w:sz w:val="24"/>
          <w:szCs w:val="24"/>
        </w:rPr>
        <w:t>The framing of the play by a beggar is an iro</w:t>
      </w:r>
      <w:r w:rsidR="00F774AC">
        <w:rPr>
          <w:rFonts w:ascii="Times New Roman" w:hAnsi="Times New Roman" w:cs="Times New Roman"/>
          <w:sz w:val="24"/>
          <w:szCs w:val="24"/>
        </w:rPr>
        <w:t>nic reminder, however, that the</w:t>
      </w:r>
      <w:r w:rsidR="00E44436">
        <w:rPr>
          <w:rFonts w:ascii="Times New Roman" w:hAnsi="Times New Roman" w:cs="Times New Roman"/>
          <w:sz w:val="24"/>
          <w:szCs w:val="24"/>
        </w:rPr>
        <w:t xml:space="preserve"> collective assembled in the theatre-house is a </w:t>
      </w:r>
      <w:r w:rsidR="00E44436" w:rsidRPr="00E44436">
        <w:rPr>
          <w:rFonts w:ascii="Times New Roman" w:hAnsi="Times New Roman" w:cs="Times New Roman"/>
          <w:i/>
          <w:sz w:val="24"/>
          <w:szCs w:val="24"/>
        </w:rPr>
        <w:t>bourgeois</w:t>
      </w:r>
      <w:r w:rsidR="00E44436">
        <w:rPr>
          <w:rFonts w:ascii="Times New Roman" w:hAnsi="Times New Roman" w:cs="Times New Roman"/>
          <w:sz w:val="24"/>
          <w:szCs w:val="24"/>
        </w:rPr>
        <w:t xml:space="preserve"> one very different to the</w:t>
      </w:r>
      <w:r w:rsidR="007012AF">
        <w:rPr>
          <w:rFonts w:ascii="Times New Roman" w:hAnsi="Times New Roman" w:cs="Times New Roman"/>
          <w:sz w:val="24"/>
          <w:szCs w:val="24"/>
        </w:rPr>
        <w:t xml:space="preserve"> ‘plebeian’ masses identified by Dickinson as the source of civic unrest</w:t>
      </w:r>
      <w:r w:rsidR="00E44436">
        <w:rPr>
          <w:rFonts w:ascii="Times New Roman" w:hAnsi="Times New Roman" w:cs="Times New Roman"/>
          <w:sz w:val="24"/>
          <w:szCs w:val="24"/>
        </w:rPr>
        <w:t xml:space="preserve"> in the towns and cities. </w:t>
      </w:r>
    </w:p>
    <w:p w:rsidR="00CC58C7" w:rsidRDefault="007012AF" w:rsidP="0095161D">
      <w:pPr>
        <w:spacing w:line="360" w:lineRule="auto"/>
        <w:rPr>
          <w:rFonts w:ascii="Times New Roman" w:hAnsi="Times New Roman" w:cs="Times New Roman"/>
          <w:sz w:val="24"/>
          <w:szCs w:val="24"/>
        </w:rPr>
      </w:pPr>
      <w:r>
        <w:rPr>
          <w:rFonts w:ascii="Times New Roman" w:hAnsi="Times New Roman" w:cs="Times New Roman"/>
          <w:sz w:val="24"/>
          <w:szCs w:val="24"/>
        </w:rPr>
        <w:t xml:space="preserve">In conclusion, satire was instrumental </w:t>
      </w:r>
      <w:r w:rsidR="002B2D23">
        <w:rPr>
          <w:rFonts w:ascii="Times New Roman" w:hAnsi="Times New Roman" w:cs="Times New Roman"/>
          <w:sz w:val="24"/>
          <w:szCs w:val="24"/>
        </w:rPr>
        <w:t>to</w:t>
      </w:r>
      <w:r>
        <w:rPr>
          <w:rFonts w:ascii="Times New Roman" w:hAnsi="Times New Roman" w:cs="Times New Roman"/>
          <w:sz w:val="24"/>
          <w:szCs w:val="24"/>
        </w:rPr>
        <w:t xml:space="preserve"> the functioning of a bourgeoi</w:t>
      </w:r>
      <w:r w:rsidR="00CC58C7">
        <w:rPr>
          <w:rFonts w:ascii="Times New Roman" w:hAnsi="Times New Roman" w:cs="Times New Roman"/>
          <w:sz w:val="24"/>
          <w:szCs w:val="24"/>
        </w:rPr>
        <w:t>s public sphere</w:t>
      </w:r>
      <w:r w:rsidR="00BA7212">
        <w:rPr>
          <w:rFonts w:ascii="Times New Roman" w:hAnsi="Times New Roman" w:cs="Times New Roman"/>
          <w:sz w:val="24"/>
          <w:szCs w:val="24"/>
        </w:rPr>
        <w:t xml:space="preserve"> in eighteenth-century English society</w:t>
      </w:r>
      <w:r w:rsidR="00F774AC">
        <w:rPr>
          <w:rFonts w:ascii="Times New Roman" w:hAnsi="Times New Roman" w:cs="Times New Roman"/>
          <w:sz w:val="24"/>
          <w:szCs w:val="24"/>
        </w:rPr>
        <w:t>. The</w:t>
      </w:r>
      <w:r w:rsidR="00CC58C7">
        <w:rPr>
          <w:rFonts w:ascii="Times New Roman" w:hAnsi="Times New Roman" w:cs="Times New Roman"/>
          <w:sz w:val="24"/>
          <w:szCs w:val="24"/>
        </w:rPr>
        <w:t xml:space="preserve"> </w:t>
      </w:r>
      <w:r w:rsidR="00F774AC">
        <w:rPr>
          <w:rFonts w:ascii="Times New Roman" w:hAnsi="Times New Roman" w:cs="Times New Roman"/>
          <w:sz w:val="24"/>
          <w:szCs w:val="24"/>
        </w:rPr>
        <w:t>v</w:t>
      </w:r>
      <w:r w:rsidR="00671ED8">
        <w:rPr>
          <w:rFonts w:ascii="Times New Roman" w:hAnsi="Times New Roman" w:cs="Times New Roman"/>
          <w:sz w:val="24"/>
          <w:szCs w:val="24"/>
        </w:rPr>
        <w:t xml:space="preserve">ehement diatribes against the Whig government as well as </w:t>
      </w:r>
      <w:r w:rsidR="00F774AC">
        <w:rPr>
          <w:rFonts w:ascii="Times New Roman" w:hAnsi="Times New Roman" w:cs="Times New Roman"/>
          <w:sz w:val="24"/>
          <w:szCs w:val="24"/>
        </w:rPr>
        <w:t xml:space="preserve">the </w:t>
      </w:r>
      <w:r w:rsidR="00671ED8">
        <w:rPr>
          <w:rFonts w:ascii="Times New Roman" w:hAnsi="Times New Roman" w:cs="Times New Roman"/>
          <w:sz w:val="24"/>
          <w:szCs w:val="24"/>
        </w:rPr>
        <w:t>more playful caricatures of public o</w:t>
      </w:r>
      <w:r w:rsidR="00F774AC">
        <w:rPr>
          <w:rFonts w:ascii="Times New Roman" w:hAnsi="Times New Roman" w:cs="Times New Roman"/>
          <w:sz w:val="24"/>
          <w:szCs w:val="24"/>
        </w:rPr>
        <w:t>ff</w:t>
      </w:r>
      <w:r w:rsidR="00BA7212">
        <w:rPr>
          <w:rFonts w:ascii="Times New Roman" w:hAnsi="Times New Roman" w:cs="Times New Roman"/>
          <w:sz w:val="24"/>
          <w:szCs w:val="24"/>
        </w:rPr>
        <w:t>icials reflect the dual-nature</w:t>
      </w:r>
      <w:r w:rsidR="00F774AC">
        <w:rPr>
          <w:rFonts w:ascii="Times New Roman" w:hAnsi="Times New Roman" w:cs="Times New Roman"/>
          <w:sz w:val="24"/>
          <w:szCs w:val="24"/>
        </w:rPr>
        <w:t xml:space="preserve"> of</w:t>
      </w:r>
      <w:r w:rsidR="009C097B">
        <w:rPr>
          <w:rFonts w:ascii="Times New Roman" w:hAnsi="Times New Roman" w:cs="Times New Roman"/>
          <w:sz w:val="24"/>
          <w:szCs w:val="24"/>
        </w:rPr>
        <w:t xml:space="preserve"> satire in its capacity</w:t>
      </w:r>
      <w:r w:rsidR="00BA7212">
        <w:rPr>
          <w:rFonts w:ascii="Times New Roman" w:hAnsi="Times New Roman" w:cs="Times New Roman"/>
          <w:sz w:val="24"/>
          <w:szCs w:val="24"/>
        </w:rPr>
        <w:t xml:space="preserve"> to both represent and shape public opinion. </w:t>
      </w:r>
      <w:r w:rsidR="001432AC">
        <w:rPr>
          <w:rFonts w:ascii="Times New Roman" w:hAnsi="Times New Roman" w:cs="Times New Roman"/>
          <w:sz w:val="24"/>
          <w:szCs w:val="24"/>
        </w:rPr>
        <w:t>Swift and Gay</w:t>
      </w:r>
      <w:r w:rsidR="00F774AC">
        <w:rPr>
          <w:rFonts w:ascii="Times New Roman" w:hAnsi="Times New Roman" w:cs="Times New Roman"/>
          <w:sz w:val="24"/>
          <w:szCs w:val="24"/>
        </w:rPr>
        <w:t xml:space="preserve"> were</w:t>
      </w:r>
      <w:r w:rsidR="001432AC">
        <w:rPr>
          <w:rFonts w:ascii="Times New Roman" w:hAnsi="Times New Roman" w:cs="Times New Roman"/>
          <w:sz w:val="24"/>
          <w:szCs w:val="24"/>
        </w:rPr>
        <w:t xml:space="preserve"> key figures within</w:t>
      </w:r>
      <w:r w:rsidR="00F774AC">
        <w:rPr>
          <w:rFonts w:ascii="Times New Roman" w:hAnsi="Times New Roman" w:cs="Times New Roman"/>
          <w:sz w:val="24"/>
          <w:szCs w:val="24"/>
        </w:rPr>
        <w:t xml:space="preserve"> Habermas’ fourth estate</w:t>
      </w:r>
      <w:r w:rsidR="00671ED8">
        <w:rPr>
          <w:rFonts w:ascii="Times New Roman" w:hAnsi="Times New Roman" w:cs="Times New Roman"/>
          <w:sz w:val="24"/>
          <w:szCs w:val="24"/>
        </w:rPr>
        <w:t xml:space="preserve"> of literary opposition and their stimulation of rational-critical discourse can be seen to reflect</w:t>
      </w:r>
      <w:r w:rsidR="001432AC">
        <w:rPr>
          <w:rFonts w:ascii="Times New Roman" w:hAnsi="Times New Roman" w:cs="Times New Roman"/>
          <w:sz w:val="24"/>
          <w:szCs w:val="24"/>
        </w:rPr>
        <w:t xml:space="preserve"> the emergence of a party-political culture</w:t>
      </w:r>
      <w:r w:rsidR="00671ED8">
        <w:rPr>
          <w:rFonts w:ascii="Times New Roman" w:hAnsi="Times New Roman" w:cs="Times New Roman"/>
          <w:sz w:val="24"/>
          <w:szCs w:val="24"/>
        </w:rPr>
        <w:t xml:space="preserve"> in the eighteenth century. </w:t>
      </w:r>
      <w:r w:rsidR="002B2D23">
        <w:rPr>
          <w:rFonts w:ascii="Times New Roman" w:hAnsi="Times New Roman" w:cs="Times New Roman"/>
          <w:sz w:val="24"/>
          <w:szCs w:val="24"/>
        </w:rPr>
        <w:t>Habermas’ account of the history of</w:t>
      </w:r>
      <w:r w:rsidR="00671ED8">
        <w:rPr>
          <w:rFonts w:ascii="Times New Roman" w:hAnsi="Times New Roman" w:cs="Times New Roman"/>
          <w:sz w:val="24"/>
          <w:szCs w:val="24"/>
        </w:rPr>
        <w:t xml:space="preserve"> the public sphere</w:t>
      </w:r>
      <w:r w:rsidR="00CC58C7">
        <w:rPr>
          <w:rFonts w:ascii="Times New Roman" w:hAnsi="Times New Roman" w:cs="Times New Roman"/>
          <w:sz w:val="24"/>
          <w:szCs w:val="24"/>
        </w:rPr>
        <w:t xml:space="preserve"> </w:t>
      </w:r>
      <w:r w:rsidR="002B2D23">
        <w:rPr>
          <w:rFonts w:ascii="Times New Roman" w:hAnsi="Times New Roman" w:cs="Times New Roman"/>
          <w:sz w:val="24"/>
          <w:szCs w:val="24"/>
        </w:rPr>
        <w:t>i</w:t>
      </w:r>
      <w:r w:rsidR="001432AC">
        <w:rPr>
          <w:rFonts w:ascii="Times New Roman" w:hAnsi="Times New Roman" w:cs="Times New Roman"/>
          <w:sz w:val="24"/>
          <w:szCs w:val="24"/>
        </w:rPr>
        <w:t>s clearly a seminal work in the</w:t>
      </w:r>
      <w:r w:rsidR="00671ED8">
        <w:rPr>
          <w:rFonts w:ascii="Times New Roman" w:hAnsi="Times New Roman" w:cs="Times New Roman"/>
          <w:sz w:val="24"/>
          <w:szCs w:val="24"/>
        </w:rPr>
        <w:t xml:space="preserve"> understanding of the origins of public opinion yet some aspects of his theory</w:t>
      </w:r>
      <w:r w:rsidR="001432AC">
        <w:rPr>
          <w:rFonts w:ascii="Times New Roman" w:hAnsi="Times New Roman" w:cs="Times New Roman"/>
          <w:sz w:val="24"/>
          <w:szCs w:val="24"/>
        </w:rPr>
        <w:t xml:space="preserve"> are short-sighted in the way they overlook</w:t>
      </w:r>
      <w:r w:rsidR="00671ED8">
        <w:rPr>
          <w:rFonts w:ascii="Times New Roman" w:hAnsi="Times New Roman" w:cs="Times New Roman"/>
          <w:sz w:val="24"/>
          <w:szCs w:val="24"/>
        </w:rPr>
        <w:t xml:space="preserve"> the significance of the theatre</w:t>
      </w:r>
      <w:r w:rsidR="00F774AC">
        <w:rPr>
          <w:rFonts w:ascii="Times New Roman" w:hAnsi="Times New Roman" w:cs="Times New Roman"/>
          <w:sz w:val="24"/>
          <w:szCs w:val="24"/>
        </w:rPr>
        <w:t>-house</w:t>
      </w:r>
      <w:r w:rsidR="00671ED8">
        <w:rPr>
          <w:rFonts w:ascii="Times New Roman" w:hAnsi="Times New Roman" w:cs="Times New Roman"/>
          <w:sz w:val="24"/>
          <w:szCs w:val="24"/>
        </w:rPr>
        <w:t xml:space="preserve"> as a space in which</w:t>
      </w:r>
      <w:r w:rsidR="00DE1360">
        <w:rPr>
          <w:rFonts w:ascii="Times New Roman" w:hAnsi="Times New Roman" w:cs="Times New Roman"/>
          <w:sz w:val="24"/>
          <w:szCs w:val="24"/>
        </w:rPr>
        <w:t>, just as in</w:t>
      </w:r>
      <w:r w:rsidR="00671ED8">
        <w:rPr>
          <w:rFonts w:ascii="Times New Roman" w:hAnsi="Times New Roman" w:cs="Times New Roman"/>
          <w:sz w:val="24"/>
          <w:szCs w:val="24"/>
        </w:rPr>
        <w:t xml:space="preserve"> the coffee-houses and salons, the exer</w:t>
      </w:r>
      <w:r w:rsidR="00DE1360">
        <w:rPr>
          <w:rFonts w:ascii="Times New Roman" w:hAnsi="Times New Roman" w:cs="Times New Roman"/>
          <w:sz w:val="24"/>
          <w:szCs w:val="24"/>
        </w:rPr>
        <w:t>cise of public reason could flourish</w:t>
      </w:r>
      <w:r w:rsidR="00671ED8">
        <w:rPr>
          <w:rFonts w:ascii="Times New Roman" w:hAnsi="Times New Roman" w:cs="Times New Roman"/>
          <w:sz w:val="24"/>
          <w:szCs w:val="24"/>
        </w:rPr>
        <w:t>.</w:t>
      </w:r>
      <w:r w:rsidR="002B2D23">
        <w:rPr>
          <w:rFonts w:ascii="Times New Roman" w:hAnsi="Times New Roman" w:cs="Times New Roman"/>
          <w:sz w:val="24"/>
          <w:szCs w:val="24"/>
        </w:rPr>
        <w:t xml:space="preserve"> </w:t>
      </w:r>
    </w:p>
    <w:p w:rsidR="007012AF" w:rsidRDefault="007012AF" w:rsidP="0095161D">
      <w:pPr>
        <w:spacing w:line="360" w:lineRule="auto"/>
        <w:rPr>
          <w:rFonts w:ascii="Times New Roman" w:hAnsi="Times New Roman" w:cs="Times New Roman"/>
          <w:sz w:val="24"/>
          <w:szCs w:val="24"/>
        </w:rPr>
      </w:pPr>
    </w:p>
    <w:p w:rsidR="00E44436" w:rsidRDefault="009C097B" w:rsidP="0095161D">
      <w:pPr>
        <w:spacing w:line="360" w:lineRule="auto"/>
        <w:rPr>
          <w:rFonts w:ascii="Times New Roman" w:hAnsi="Times New Roman" w:cs="Times New Roman"/>
          <w:sz w:val="24"/>
          <w:szCs w:val="24"/>
        </w:rPr>
      </w:pPr>
      <w:r>
        <w:rPr>
          <w:rFonts w:ascii="Times New Roman" w:hAnsi="Times New Roman" w:cs="Times New Roman"/>
          <w:sz w:val="24"/>
          <w:szCs w:val="24"/>
        </w:rPr>
        <w:t>(3223</w:t>
      </w:r>
      <w:r w:rsidR="00BA7212">
        <w:rPr>
          <w:rFonts w:ascii="Times New Roman" w:hAnsi="Times New Roman" w:cs="Times New Roman"/>
          <w:sz w:val="24"/>
          <w:szCs w:val="24"/>
        </w:rPr>
        <w:t xml:space="preserve"> words</w:t>
      </w:r>
      <w:r>
        <w:rPr>
          <w:rFonts w:ascii="Times New Roman" w:hAnsi="Times New Roman" w:cs="Times New Roman"/>
          <w:sz w:val="24"/>
          <w:szCs w:val="24"/>
        </w:rPr>
        <w:t>)</w:t>
      </w:r>
    </w:p>
    <w:p w:rsidR="005A5562" w:rsidRPr="005A5562" w:rsidRDefault="005A5562" w:rsidP="0016354D">
      <w:pPr>
        <w:rPr>
          <w:rFonts w:ascii="Times New Roman" w:hAnsi="Times New Roman" w:cs="Times New Roman"/>
          <w:sz w:val="24"/>
          <w:szCs w:val="24"/>
        </w:rPr>
      </w:pPr>
      <w:r>
        <w:rPr>
          <w:rFonts w:ascii="Times New Roman" w:hAnsi="Times New Roman" w:cs="Times New Roman"/>
          <w:sz w:val="24"/>
          <w:szCs w:val="24"/>
        </w:rPr>
        <w:t xml:space="preserve"> </w:t>
      </w:r>
    </w:p>
    <w:p w:rsidR="003B0F74" w:rsidRDefault="005A5562" w:rsidP="0016354D">
      <w:pPr>
        <w:rPr>
          <w:rFonts w:ascii="Times New Roman" w:hAnsi="Times New Roman" w:cs="Times New Roman"/>
          <w:sz w:val="24"/>
          <w:szCs w:val="24"/>
        </w:rPr>
      </w:pPr>
      <w:r>
        <w:rPr>
          <w:rFonts w:ascii="Times New Roman" w:hAnsi="Times New Roman" w:cs="Times New Roman"/>
          <w:sz w:val="24"/>
          <w:szCs w:val="24"/>
        </w:rPr>
        <w:t xml:space="preserve">  </w:t>
      </w:r>
    </w:p>
    <w:p w:rsidR="00B82031" w:rsidRDefault="00B82031" w:rsidP="0016354D">
      <w:pPr>
        <w:rPr>
          <w:rFonts w:ascii="Times New Roman" w:hAnsi="Times New Roman" w:cs="Times New Roman"/>
          <w:sz w:val="24"/>
          <w:szCs w:val="24"/>
        </w:rPr>
      </w:pPr>
    </w:p>
    <w:p w:rsidR="00181C51" w:rsidRDefault="00B82031" w:rsidP="0016354D">
      <w:pPr>
        <w:rPr>
          <w:rFonts w:ascii="Times New Roman" w:hAnsi="Times New Roman" w:cs="Times New Roman"/>
          <w:sz w:val="24"/>
          <w:szCs w:val="24"/>
        </w:rPr>
      </w:pPr>
      <w:r>
        <w:rPr>
          <w:rFonts w:ascii="Times New Roman" w:hAnsi="Times New Roman" w:cs="Times New Roman"/>
          <w:sz w:val="24"/>
          <w:szCs w:val="24"/>
        </w:rPr>
        <w:t xml:space="preserve"> </w:t>
      </w:r>
    </w:p>
    <w:p w:rsidR="009D31F2" w:rsidRPr="003732D5" w:rsidRDefault="009D31F2" w:rsidP="003732D5">
      <w:pPr>
        <w:rPr>
          <w:rFonts w:ascii="Times New Roman" w:hAnsi="Times New Roman" w:cs="Times New Roman"/>
          <w:sz w:val="24"/>
          <w:szCs w:val="24"/>
        </w:rPr>
      </w:pPr>
    </w:p>
    <w:p w:rsidR="005941B9" w:rsidRDefault="009D31F2">
      <w:pPr>
        <w:rPr>
          <w:rFonts w:ascii="Times New Roman" w:hAnsi="Times New Roman" w:cs="Times New Roman"/>
          <w:sz w:val="24"/>
          <w:szCs w:val="24"/>
        </w:rPr>
      </w:pPr>
      <w:r>
        <w:rPr>
          <w:rFonts w:ascii="Times New Roman" w:hAnsi="Times New Roman" w:cs="Times New Roman"/>
          <w:sz w:val="24"/>
          <w:szCs w:val="24"/>
        </w:rPr>
        <w:t xml:space="preserve"> </w:t>
      </w:r>
      <w:r w:rsidR="00E93940">
        <w:rPr>
          <w:rFonts w:ascii="Times New Roman" w:hAnsi="Times New Roman" w:cs="Times New Roman"/>
          <w:sz w:val="24"/>
          <w:szCs w:val="24"/>
        </w:rPr>
        <w:t xml:space="preserve">   </w:t>
      </w:r>
      <w:r w:rsidR="00177681">
        <w:rPr>
          <w:rFonts w:ascii="Times New Roman" w:hAnsi="Times New Roman" w:cs="Times New Roman"/>
          <w:sz w:val="24"/>
          <w:szCs w:val="24"/>
        </w:rPr>
        <w:t xml:space="preserve"> </w:t>
      </w:r>
      <w:r w:rsidR="00956C3B">
        <w:rPr>
          <w:rFonts w:ascii="Times New Roman" w:hAnsi="Times New Roman" w:cs="Times New Roman"/>
          <w:sz w:val="24"/>
          <w:szCs w:val="24"/>
        </w:rPr>
        <w:t xml:space="preserve"> </w:t>
      </w:r>
    </w:p>
    <w:p w:rsidR="00563049" w:rsidRDefault="00563049">
      <w:pPr>
        <w:rPr>
          <w:rFonts w:ascii="Times New Roman" w:hAnsi="Times New Roman" w:cs="Times New Roman"/>
          <w:sz w:val="24"/>
          <w:szCs w:val="24"/>
        </w:rPr>
      </w:pPr>
    </w:p>
    <w:p w:rsidR="00563049" w:rsidRDefault="00563049">
      <w:pPr>
        <w:rPr>
          <w:rFonts w:ascii="Times New Roman" w:hAnsi="Times New Roman" w:cs="Times New Roman"/>
          <w:sz w:val="24"/>
          <w:szCs w:val="24"/>
        </w:rPr>
      </w:pPr>
    </w:p>
    <w:p w:rsidR="00BA0CF1" w:rsidRDefault="00BA0CF1">
      <w:pPr>
        <w:rPr>
          <w:rFonts w:ascii="Times New Roman" w:hAnsi="Times New Roman" w:cs="Times New Roman"/>
          <w:sz w:val="24"/>
          <w:szCs w:val="24"/>
        </w:rPr>
      </w:pPr>
    </w:p>
    <w:p w:rsidR="001432AC" w:rsidRDefault="001432AC">
      <w:pPr>
        <w:rPr>
          <w:rFonts w:ascii="Times New Roman" w:hAnsi="Times New Roman" w:cs="Times New Roman"/>
          <w:i/>
          <w:sz w:val="24"/>
          <w:szCs w:val="24"/>
        </w:rPr>
      </w:pPr>
    </w:p>
    <w:p w:rsidR="001432AC" w:rsidRDefault="001432AC">
      <w:pPr>
        <w:rPr>
          <w:rFonts w:ascii="Times New Roman" w:hAnsi="Times New Roman" w:cs="Times New Roman"/>
          <w:i/>
          <w:sz w:val="24"/>
          <w:szCs w:val="24"/>
        </w:rPr>
      </w:pPr>
    </w:p>
    <w:p w:rsidR="001432AC" w:rsidRDefault="001432AC">
      <w:pPr>
        <w:rPr>
          <w:rFonts w:ascii="Times New Roman" w:hAnsi="Times New Roman" w:cs="Times New Roman"/>
          <w:i/>
          <w:sz w:val="24"/>
          <w:szCs w:val="24"/>
        </w:rPr>
      </w:pPr>
    </w:p>
    <w:p w:rsidR="009E0B5F" w:rsidRDefault="009E0B5F">
      <w:pPr>
        <w:rPr>
          <w:rFonts w:ascii="Times New Roman" w:hAnsi="Times New Roman" w:cs="Times New Roman"/>
          <w:i/>
          <w:sz w:val="24"/>
          <w:szCs w:val="24"/>
        </w:rPr>
      </w:pPr>
    </w:p>
    <w:p w:rsidR="001432AC" w:rsidRDefault="001432AC">
      <w:pPr>
        <w:rPr>
          <w:rFonts w:ascii="Times New Roman" w:hAnsi="Times New Roman" w:cs="Times New Roman"/>
          <w:i/>
          <w:sz w:val="24"/>
          <w:szCs w:val="24"/>
        </w:rPr>
      </w:pPr>
    </w:p>
    <w:p w:rsidR="001432AC" w:rsidRDefault="001432AC">
      <w:pPr>
        <w:rPr>
          <w:rFonts w:ascii="Times New Roman" w:hAnsi="Times New Roman" w:cs="Times New Roman"/>
          <w:i/>
          <w:sz w:val="24"/>
          <w:szCs w:val="24"/>
        </w:rPr>
      </w:pPr>
    </w:p>
    <w:p w:rsidR="001432AC" w:rsidRDefault="001432AC" w:rsidP="001432AC">
      <w:pPr>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1432AC" w:rsidRPr="001432AC" w:rsidRDefault="001432AC" w:rsidP="001432AC">
      <w:pPr>
        <w:jc w:val="center"/>
        <w:rPr>
          <w:rFonts w:ascii="Times New Roman" w:hAnsi="Times New Roman" w:cs="Times New Roman"/>
          <w:sz w:val="24"/>
          <w:szCs w:val="24"/>
        </w:rPr>
      </w:pPr>
    </w:p>
    <w:p w:rsidR="00E54BAF" w:rsidRPr="00E54BAF" w:rsidRDefault="00E54BAF" w:rsidP="0095161D">
      <w:pPr>
        <w:spacing w:line="480" w:lineRule="auto"/>
        <w:rPr>
          <w:rFonts w:ascii="Times New Roman" w:hAnsi="Times New Roman" w:cs="Times New Roman"/>
          <w:sz w:val="24"/>
          <w:szCs w:val="24"/>
        </w:rPr>
      </w:pPr>
      <w:r>
        <w:rPr>
          <w:rFonts w:ascii="Times New Roman" w:hAnsi="Times New Roman" w:cs="Times New Roman"/>
          <w:sz w:val="24"/>
          <w:szCs w:val="24"/>
        </w:rPr>
        <w:t xml:space="preserve">Armens, Sven. </w:t>
      </w:r>
      <w:r>
        <w:rPr>
          <w:rFonts w:ascii="Times New Roman" w:hAnsi="Times New Roman" w:cs="Times New Roman"/>
          <w:i/>
          <w:sz w:val="24"/>
          <w:szCs w:val="24"/>
        </w:rPr>
        <w:t xml:space="preserve">John Gay: Social Critic. </w:t>
      </w:r>
      <w:r>
        <w:rPr>
          <w:rFonts w:ascii="Times New Roman" w:hAnsi="Times New Roman" w:cs="Times New Roman"/>
          <w:sz w:val="24"/>
          <w:szCs w:val="24"/>
        </w:rPr>
        <w:t xml:space="preserve">New York: Octagon Book, 1966. </w:t>
      </w:r>
    </w:p>
    <w:p w:rsidR="006004BB" w:rsidRPr="006004BB" w:rsidRDefault="006004BB" w:rsidP="0095161D">
      <w:pPr>
        <w:spacing w:line="480" w:lineRule="auto"/>
        <w:rPr>
          <w:rFonts w:ascii="Times New Roman" w:hAnsi="Times New Roman" w:cs="Times New Roman"/>
          <w:sz w:val="24"/>
          <w:szCs w:val="24"/>
        </w:rPr>
      </w:pPr>
      <w:r>
        <w:rPr>
          <w:rFonts w:ascii="Times New Roman" w:hAnsi="Times New Roman" w:cs="Times New Roman"/>
          <w:sz w:val="24"/>
          <w:szCs w:val="24"/>
        </w:rPr>
        <w:t xml:space="preserve">Dickinson, H. T. </w:t>
      </w:r>
      <w:r>
        <w:rPr>
          <w:rFonts w:ascii="Times New Roman" w:hAnsi="Times New Roman" w:cs="Times New Roman"/>
          <w:i/>
          <w:sz w:val="24"/>
          <w:szCs w:val="24"/>
        </w:rPr>
        <w:t xml:space="preserve">The Politics of the People in Eighteenth-Century Britain. </w:t>
      </w:r>
      <w:r>
        <w:rPr>
          <w:rFonts w:ascii="Times New Roman" w:hAnsi="Times New Roman" w:cs="Times New Roman"/>
          <w:sz w:val="24"/>
          <w:szCs w:val="24"/>
        </w:rPr>
        <w:t>Basingstoke: Macmillan Press, 1994.</w:t>
      </w:r>
    </w:p>
    <w:p w:rsidR="004B2C94" w:rsidRDefault="004B2C94" w:rsidP="0095161D">
      <w:pPr>
        <w:spacing w:line="480" w:lineRule="auto"/>
        <w:rPr>
          <w:rFonts w:ascii="Times New Roman" w:hAnsi="Times New Roman" w:cs="Times New Roman"/>
          <w:sz w:val="24"/>
          <w:szCs w:val="24"/>
        </w:rPr>
      </w:pPr>
      <w:r>
        <w:rPr>
          <w:rFonts w:ascii="Times New Roman" w:hAnsi="Times New Roman" w:cs="Times New Roman"/>
          <w:sz w:val="24"/>
          <w:szCs w:val="24"/>
        </w:rPr>
        <w:t>Gay, John. “</w:t>
      </w:r>
      <w:r w:rsidRPr="004B2C94">
        <w:rPr>
          <w:rFonts w:ascii="Times New Roman" w:hAnsi="Times New Roman" w:cs="Times New Roman"/>
          <w:sz w:val="24"/>
          <w:szCs w:val="24"/>
        </w:rPr>
        <w:t>The Beggar’s Opera</w:t>
      </w:r>
      <w:r w:rsidR="00BA7212">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The Norton Anthology of English Literature, 9</w:t>
      </w:r>
      <w:r w:rsidRPr="004B2C94">
        <w:rPr>
          <w:rFonts w:ascii="Times New Roman" w:hAnsi="Times New Roman" w:cs="Times New Roman"/>
          <w:sz w:val="24"/>
          <w:szCs w:val="24"/>
          <w:vertAlign w:val="superscript"/>
        </w:rPr>
        <w:t>th</w:t>
      </w:r>
      <w:r>
        <w:rPr>
          <w:rFonts w:ascii="Times New Roman" w:hAnsi="Times New Roman" w:cs="Times New Roman"/>
          <w:sz w:val="24"/>
          <w:szCs w:val="24"/>
        </w:rPr>
        <w:t xml:space="preserve"> edn., gen. ed. Stephen Greenblatt, Vol. C: </w:t>
      </w:r>
      <w:r w:rsidRPr="004B2C94">
        <w:rPr>
          <w:rFonts w:ascii="Times New Roman" w:hAnsi="Times New Roman" w:cs="Times New Roman"/>
          <w:i/>
          <w:sz w:val="24"/>
          <w:szCs w:val="24"/>
        </w:rPr>
        <w:t>The Restoration and Eighteenth- Century</w:t>
      </w:r>
      <w:r>
        <w:rPr>
          <w:rFonts w:ascii="Times New Roman" w:hAnsi="Times New Roman" w:cs="Times New Roman"/>
          <w:sz w:val="24"/>
          <w:szCs w:val="24"/>
        </w:rPr>
        <w:t xml:space="preserve">, ed. James Noggle and Lawrence </w:t>
      </w:r>
      <w:r w:rsidR="00BA7212">
        <w:rPr>
          <w:rFonts w:ascii="Times New Roman" w:hAnsi="Times New Roman" w:cs="Times New Roman"/>
          <w:sz w:val="24"/>
          <w:szCs w:val="24"/>
        </w:rPr>
        <w:t xml:space="preserve">Lipking. </w:t>
      </w:r>
      <w:r>
        <w:rPr>
          <w:rFonts w:ascii="Times New Roman" w:hAnsi="Times New Roman" w:cs="Times New Roman"/>
          <w:sz w:val="24"/>
          <w:szCs w:val="24"/>
        </w:rPr>
        <w:t xml:space="preserve">New York: Norton, </w:t>
      </w:r>
      <w:r w:rsidR="00BA7212">
        <w:rPr>
          <w:rFonts w:ascii="Times New Roman" w:hAnsi="Times New Roman" w:cs="Times New Roman"/>
          <w:sz w:val="24"/>
          <w:szCs w:val="24"/>
        </w:rPr>
        <w:t>2012</w:t>
      </w:r>
      <w:r>
        <w:rPr>
          <w:rFonts w:ascii="Times New Roman" w:hAnsi="Times New Roman" w:cs="Times New Roman"/>
          <w:sz w:val="24"/>
          <w:szCs w:val="24"/>
        </w:rPr>
        <w:t>. pp. 2787-2833</w:t>
      </w:r>
    </w:p>
    <w:p w:rsidR="001B0A25" w:rsidRDefault="001B0A25" w:rsidP="0095161D">
      <w:pPr>
        <w:spacing w:line="480" w:lineRule="auto"/>
        <w:rPr>
          <w:rFonts w:ascii="Times New Roman" w:hAnsi="Times New Roman" w:cs="Times New Roman"/>
          <w:sz w:val="24"/>
          <w:szCs w:val="24"/>
        </w:rPr>
      </w:pPr>
      <w:r>
        <w:rPr>
          <w:rFonts w:ascii="Times New Roman" w:hAnsi="Times New Roman" w:cs="Times New Roman"/>
          <w:sz w:val="24"/>
          <w:szCs w:val="24"/>
        </w:rPr>
        <w:t xml:space="preserve">Habermas, Jürgen. </w:t>
      </w:r>
      <w:r>
        <w:rPr>
          <w:rFonts w:ascii="Times New Roman" w:hAnsi="Times New Roman" w:cs="Times New Roman"/>
          <w:i/>
          <w:sz w:val="24"/>
          <w:szCs w:val="24"/>
        </w:rPr>
        <w:t xml:space="preserve">The Structural Transformation of the Public Sphere. </w:t>
      </w:r>
      <w:r>
        <w:rPr>
          <w:rFonts w:ascii="Times New Roman" w:hAnsi="Times New Roman" w:cs="Times New Roman"/>
          <w:sz w:val="24"/>
          <w:szCs w:val="24"/>
        </w:rPr>
        <w:t xml:space="preserve">Cambridge: Polity Press, 2005. </w:t>
      </w:r>
    </w:p>
    <w:p w:rsidR="001B0A25" w:rsidRDefault="001B0A25" w:rsidP="0095161D">
      <w:pPr>
        <w:spacing w:line="480" w:lineRule="auto"/>
        <w:rPr>
          <w:rFonts w:ascii="Times New Roman" w:hAnsi="Times New Roman" w:cs="Times New Roman"/>
          <w:sz w:val="24"/>
          <w:szCs w:val="24"/>
        </w:rPr>
      </w:pPr>
      <w:r>
        <w:rPr>
          <w:rFonts w:ascii="Times New Roman" w:hAnsi="Times New Roman" w:cs="Times New Roman"/>
          <w:sz w:val="24"/>
          <w:szCs w:val="24"/>
        </w:rPr>
        <w:t xml:space="preserve">Higgins, Ian. </w:t>
      </w:r>
      <w:r>
        <w:rPr>
          <w:rFonts w:ascii="Times New Roman" w:hAnsi="Times New Roman" w:cs="Times New Roman"/>
          <w:i/>
          <w:sz w:val="24"/>
          <w:szCs w:val="24"/>
        </w:rPr>
        <w:t>Swift’s Politics: A Study in Disaffection</w:t>
      </w:r>
      <w:r>
        <w:rPr>
          <w:rFonts w:ascii="Times New Roman" w:hAnsi="Times New Roman" w:cs="Times New Roman"/>
          <w:sz w:val="24"/>
          <w:szCs w:val="24"/>
        </w:rPr>
        <w:t>. Cambridge: Cambridge University Press, 1994</w:t>
      </w:r>
    </w:p>
    <w:p w:rsidR="001F5998" w:rsidRPr="00E54BAF" w:rsidRDefault="001F5998" w:rsidP="0095161D">
      <w:pPr>
        <w:spacing w:line="480" w:lineRule="auto"/>
        <w:rPr>
          <w:rFonts w:ascii="Times New Roman" w:hAnsi="Times New Roman" w:cs="Times New Roman"/>
          <w:sz w:val="24"/>
          <w:szCs w:val="24"/>
        </w:rPr>
      </w:pPr>
      <w:r>
        <w:rPr>
          <w:rFonts w:ascii="Times New Roman" w:hAnsi="Times New Roman" w:cs="Times New Roman"/>
          <w:sz w:val="24"/>
          <w:szCs w:val="24"/>
        </w:rPr>
        <w:t xml:space="preserve">Hunter, J. Paul. “Gulliver’s Travels and the later writings.” </w:t>
      </w:r>
      <w:r>
        <w:rPr>
          <w:rFonts w:ascii="Times New Roman" w:hAnsi="Times New Roman" w:cs="Times New Roman"/>
          <w:i/>
          <w:sz w:val="24"/>
          <w:szCs w:val="24"/>
        </w:rPr>
        <w:t>The Cambridge Companion to Jonathan Swift</w:t>
      </w:r>
      <w:r w:rsidR="00E54BAF">
        <w:rPr>
          <w:rFonts w:ascii="Times New Roman" w:hAnsi="Times New Roman" w:cs="Times New Roman"/>
          <w:sz w:val="24"/>
          <w:szCs w:val="24"/>
        </w:rPr>
        <w:t xml:space="preserve">. Ed. Christopher Fox. Cambridge: Cambridge University Press, 2003. pp. 216-240 </w:t>
      </w:r>
    </w:p>
    <w:p w:rsidR="006004BB" w:rsidRDefault="006004BB" w:rsidP="0095161D">
      <w:pPr>
        <w:spacing w:line="480" w:lineRule="auto"/>
        <w:rPr>
          <w:rFonts w:ascii="Times New Roman" w:hAnsi="Times New Roman" w:cs="Times New Roman"/>
          <w:sz w:val="24"/>
          <w:szCs w:val="24"/>
        </w:rPr>
      </w:pPr>
      <w:r>
        <w:rPr>
          <w:rFonts w:ascii="Times New Roman" w:hAnsi="Times New Roman" w:cs="Times New Roman"/>
          <w:sz w:val="24"/>
          <w:szCs w:val="24"/>
        </w:rPr>
        <w:t xml:space="preserve">Lock, F. P. </w:t>
      </w:r>
      <w:r>
        <w:rPr>
          <w:rFonts w:ascii="Times New Roman" w:hAnsi="Times New Roman" w:cs="Times New Roman"/>
          <w:i/>
          <w:sz w:val="24"/>
          <w:szCs w:val="24"/>
        </w:rPr>
        <w:t xml:space="preserve">The Politics of Gulliver’s Travels. </w:t>
      </w:r>
      <w:r>
        <w:rPr>
          <w:rFonts w:ascii="Times New Roman" w:hAnsi="Times New Roman" w:cs="Times New Roman"/>
          <w:sz w:val="24"/>
          <w:szCs w:val="24"/>
        </w:rPr>
        <w:t>Oxford: Clarendon Press, 1980</w:t>
      </w:r>
    </w:p>
    <w:p w:rsidR="00E54BAF" w:rsidRPr="00E54BAF" w:rsidRDefault="00E54BAF" w:rsidP="0095161D">
      <w:pPr>
        <w:spacing w:line="480" w:lineRule="auto"/>
        <w:rPr>
          <w:rFonts w:ascii="Times New Roman" w:hAnsi="Times New Roman" w:cs="Times New Roman"/>
          <w:sz w:val="24"/>
          <w:szCs w:val="24"/>
        </w:rPr>
      </w:pPr>
      <w:r>
        <w:rPr>
          <w:rFonts w:ascii="Times New Roman" w:hAnsi="Times New Roman" w:cs="Times New Roman"/>
          <w:sz w:val="24"/>
          <w:szCs w:val="24"/>
        </w:rPr>
        <w:t xml:space="preserve">Loveman, Kate. </w:t>
      </w:r>
      <w:r>
        <w:rPr>
          <w:rFonts w:ascii="Times New Roman" w:hAnsi="Times New Roman" w:cs="Times New Roman"/>
          <w:i/>
          <w:sz w:val="24"/>
          <w:szCs w:val="24"/>
        </w:rPr>
        <w:t xml:space="preserve">Reading Fictions, 1660-1740: Deception in Literary and Political Culture. </w:t>
      </w:r>
      <w:r w:rsidR="0095161D">
        <w:rPr>
          <w:rFonts w:ascii="Times New Roman" w:hAnsi="Times New Roman" w:cs="Times New Roman"/>
          <w:sz w:val="24"/>
          <w:szCs w:val="24"/>
        </w:rPr>
        <w:t xml:space="preserve">Hampshire: Ashgate Publishing, 2008. </w:t>
      </w:r>
    </w:p>
    <w:p w:rsidR="001B0A25" w:rsidRPr="00CB5359" w:rsidRDefault="001B0A25" w:rsidP="0095161D">
      <w:pPr>
        <w:spacing w:line="480" w:lineRule="auto"/>
        <w:rPr>
          <w:rFonts w:ascii="Times New Roman" w:hAnsi="Times New Roman" w:cs="Times New Roman"/>
          <w:sz w:val="24"/>
          <w:szCs w:val="24"/>
        </w:rPr>
      </w:pPr>
      <w:r>
        <w:rPr>
          <w:rFonts w:ascii="Times New Roman" w:hAnsi="Times New Roman" w:cs="Times New Roman"/>
          <w:sz w:val="24"/>
          <w:szCs w:val="24"/>
        </w:rPr>
        <w:t>McIntosh, William A. “</w:t>
      </w:r>
      <w:r w:rsidRPr="00CB5359">
        <w:rPr>
          <w:rFonts w:ascii="Times New Roman" w:hAnsi="Times New Roman" w:cs="Times New Roman"/>
          <w:sz w:val="24"/>
          <w:szCs w:val="24"/>
        </w:rPr>
        <w:t xml:space="preserve">Handel, Walpole and Gay: </w:t>
      </w:r>
      <w:r>
        <w:rPr>
          <w:rFonts w:ascii="Times New Roman" w:hAnsi="Times New Roman" w:cs="Times New Roman"/>
          <w:sz w:val="24"/>
          <w:szCs w:val="24"/>
        </w:rPr>
        <w:t xml:space="preserve">The Aims of The Beggar’s Opera.” </w:t>
      </w:r>
      <w:r>
        <w:rPr>
          <w:rFonts w:ascii="Times New Roman" w:hAnsi="Times New Roman" w:cs="Times New Roman"/>
          <w:i/>
          <w:sz w:val="24"/>
          <w:szCs w:val="24"/>
        </w:rPr>
        <w:t>Eighteenth-Century Studies</w:t>
      </w:r>
      <w:r>
        <w:rPr>
          <w:rFonts w:ascii="Times New Roman" w:hAnsi="Times New Roman" w:cs="Times New Roman"/>
          <w:sz w:val="24"/>
          <w:szCs w:val="24"/>
        </w:rPr>
        <w:t xml:space="preserve"> 7.4 (1974): pp. 415-433. JSTOR. Web. 30 Dec. 2014</w:t>
      </w:r>
    </w:p>
    <w:p w:rsidR="004B2C94" w:rsidRPr="004B2C94" w:rsidRDefault="004B2C94" w:rsidP="0095161D">
      <w:pPr>
        <w:spacing w:line="480" w:lineRule="auto"/>
        <w:rPr>
          <w:rFonts w:ascii="Times New Roman" w:hAnsi="Times New Roman" w:cs="Times New Roman"/>
          <w:sz w:val="24"/>
          <w:szCs w:val="24"/>
        </w:rPr>
      </w:pPr>
      <w:r>
        <w:rPr>
          <w:rFonts w:ascii="Times New Roman" w:hAnsi="Times New Roman" w:cs="Times New Roman"/>
          <w:sz w:val="24"/>
          <w:szCs w:val="24"/>
        </w:rPr>
        <w:t xml:space="preserve">Swift, Jonathan. </w:t>
      </w:r>
      <w:r>
        <w:rPr>
          <w:rFonts w:ascii="Times New Roman" w:hAnsi="Times New Roman" w:cs="Times New Roman"/>
          <w:i/>
          <w:sz w:val="24"/>
          <w:szCs w:val="24"/>
        </w:rPr>
        <w:t xml:space="preserve">Gulliver’s Travels. </w:t>
      </w:r>
      <w:r>
        <w:rPr>
          <w:rFonts w:ascii="Times New Roman" w:hAnsi="Times New Roman" w:cs="Times New Roman"/>
          <w:sz w:val="24"/>
          <w:szCs w:val="24"/>
        </w:rPr>
        <w:t xml:space="preserve">Oxford: Oxford University Press, </w:t>
      </w:r>
      <w:r w:rsidR="00CB5359">
        <w:rPr>
          <w:rFonts w:ascii="Times New Roman" w:hAnsi="Times New Roman" w:cs="Times New Roman"/>
          <w:sz w:val="24"/>
          <w:szCs w:val="24"/>
        </w:rPr>
        <w:t>2005</w:t>
      </w:r>
    </w:p>
    <w:p w:rsidR="00AD3317" w:rsidRPr="00F3287F" w:rsidRDefault="00CB5359" w:rsidP="0095161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Swift, Jonathan.</w:t>
      </w:r>
      <w:r w:rsidR="00E54BAF">
        <w:rPr>
          <w:rFonts w:ascii="Times New Roman" w:hAnsi="Times New Roman" w:cs="Times New Roman"/>
          <w:sz w:val="24"/>
          <w:szCs w:val="24"/>
        </w:rPr>
        <w:t xml:space="preserve"> “The Drapier’s Letters.”</w:t>
      </w:r>
      <w:r>
        <w:rPr>
          <w:rFonts w:ascii="Times New Roman" w:hAnsi="Times New Roman" w:cs="Times New Roman"/>
          <w:sz w:val="24"/>
          <w:szCs w:val="24"/>
        </w:rPr>
        <w:t xml:space="preserve"> </w:t>
      </w:r>
      <w:r w:rsidR="00F3287F">
        <w:rPr>
          <w:rFonts w:ascii="Times New Roman" w:hAnsi="Times New Roman" w:cs="Times New Roman"/>
          <w:i/>
          <w:sz w:val="24"/>
          <w:szCs w:val="24"/>
        </w:rPr>
        <w:t>Swift’s Irish Writings</w:t>
      </w:r>
      <w:r w:rsidR="0095161D">
        <w:rPr>
          <w:rFonts w:ascii="Times New Roman" w:hAnsi="Times New Roman" w:cs="Times New Roman"/>
          <w:i/>
          <w:sz w:val="24"/>
          <w:szCs w:val="24"/>
        </w:rPr>
        <w:t>: Selected Prose and Poetry.</w:t>
      </w:r>
      <w:r w:rsidR="0095161D">
        <w:rPr>
          <w:rFonts w:ascii="Times New Roman" w:hAnsi="Times New Roman" w:cs="Times New Roman"/>
          <w:sz w:val="24"/>
          <w:szCs w:val="24"/>
        </w:rPr>
        <w:t xml:space="preserve"> Ed. Carole Fabricant and</w:t>
      </w:r>
      <w:r w:rsidR="00F3287F">
        <w:rPr>
          <w:rFonts w:ascii="Times New Roman" w:hAnsi="Times New Roman" w:cs="Times New Roman"/>
          <w:sz w:val="24"/>
          <w:szCs w:val="24"/>
        </w:rPr>
        <w:t xml:space="preserve"> Robert Mahoney</w:t>
      </w:r>
      <w:r w:rsidR="0095161D">
        <w:rPr>
          <w:rFonts w:ascii="Times New Roman" w:hAnsi="Times New Roman" w:cs="Times New Roman"/>
          <w:sz w:val="24"/>
          <w:szCs w:val="24"/>
        </w:rPr>
        <w:t>.</w:t>
      </w:r>
      <w:r w:rsidR="00B940D3">
        <w:rPr>
          <w:rFonts w:ascii="Times New Roman" w:hAnsi="Times New Roman" w:cs="Times New Roman"/>
          <w:sz w:val="24"/>
          <w:szCs w:val="24"/>
        </w:rPr>
        <w:t xml:space="preserve"> </w:t>
      </w:r>
      <w:r w:rsidR="0095161D">
        <w:rPr>
          <w:rFonts w:ascii="Times New Roman" w:hAnsi="Times New Roman" w:cs="Times New Roman"/>
          <w:sz w:val="24"/>
          <w:szCs w:val="24"/>
        </w:rPr>
        <w:t xml:space="preserve">Basingstoke: </w:t>
      </w:r>
      <w:r w:rsidR="00B940D3">
        <w:rPr>
          <w:rFonts w:ascii="Times New Roman" w:hAnsi="Times New Roman" w:cs="Times New Roman"/>
          <w:sz w:val="24"/>
          <w:szCs w:val="24"/>
        </w:rPr>
        <w:t>Palgr</w:t>
      </w:r>
      <w:r w:rsidR="0095161D">
        <w:rPr>
          <w:rFonts w:ascii="Times New Roman" w:hAnsi="Times New Roman" w:cs="Times New Roman"/>
          <w:sz w:val="24"/>
          <w:szCs w:val="24"/>
        </w:rPr>
        <w:t>ave Macmillan, 2010. pp. 37-71</w:t>
      </w:r>
    </w:p>
    <w:sectPr w:rsidR="00AD3317" w:rsidRPr="00F3287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16D" w:rsidRDefault="006F516D" w:rsidP="001432AC">
      <w:pPr>
        <w:spacing w:after="0" w:line="240" w:lineRule="auto"/>
      </w:pPr>
      <w:r>
        <w:separator/>
      </w:r>
    </w:p>
  </w:endnote>
  <w:endnote w:type="continuationSeparator" w:id="0">
    <w:p w:rsidR="006F516D" w:rsidRDefault="006F516D" w:rsidP="00143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132521"/>
      <w:docPartObj>
        <w:docPartGallery w:val="Page Numbers (Bottom of Page)"/>
        <w:docPartUnique/>
      </w:docPartObj>
    </w:sdtPr>
    <w:sdtEndPr>
      <w:rPr>
        <w:noProof/>
      </w:rPr>
    </w:sdtEndPr>
    <w:sdtContent>
      <w:p w:rsidR="001432AC" w:rsidRDefault="001432AC">
        <w:pPr>
          <w:pStyle w:val="Footer"/>
        </w:pPr>
        <w:r>
          <w:fldChar w:fldCharType="begin"/>
        </w:r>
        <w:r>
          <w:instrText xml:space="preserve"> PAGE   \* MERGEFORMAT </w:instrText>
        </w:r>
        <w:r>
          <w:fldChar w:fldCharType="separate"/>
        </w:r>
        <w:r w:rsidR="003671C0">
          <w:rPr>
            <w:noProof/>
          </w:rPr>
          <w:t>1</w:t>
        </w:r>
        <w:r>
          <w:rPr>
            <w:noProof/>
          </w:rPr>
          <w:fldChar w:fldCharType="end"/>
        </w:r>
      </w:p>
    </w:sdtContent>
  </w:sdt>
  <w:p w:rsidR="001432AC" w:rsidRDefault="001432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16D" w:rsidRDefault="006F516D" w:rsidP="001432AC">
      <w:pPr>
        <w:spacing w:after="0" w:line="240" w:lineRule="auto"/>
      </w:pPr>
      <w:r>
        <w:separator/>
      </w:r>
    </w:p>
  </w:footnote>
  <w:footnote w:type="continuationSeparator" w:id="0">
    <w:p w:rsidR="006F516D" w:rsidRDefault="006F516D" w:rsidP="00143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2AC" w:rsidRDefault="001432AC">
    <w:pPr>
      <w:pStyle w:val="Header"/>
    </w:pPr>
    <w:r>
      <w:t>1205369</w:t>
    </w:r>
  </w:p>
  <w:p w:rsidR="001432AC" w:rsidRDefault="001432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1A2A7D"/>
    <w:multiLevelType w:val="hybridMultilevel"/>
    <w:tmpl w:val="8E9461DA"/>
    <w:lvl w:ilvl="0" w:tplc="97C87D46">
      <w:start w:val="125"/>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6CB"/>
    <w:rsid w:val="00006DFB"/>
    <w:rsid w:val="00013E94"/>
    <w:rsid w:val="00016E27"/>
    <w:rsid w:val="00066699"/>
    <w:rsid w:val="000856F9"/>
    <w:rsid w:val="000B0CC2"/>
    <w:rsid w:val="000C582D"/>
    <w:rsid w:val="000D51E1"/>
    <w:rsid w:val="000E0569"/>
    <w:rsid w:val="000E7418"/>
    <w:rsid w:val="00107CF1"/>
    <w:rsid w:val="001224CE"/>
    <w:rsid w:val="001315AE"/>
    <w:rsid w:val="001432AC"/>
    <w:rsid w:val="001568AF"/>
    <w:rsid w:val="0016354D"/>
    <w:rsid w:val="00166812"/>
    <w:rsid w:val="00172633"/>
    <w:rsid w:val="00174E40"/>
    <w:rsid w:val="00177681"/>
    <w:rsid w:val="001815D4"/>
    <w:rsid w:val="00181C51"/>
    <w:rsid w:val="00194CA3"/>
    <w:rsid w:val="0019559C"/>
    <w:rsid w:val="00197412"/>
    <w:rsid w:val="001A2A46"/>
    <w:rsid w:val="001B0A25"/>
    <w:rsid w:val="001B16CB"/>
    <w:rsid w:val="001D3224"/>
    <w:rsid w:val="001F5998"/>
    <w:rsid w:val="00206A0B"/>
    <w:rsid w:val="0024125B"/>
    <w:rsid w:val="00286E2B"/>
    <w:rsid w:val="002B2D23"/>
    <w:rsid w:val="002B327A"/>
    <w:rsid w:val="002C2901"/>
    <w:rsid w:val="002E7566"/>
    <w:rsid w:val="002F689E"/>
    <w:rsid w:val="0033068B"/>
    <w:rsid w:val="00346CF3"/>
    <w:rsid w:val="003671C0"/>
    <w:rsid w:val="003732D5"/>
    <w:rsid w:val="00390E54"/>
    <w:rsid w:val="003B0F74"/>
    <w:rsid w:val="003D0710"/>
    <w:rsid w:val="003D3BEB"/>
    <w:rsid w:val="003D7D90"/>
    <w:rsid w:val="004117C8"/>
    <w:rsid w:val="00447C89"/>
    <w:rsid w:val="00466D57"/>
    <w:rsid w:val="004B2C94"/>
    <w:rsid w:val="004B7CAE"/>
    <w:rsid w:val="00511B67"/>
    <w:rsid w:val="0051511C"/>
    <w:rsid w:val="00540376"/>
    <w:rsid w:val="00563049"/>
    <w:rsid w:val="00573529"/>
    <w:rsid w:val="005941B9"/>
    <w:rsid w:val="005A4233"/>
    <w:rsid w:val="005A5562"/>
    <w:rsid w:val="005D2429"/>
    <w:rsid w:val="005D7D51"/>
    <w:rsid w:val="005E0F21"/>
    <w:rsid w:val="005F3D32"/>
    <w:rsid w:val="006004BB"/>
    <w:rsid w:val="006039B2"/>
    <w:rsid w:val="00615A14"/>
    <w:rsid w:val="00647DD2"/>
    <w:rsid w:val="00655CA2"/>
    <w:rsid w:val="0065703E"/>
    <w:rsid w:val="00671ED8"/>
    <w:rsid w:val="00686182"/>
    <w:rsid w:val="00696CAE"/>
    <w:rsid w:val="006A6A34"/>
    <w:rsid w:val="006B0DAD"/>
    <w:rsid w:val="006B5453"/>
    <w:rsid w:val="006C2BD6"/>
    <w:rsid w:val="006C2CBA"/>
    <w:rsid w:val="006C679C"/>
    <w:rsid w:val="006C7B48"/>
    <w:rsid w:val="006D2128"/>
    <w:rsid w:val="006D6310"/>
    <w:rsid w:val="006E4684"/>
    <w:rsid w:val="006F516D"/>
    <w:rsid w:val="007012AF"/>
    <w:rsid w:val="007416C9"/>
    <w:rsid w:val="007605D2"/>
    <w:rsid w:val="00766AC0"/>
    <w:rsid w:val="00775DC7"/>
    <w:rsid w:val="00784956"/>
    <w:rsid w:val="00786766"/>
    <w:rsid w:val="00793C8B"/>
    <w:rsid w:val="007A0650"/>
    <w:rsid w:val="007A2829"/>
    <w:rsid w:val="007B2EAE"/>
    <w:rsid w:val="007C526F"/>
    <w:rsid w:val="007C546B"/>
    <w:rsid w:val="007F1055"/>
    <w:rsid w:val="008219C5"/>
    <w:rsid w:val="00826C3A"/>
    <w:rsid w:val="00827BF8"/>
    <w:rsid w:val="008446A5"/>
    <w:rsid w:val="00850E09"/>
    <w:rsid w:val="00853AAE"/>
    <w:rsid w:val="00855D57"/>
    <w:rsid w:val="008617A1"/>
    <w:rsid w:val="00861F28"/>
    <w:rsid w:val="00894E81"/>
    <w:rsid w:val="008B2FCE"/>
    <w:rsid w:val="008B3B4E"/>
    <w:rsid w:val="008D5ECE"/>
    <w:rsid w:val="008E2F55"/>
    <w:rsid w:val="008F23A5"/>
    <w:rsid w:val="008F29B9"/>
    <w:rsid w:val="008F2FDC"/>
    <w:rsid w:val="00900333"/>
    <w:rsid w:val="00913575"/>
    <w:rsid w:val="0095161D"/>
    <w:rsid w:val="009551B3"/>
    <w:rsid w:val="00956C3B"/>
    <w:rsid w:val="00957C1D"/>
    <w:rsid w:val="00986CBF"/>
    <w:rsid w:val="009A3BFA"/>
    <w:rsid w:val="009B77E2"/>
    <w:rsid w:val="009C097B"/>
    <w:rsid w:val="009D30CF"/>
    <w:rsid w:val="009D31F2"/>
    <w:rsid w:val="009E0B5F"/>
    <w:rsid w:val="00A316F7"/>
    <w:rsid w:val="00A4529C"/>
    <w:rsid w:val="00A63BCB"/>
    <w:rsid w:val="00A72A73"/>
    <w:rsid w:val="00A83274"/>
    <w:rsid w:val="00AA29BB"/>
    <w:rsid w:val="00AB0474"/>
    <w:rsid w:val="00AB48BE"/>
    <w:rsid w:val="00AC71ED"/>
    <w:rsid w:val="00AC7891"/>
    <w:rsid w:val="00AD3317"/>
    <w:rsid w:val="00AF1F6B"/>
    <w:rsid w:val="00AF5899"/>
    <w:rsid w:val="00B04038"/>
    <w:rsid w:val="00B11C5B"/>
    <w:rsid w:val="00B17D6A"/>
    <w:rsid w:val="00B54921"/>
    <w:rsid w:val="00B82031"/>
    <w:rsid w:val="00B940D3"/>
    <w:rsid w:val="00BA0CF1"/>
    <w:rsid w:val="00BA1677"/>
    <w:rsid w:val="00BA7212"/>
    <w:rsid w:val="00BC196A"/>
    <w:rsid w:val="00BC6A12"/>
    <w:rsid w:val="00BC7F54"/>
    <w:rsid w:val="00BD2872"/>
    <w:rsid w:val="00BD6288"/>
    <w:rsid w:val="00BE7148"/>
    <w:rsid w:val="00C00BE3"/>
    <w:rsid w:val="00C0646A"/>
    <w:rsid w:val="00C12BA1"/>
    <w:rsid w:val="00C13071"/>
    <w:rsid w:val="00C20501"/>
    <w:rsid w:val="00C24DC2"/>
    <w:rsid w:val="00C861C3"/>
    <w:rsid w:val="00C9585A"/>
    <w:rsid w:val="00CA0A62"/>
    <w:rsid w:val="00CB01FA"/>
    <w:rsid w:val="00CB2C68"/>
    <w:rsid w:val="00CB5359"/>
    <w:rsid w:val="00CC58C7"/>
    <w:rsid w:val="00CF0D76"/>
    <w:rsid w:val="00D04189"/>
    <w:rsid w:val="00D145DF"/>
    <w:rsid w:val="00D24A05"/>
    <w:rsid w:val="00D552A3"/>
    <w:rsid w:val="00D64FA1"/>
    <w:rsid w:val="00D6562B"/>
    <w:rsid w:val="00D72E4D"/>
    <w:rsid w:val="00D80B4C"/>
    <w:rsid w:val="00D80D20"/>
    <w:rsid w:val="00D81103"/>
    <w:rsid w:val="00DA4289"/>
    <w:rsid w:val="00DA47A0"/>
    <w:rsid w:val="00DA54CF"/>
    <w:rsid w:val="00DC68C5"/>
    <w:rsid w:val="00DD5319"/>
    <w:rsid w:val="00DE1360"/>
    <w:rsid w:val="00DF5663"/>
    <w:rsid w:val="00E05A01"/>
    <w:rsid w:val="00E10331"/>
    <w:rsid w:val="00E40B7F"/>
    <w:rsid w:val="00E44436"/>
    <w:rsid w:val="00E51C3E"/>
    <w:rsid w:val="00E54BAF"/>
    <w:rsid w:val="00E63E56"/>
    <w:rsid w:val="00E6560F"/>
    <w:rsid w:val="00E65BF2"/>
    <w:rsid w:val="00E669C8"/>
    <w:rsid w:val="00E76C07"/>
    <w:rsid w:val="00E82AA0"/>
    <w:rsid w:val="00E82D3E"/>
    <w:rsid w:val="00E93940"/>
    <w:rsid w:val="00ED6173"/>
    <w:rsid w:val="00EE3491"/>
    <w:rsid w:val="00F14327"/>
    <w:rsid w:val="00F17259"/>
    <w:rsid w:val="00F3287F"/>
    <w:rsid w:val="00F40BD2"/>
    <w:rsid w:val="00F5594A"/>
    <w:rsid w:val="00F63ED6"/>
    <w:rsid w:val="00F774AC"/>
    <w:rsid w:val="00F77963"/>
    <w:rsid w:val="00FA12F4"/>
    <w:rsid w:val="00FB1746"/>
    <w:rsid w:val="00FB37B2"/>
    <w:rsid w:val="00FE245B"/>
    <w:rsid w:val="00FF519E"/>
    <w:rsid w:val="00FF6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43118-3892-4BA5-90F8-A92A174E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1C3"/>
    <w:pPr>
      <w:ind w:left="720"/>
      <w:contextualSpacing/>
    </w:pPr>
  </w:style>
  <w:style w:type="character" w:styleId="HTMLCite">
    <w:name w:val="HTML Cite"/>
    <w:basedOn w:val="DefaultParagraphFont"/>
    <w:uiPriority w:val="99"/>
    <w:semiHidden/>
    <w:unhideWhenUsed/>
    <w:rsid w:val="00066699"/>
    <w:rPr>
      <w:i/>
      <w:iCs/>
    </w:rPr>
  </w:style>
  <w:style w:type="paragraph" w:styleId="Header">
    <w:name w:val="header"/>
    <w:basedOn w:val="Normal"/>
    <w:link w:val="HeaderChar"/>
    <w:uiPriority w:val="99"/>
    <w:unhideWhenUsed/>
    <w:rsid w:val="001432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2AC"/>
  </w:style>
  <w:style w:type="paragraph" w:styleId="Footer">
    <w:name w:val="footer"/>
    <w:basedOn w:val="Normal"/>
    <w:link w:val="FooterChar"/>
    <w:uiPriority w:val="99"/>
    <w:unhideWhenUsed/>
    <w:rsid w:val="001432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005254">
      <w:bodyDiv w:val="1"/>
      <w:marLeft w:val="0"/>
      <w:marRight w:val="0"/>
      <w:marTop w:val="0"/>
      <w:marBottom w:val="0"/>
      <w:divBdr>
        <w:top w:val="none" w:sz="0" w:space="0" w:color="auto"/>
        <w:left w:val="none" w:sz="0" w:space="0" w:color="auto"/>
        <w:bottom w:val="none" w:sz="0" w:space="0" w:color="auto"/>
        <w:right w:val="none" w:sz="0" w:space="0" w:color="auto"/>
      </w:divBdr>
      <w:divsChild>
        <w:div w:id="188183211">
          <w:marLeft w:val="0"/>
          <w:marRight w:val="0"/>
          <w:marTop w:val="0"/>
          <w:marBottom w:val="0"/>
          <w:divBdr>
            <w:top w:val="none" w:sz="0" w:space="0" w:color="auto"/>
            <w:left w:val="none" w:sz="0" w:space="0" w:color="auto"/>
            <w:bottom w:val="none" w:sz="0" w:space="0" w:color="auto"/>
            <w:right w:val="none" w:sz="0" w:space="0" w:color="auto"/>
          </w:divBdr>
        </w:div>
        <w:div w:id="1034233656">
          <w:marLeft w:val="0"/>
          <w:marRight w:val="0"/>
          <w:marTop w:val="0"/>
          <w:marBottom w:val="0"/>
          <w:divBdr>
            <w:top w:val="none" w:sz="0" w:space="0" w:color="auto"/>
            <w:left w:val="none" w:sz="0" w:space="0" w:color="auto"/>
            <w:bottom w:val="none" w:sz="0" w:space="0" w:color="auto"/>
            <w:right w:val="none" w:sz="0" w:space="0" w:color="auto"/>
          </w:divBdr>
        </w:div>
        <w:div w:id="484515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2489</TotalTime>
  <Pages>10</Pages>
  <Words>3382</Words>
  <Characters>19284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winterbourne</dc:creator>
  <cp:keywords/>
  <dc:description/>
  <cp:lastModifiedBy>george winterbourne</cp:lastModifiedBy>
  <cp:revision>96</cp:revision>
  <dcterms:created xsi:type="dcterms:W3CDTF">2014-12-22T17:23:00Z</dcterms:created>
  <dcterms:modified xsi:type="dcterms:W3CDTF">2014-12-31T01:09:00Z</dcterms:modified>
</cp:coreProperties>
</file>